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068FE" w14:textId="77777777" w:rsidR="00F0410C" w:rsidRPr="00454563" w:rsidRDefault="00F0410C">
      <w:pPr>
        <w:rPr>
          <w:lang w:val="sr-Cyrl-RS"/>
        </w:rPr>
      </w:pPr>
    </w:p>
    <w:p w14:paraId="70887A10" w14:textId="77777777" w:rsidR="00F0410C" w:rsidRDefault="00FB2746">
      <w:pPr>
        <w:jc w:val="center"/>
        <w:rPr>
          <w:color w:val="000000"/>
        </w:rPr>
      </w:pPr>
      <w:r>
        <w:rPr>
          <w:noProof/>
        </w:rPr>
        <mc:AlternateContent>
          <mc:Choice Requires="wps">
            <w:drawing>
              <wp:anchor distT="0" distB="0" distL="182880" distR="182880" simplePos="0" relativeHeight="251658240" behindDoc="0" locked="0" layoutInCell="1" hidden="0" allowOverlap="1" wp14:anchorId="603A9BBF" wp14:editId="4375C59A">
                <wp:simplePos x="0" y="0"/>
                <wp:positionH relativeFrom="margin">
                  <wp:posOffset>476251</wp:posOffset>
                </wp:positionH>
                <wp:positionV relativeFrom="page">
                  <wp:posOffset>5334001</wp:posOffset>
                </wp:positionV>
                <wp:extent cx="5238750" cy="3076575"/>
                <wp:effectExtent l="0" t="0" r="0" b="0"/>
                <wp:wrapSquare wrapText="bothSides" distT="0" distB="0" distL="182880" distR="182880"/>
                <wp:docPr id="999699477" name="Rectangle 999699477"/>
                <wp:cNvGraphicFramePr/>
                <a:graphic xmlns:a="http://schemas.openxmlformats.org/drawingml/2006/main">
                  <a:graphicData uri="http://schemas.microsoft.com/office/word/2010/wordprocessingShape">
                    <wps:wsp>
                      <wps:cNvSpPr/>
                      <wps:spPr>
                        <a:xfrm>
                          <a:off x="2736150" y="2251238"/>
                          <a:ext cx="5219700" cy="3057525"/>
                        </a:xfrm>
                        <a:prstGeom prst="rect">
                          <a:avLst/>
                        </a:prstGeom>
                        <a:noFill/>
                        <a:ln>
                          <a:noFill/>
                        </a:ln>
                      </wps:spPr>
                      <wps:txbx>
                        <w:txbxContent>
                          <w:p w14:paraId="5E13B84C" w14:textId="77777777" w:rsidR="00F0410C" w:rsidRDefault="00FB2746">
                            <w:pPr>
                              <w:spacing w:before="40" w:after="560" w:line="215" w:lineRule="auto"/>
                              <w:textDirection w:val="btLr"/>
                            </w:pPr>
                            <w:r>
                              <w:rPr>
                                <w:rFonts w:ascii="Arial" w:eastAsia="Arial" w:hAnsi="Arial" w:cs="Arial"/>
                                <w:color w:val="5B9BD5"/>
                                <w:sz w:val="40"/>
                              </w:rPr>
                              <w:t>План укључивања заинтересованих страна</w:t>
                            </w:r>
                          </w:p>
                          <w:p w14:paraId="35922DE0" w14:textId="77777777" w:rsidR="00F0410C" w:rsidRDefault="00FB2746">
                            <w:pPr>
                              <w:spacing w:before="80" w:after="40" w:line="240" w:lineRule="auto"/>
                              <w:textDirection w:val="btLr"/>
                            </w:pPr>
                            <w:r>
                              <w:rPr>
                                <w:rFonts w:ascii="Arial" w:eastAsia="Arial" w:hAnsi="Arial" w:cs="Arial"/>
                                <w:smallCaps/>
                                <w:color w:val="1F3864"/>
                                <w:sz w:val="28"/>
                              </w:rPr>
                              <w:t>ПОТПРОЈЕКАТ</w:t>
                            </w:r>
                          </w:p>
                          <w:p w14:paraId="43F6C44A" w14:textId="17134ACF" w:rsidR="00F0410C" w:rsidRPr="006C541C" w:rsidRDefault="00FB2746" w:rsidP="006C541C">
                            <w:pPr>
                              <w:textDirection w:val="btLr"/>
                              <w:rPr>
                                <w:rFonts w:ascii="Arial" w:eastAsia="Arial" w:hAnsi="Arial" w:cs="Arial"/>
                                <w:smallCaps/>
                                <w:color w:val="1F3864"/>
                                <w:sz w:val="24"/>
                              </w:rPr>
                            </w:pPr>
                            <w:r>
                              <w:rPr>
                                <w:rFonts w:ascii="Arial" w:eastAsia="Arial" w:hAnsi="Arial" w:cs="Arial"/>
                                <w:smallCaps/>
                                <w:color w:val="1F3864"/>
                                <w:sz w:val="24"/>
                              </w:rPr>
                              <w:t xml:space="preserve"> „</w:t>
                            </w:r>
                            <w:r w:rsidR="00466FD8" w:rsidRPr="00466FD8">
                              <w:rPr>
                                <w:rFonts w:ascii="Arial" w:eastAsia="Arial" w:hAnsi="Arial" w:cs="Arial"/>
                                <w:smallCaps/>
                                <w:color w:val="1F3864"/>
                                <w:sz w:val="24"/>
                              </w:rPr>
                              <w:t>Изградња и уређење дела спортско-рекреативног центра у Врању - партерно уређење парка</w:t>
                            </w:r>
                            <w:r w:rsidR="000C796E" w:rsidRPr="000C796E">
                              <w:rPr>
                                <w:rFonts w:ascii="Arial" w:eastAsia="Arial" w:hAnsi="Arial" w:cs="Arial"/>
                                <w:smallCaps/>
                                <w:color w:val="1F3864"/>
                                <w:sz w:val="24"/>
                              </w:rPr>
                              <w:t>“</w:t>
                            </w:r>
                            <w:r w:rsidR="000100FA">
                              <w:rPr>
                                <w:rFonts w:ascii="Arial" w:eastAsia="Arial" w:hAnsi="Arial" w:cs="Arial"/>
                                <w:smallCaps/>
                                <w:color w:val="1F3864"/>
                                <w:sz w:val="24"/>
                              </w:rPr>
                              <w:t>“</w:t>
                            </w:r>
                          </w:p>
                          <w:p w14:paraId="6CD52385" w14:textId="77777777" w:rsidR="00F0410C" w:rsidRDefault="00F0410C">
                            <w:pPr>
                              <w:spacing w:after="0" w:line="240" w:lineRule="auto"/>
                              <w:textDirection w:val="btLr"/>
                            </w:pPr>
                          </w:p>
                          <w:p w14:paraId="47C0A0F3" w14:textId="77777777" w:rsidR="00F0410C" w:rsidRDefault="00F0410C">
                            <w:pPr>
                              <w:spacing w:before="80" w:after="40" w:line="240" w:lineRule="auto"/>
                              <w:textDirection w:val="btLr"/>
                            </w:pPr>
                          </w:p>
                        </w:txbxContent>
                      </wps:txbx>
                      <wps:bodyPr spcFirstLastPara="1" wrap="square" lIns="0" tIns="0" rIns="0" bIns="0" anchor="t" anchorCtr="0">
                        <a:noAutofit/>
                      </wps:bodyPr>
                    </wps:wsp>
                  </a:graphicData>
                </a:graphic>
              </wp:anchor>
            </w:drawing>
          </mc:Choice>
          <mc:Fallback>
            <w:pict>
              <v:rect w14:anchorId="603A9BBF" id="Rectangle 999699477" o:spid="_x0000_s1026" style="position:absolute;left:0;text-align:left;margin-left:37.5pt;margin-top:420pt;width:412.5pt;height:242.25pt;z-index:251658240;visibility:visible;mso-wrap-style:square;mso-wrap-distance-left:14.4pt;mso-wrap-distance-top:0;mso-wrap-distance-right:14.4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" filled="f" stroked="f">
                <v:textbox inset="0,0,0,0">
                  <w:txbxContent>
                    <w:p w14:paraId="5E13B84C" w14:textId="77777777" w:rsidR="00F0410C" w:rsidRDefault="00FB2746">
                      <w:pPr>
                        <w:spacing w:before="40" w:after="560" w:line="215" w:lineRule="auto"/>
                        <w:textDirection w:val="btLr"/>
                      </w:pPr>
                      <w:r>
                        <w:rPr>
                          <w:rFonts w:ascii="Arial" w:eastAsia="Arial" w:hAnsi="Arial" w:cs="Arial"/>
                          <w:color w:val="5B9BD5"/>
                          <w:sz w:val="40"/>
                        </w:rPr>
                        <w:t>План укључивања заинтересованих страна</w:t>
                      </w:r>
                    </w:p>
                    <w:p w14:paraId="35922DE0" w14:textId="77777777" w:rsidR="00F0410C" w:rsidRDefault="00FB2746">
                      <w:pPr>
                        <w:spacing w:before="80" w:after="40" w:line="240" w:lineRule="auto"/>
                        <w:textDirection w:val="btLr"/>
                      </w:pPr>
                      <w:r>
                        <w:rPr>
                          <w:rFonts w:ascii="Arial" w:eastAsia="Arial" w:hAnsi="Arial" w:cs="Arial"/>
                          <w:smallCaps/>
                          <w:color w:val="1F3864"/>
                          <w:sz w:val="28"/>
                        </w:rPr>
                        <w:t>ПОТПРОЈЕКАТ</w:t>
                      </w:r>
                    </w:p>
                    <w:p w14:paraId="43F6C44A" w14:textId="17134ACF" w:rsidR="00F0410C" w:rsidRPr="006C541C" w:rsidRDefault="00FB2746" w:rsidP="006C541C">
                      <w:pPr>
                        <w:textDirection w:val="btLr"/>
                        <w:rPr>
                          <w:rFonts w:ascii="Arial" w:eastAsia="Arial" w:hAnsi="Arial" w:cs="Arial"/>
                          <w:smallCaps/>
                          <w:color w:val="1F3864"/>
                          <w:sz w:val="24"/>
                        </w:rPr>
                      </w:pPr>
                      <w:r>
                        <w:rPr>
                          <w:rFonts w:ascii="Arial" w:eastAsia="Arial" w:hAnsi="Arial" w:cs="Arial"/>
                          <w:smallCaps/>
                          <w:color w:val="1F3864"/>
                          <w:sz w:val="24"/>
                        </w:rPr>
                        <w:t xml:space="preserve"> „</w:t>
                      </w:r>
                      <w:r w:rsidR="00466FD8" w:rsidRPr="00466FD8">
                        <w:rPr>
                          <w:rFonts w:ascii="Arial" w:eastAsia="Arial" w:hAnsi="Arial" w:cs="Arial"/>
                          <w:smallCaps/>
                          <w:color w:val="1F3864"/>
                          <w:sz w:val="24"/>
                        </w:rPr>
                        <w:t>Изградња и уређење дела спортско-рекреативног центра у Врању - партерно уређење парка</w:t>
                      </w:r>
                      <w:r w:rsidR="000C796E" w:rsidRPr="000C796E">
                        <w:rPr>
                          <w:rFonts w:ascii="Arial" w:eastAsia="Arial" w:hAnsi="Arial" w:cs="Arial"/>
                          <w:smallCaps/>
                          <w:color w:val="1F3864"/>
                          <w:sz w:val="24"/>
                        </w:rPr>
                        <w:t>“</w:t>
                      </w:r>
                      <w:r w:rsidR="000100FA">
                        <w:rPr>
                          <w:rFonts w:ascii="Arial" w:eastAsia="Arial" w:hAnsi="Arial" w:cs="Arial"/>
                          <w:smallCaps/>
                          <w:color w:val="1F3864"/>
                          <w:sz w:val="24"/>
                        </w:rPr>
                        <w:t>“</w:t>
                      </w:r>
                    </w:p>
                    <w:p w14:paraId="6CD52385" w14:textId="77777777" w:rsidR="00F0410C" w:rsidRDefault="00F0410C">
                      <w:pPr>
                        <w:spacing w:after="0" w:line="240" w:lineRule="auto"/>
                        <w:textDirection w:val="btLr"/>
                      </w:pPr>
                    </w:p>
                    <w:p w14:paraId="47C0A0F3" w14:textId="77777777" w:rsidR="00F0410C" w:rsidRDefault="00F0410C">
                      <w:pPr>
                        <w:spacing w:before="80" w:after="40" w:line="240" w:lineRule="auto"/>
                        <w:textDirection w:val="btLr"/>
                      </w:pPr>
                    </w:p>
                  </w:txbxContent>
                </v:textbox>
                <w10:wrap type="square" anchorx="margin" anchory="page"/>
              </v:rect>
            </w:pict>
          </mc:Fallback>
        </mc:AlternateContent>
      </w:r>
      <w:r>
        <w:rPr>
          <w:noProof/>
        </w:rPr>
        <mc:AlternateContent>
          <mc:Choice Requires="wps">
            <w:drawing>
              <wp:anchor distT="0" distB="0" distL="114300" distR="114300" simplePos="0" relativeHeight="251659264" behindDoc="0" locked="0" layoutInCell="1" hidden="0" allowOverlap="1" wp14:anchorId="182A8F45" wp14:editId="33C71A3E">
                <wp:simplePos x="0" y="0"/>
                <wp:positionH relativeFrom="margin">
                  <wp:align>right</wp:align>
                </wp:positionH>
                <wp:positionV relativeFrom="page">
                  <wp:posOffset>221616</wp:posOffset>
                </wp:positionV>
                <wp:extent cx="613410" cy="1006602"/>
                <wp:effectExtent l="0" t="0" r="0" b="0"/>
                <wp:wrapNone/>
                <wp:docPr id="999699476" name="Rectangle 999699476"/>
                <wp:cNvGraphicFramePr/>
                <a:graphic xmlns:a="http://schemas.openxmlformats.org/drawingml/2006/main">
                  <a:graphicData uri="http://schemas.microsoft.com/office/word/2010/wordprocessingShape">
                    <wps:wsp>
                      <wps:cNvSpPr/>
                      <wps:spPr>
                        <a:xfrm>
                          <a:off x="5048820" y="3286224"/>
                          <a:ext cx="594360" cy="987552"/>
                        </a:xfrm>
                        <a:prstGeom prst="rect">
                          <a:avLst/>
                        </a:prstGeom>
                        <a:solidFill>
                          <a:schemeClr val="accent1"/>
                        </a:solidFill>
                        <a:ln>
                          <a:noFill/>
                        </a:ln>
                      </wps:spPr>
                      <wps:txbx>
                        <w:txbxContent>
                          <w:p w14:paraId="36C337B6" w14:textId="77777777" w:rsidR="00F0410C" w:rsidRDefault="00FB2746">
                            <w:pPr>
                              <w:spacing w:after="0" w:line="240" w:lineRule="auto"/>
                              <w:jc w:val="right"/>
                              <w:textDirection w:val="btLr"/>
                            </w:pPr>
                            <w:r>
                              <w:rPr>
                                <w:rFonts w:ascii="Arial" w:eastAsia="Arial" w:hAnsi="Arial" w:cs="Arial"/>
                                <w:color w:val="FFFFFF"/>
                                <w:sz w:val="24"/>
                              </w:rPr>
                              <w:t>2026</w:t>
                            </w:r>
                          </w:p>
                        </w:txbxContent>
                      </wps:txbx>
                      <wps:bodyPr spcFirstLastPara="1" wrap="square" lIns="45700" tIns="45700" rIns="45700" bIns="45700" anchor="b" anchorCtr="0">
                        <a:noAutofit/>
                      </wps:bodyPr>
                    </wps:wsp>
                  </a:graphicData>
                </a:graphic>
              </wp:anchor>
            </w:drawing>
          </mc:Choice>
          <mc:Fallback>
            <w:pict>
              <v:rect w14:anchorId="182A8F45" id="Rectangle 999699476" o:spid="_x0000_s1027" style="position:absolute;left:0;text-align:left;margin-left:-2.9pt;margin-top:17.45pt;width:48.3pt;height:79.25pt;z-index:251659264;visibility:visible;mso-wrap-style:square;mso-wrap-distance-left:9pt;mso-wrap-distance-top:0;mso-wrap-distance-right:9pt;mso-wrap-distance-bottom:0;mso-position-horizontal:right;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" fillcolor="#5b9bd5 [3204]" stroked="f">
                <v:textbox inset="1.2694mm,1.2694mm,1.2694mm,1.2694mm">
                  <w:txbxContent>
                    <w:p w14:paraId="36C337B6" w14:textId="77777777" w:rsidR="00F0410C" w:rsidRDefault="00FB2746">
                      <w:pPr>
                        <w:spacing w:after="0" w:line="240" w:lineRule="auto"/>
                        <w:jc w:val="right"/>
                        <w:textDirection w:val="btLr"/>
                      </w:pPr>
                      <w:r>
                        <w:rPr>
                          <w:rFonts w:ascii="Arial" w:eastAsia="Arial" w:hAnsi="Arial" w:cs="Arial"/>
                          <w:color w:val="FFFFFF"/>
                          <w:sz w:val="24"/>
                        </w:rPr>
                        <w:t>2026</w:t>
                      </w:r>
                    </w:p>
                  </w:txbxContent>
                </v:textbox>
                <w10:wrap anchorx="margin" anchory="page"/>
              </v:rect>
            </w:pict>
          </mc:Fallback>
        </mc:AlternateContent>
      </w:r>
      <w:r>
        <w:br w:type="page"/>
      </w:r>
    </w:p>
    <w:p w14:paraId="3EBFB4F2" w14:textId="77777777" w:rsidR="00F0410C" w:rsidRDefault="00F0410C">
      <w:pPr>
        <w:rPr>
          <w:color w:val="000000"/>
        </w:rPr>
      </w:pPr>
    </w:p>
    <w:p w14:paraId="5B8D73F7" w14:textId="77777777" w:rsidR="00F0410C" w:rsidRDefault="00FB2746">
      <w:pPr>
        <w:keepNext/>
        <w:keepLines/>
        <w:pBdr>
          <w:top w:val="nil"/>
          <w:left w:val="nil"/>
          <w:bottom w:val="nil"/>
          <w:right w:val="nil"/>
          <w:between w:val="nil"/>
        </w:pBdr>
        <w:tabs>
          <w:tab w:val="left" w:pos="360"/>
        </w:tabs>
        <w:spacing w:before="240" w:after="0"/>
        <w:ind w:left="360" w:hanging="360"/>
        <w:rPr>
          <w:b/>
          <w:bCs/>
          <w:color w:val="2F5496"/>
          <w:sz w:val="24"/>
          <w:szCs w:val="24"/>
          <w:u w:val="single"/>
        </w:rPr>
      </w:pPr>
      <w:r>
        <w:rPr>
          <w:b/>
          <w:bCs/>
          <w:color w:val="2F5496"/>
          <w:sz w:val="24"/>
          <w:szCs w:val="24"/>
          <w:u w:val="single"/>
        </w:rPr>
        <w:t>Садржај</w:t>
      </w:r>
    </w:p>
    <w:p w14:paraId="5CA6B294" w14:textId="77777777" w:rsidR="00F0410C" w:rsidRDefault="00F0410C"/>
    <w:sdt>
      <w:sdtPr>
        <w:id w:val="-316778811"/>
        <w:docPartObj>
          <w:docPartGallery w:val="Table of Contents"/>
          <w:docPartUnique/>
        </w:docPartObj>
      </w:sdtPr>
      <w:sdtEndPr/>
      <w:sdtContent>
        <w:p w14:paraId="021DCE88" w14:textId="77777777" w:rsidR="00F0410C" w:rsidRDefault="00FB2746">
          <w:pPr>
            <w:pBdr>
              <w:top w:val="nil"/>
              <w:left w:val="nil"/>
              <w:bottom w:val="nil"/>
              <w:right w:val="nil"/>
              <w:between w:val="nil"/>
            </w:pBdr>
            <w:tabs>
              <w:tab w:val="left" w:pos="440"/>
              <w:tab w:val="right" w:pos="10070"/>
            </w:tabs>
            <w:spacing w:after="100"/>
            <w:rPr>
              <w:color w:val="000000"/>
            </w:rPr>
          </w:pPr>
          <w:r>
            <w:fldChar w:fldCharType="begin"/>
          </w:r>
          <w:r>
            <w:instrText xml:space="preserve"> TOC \h \u \z \t "Heading 1,1,Heading 2,2,Heading 3,3,"</w:instrText>
          </w:r>
          <w:r>
            <w:fldChar w:fldCharType="separate"/>
          </w:r>
          <w:hyperlink w:anchor="_heading=h.2u49lczugi1">
            <w:r>
              <w:rPr>
                <w:b/>
                <w:bCs/>
                <w:color w:val="000000"/>
              </w:rPr>
              <w:t>I.</w:t>
            </w:r>
          </w:hyperlink>
          <w:hyperlink w:anchor="_heading=h.2u49lczugi1">
            <w:r>
              <w:rPr>
                <w:color w:val="000000"/>
              </w:rPr>
              <w:tab/>
            </w:r>
          </w:hyperlink>
          <w:r>
            <w:fldChar w:fldCharType="begin"/>
          </w:r>
          <w:r>
            <w:instrText xml:space="preserve"> PAGEREF _heading=h.2u49lczugi1 \h </w:instrText>
          </w:r>
          <w:r>
            <w:fldChar w:fldCharType="separate"/>
          </w:r>
          <w:r>
            <w:rPr>
              <w:b/>
              <w:bCs/>
              <w:color w:val="000000"/>
            </w:rPr>
            <w:t>Увод</w:t>
          </w:r>
          <w:r>
            <w:rPr>
              <w:color w:val="000000"/>
            </w:rPr>
            <w:tab/>
            <w:t>1</w:t>
          </w:r>
          <w:r>
            <w:fldChar w:fldCharType="end"/>
          </w:r>
        </w:p>
        <w:p w14:paraId="4C88E70F" w14:textId="039ECE3D" w:rsidR="00F0410C" w:rsidRDefault="00B67779">
          <w:pPr>
            <w:pBdr>
              <w:top w:val="nil"/>
              <w:left w:val="nil"/>
              <w:bottom w:val="nil"/>
              <w:right w:val="nil"/>
              <w:between w:val="nil"/>
            </w:pBdr>
            <w:tabs>
              <w:tab w:val="right" w:leader="dot" w:pos="10070"/>
            </w:tabs>
            <w:spacing w:after="100"/>
            <w:ind w:left="220"/>
            <w:rPr>
              <w:b/>
              <w:bCs/>
              <w:color w:val="0000FF"/>
              <w:u w:val="single"/>
            </w:rPr>
          </w:pPr>
          <w:hyperlink w:anchor="_heading=h.ubkzq9cjo7zz">
            <w:r w:rsidR="00FB2746">
              <w:rPr>
                <w:color w:val="000000"/>
              </w:rPr>
              <w:t>Потпројекат: „</w:t>
            </w:r>
          </w:hyperlink>
          <w:r w:rsidR="00466FD8" w:rsidRPr="00466FD8">
            <w:t>Изградња и уређење дела спортско-рекреативног центра у Врању - партерно уређење парка</w:t>
          </w:r>
          <w:r w:rsidR="00FB2746">
            <w:rPr>
              <w:b/>
              <w:bCs/>
            </w:rPr>
            <w:t>“</w:t>
          </w:r>
          <w:hyperlink w:anchor="_heading=h.ubkzq9cjo7zz">
            <w:r w:rsidR="00FB2746">
              <w:rPr>
                <w:color w:val="000000"/>
              </w:rPr>
              <w:tab/>
              <w:t>1</w:t>
            </w:r>
          </w:hyperlink>
        </w:p>
        <w:p w14:paraId="3B15185F" w14:textId="77777777" w:rsidR="00F0410C" w:rsidRDefault="00B67779">
          <w:pPr>
            <w:pBdr>
              <w:top w:val="nil"/>
              <w:left w:val="nil"/>
              <w:bottom w:val="nil"/>
              <w:right w:val="nil"/>
              <w:between w:val="nil"/>
            </w:pBdr>
            <w:tabs>
              <w:tab w:val="right" w:leader="dot" w:pos="10070"/>
            </w:tabs>
            <w:spacing w:after="100"/>
            <w:ind w:left="220"/>
            <w:rPr>
              <w:color w:val="000000"/>
            </w:rPr>
          </w:pPr>
          <w:hyperlink w:anchor="_heading=h.8lh2t16vfgws">
            <w:r w:rsidR="00FB2746">
              <w:rPr>
                <w:color w:val="000000"/>
              </w:rPr>
              <w:t>Сврха а</w:t>
            </w:r>
          </w:hyperlink>
          <w:hyperlink w:anchor="_heading=h.8lh2t16vfgws">
            <w:r w:rsidR="00FB2746">
              <w:rPr>
                <w:color w:val="000000"/>
              </w:rPr>
              <w:t>нгажмана заинтересованих страна:</w:t>
            </w:r>
            <w:r w:rsidR="00FB2746">
              <w:rPr>
                <w:color w:val="000000"/>
              </w:rPr>
              <w:tab/>
              <w:t>4</w:t>
            </w:r>
          </w:hyperlink>
        </w:p>
        <w:p w14:paraId="3354D0E6" w14:textId="77777777" w:rsidR="00F0410C" w:rsidRDefault="00B67779">
          <w:pPr>
            <w:pBdr>
              <w:top w:val="nil"/>
              <w:left w:val="nil"/>
              <w:bottom w:val="nil"/>
              <w:right w:val="nil"/>
              <w:between w:val="nil"/>
            </w:pBdr>
            <w:tabs>
              <w:tab w:val="left" w:pos="440"/>
              <w:tab w:val="right" w:pos="10070"/>
            </w:tabs>
            <w:spacing w:after="100"/>
            <w:rPr>
              <w:color w:val="000000"/>
            </w:rPr>
          </w:pPr>
          <w:hyperlink w:anchor="_heading=h.ov04c7x6bz7">
            <w:r w:rsidR="00FB2746">
              <w:rPr>
                <w:color w:val="000000"/>
              </w:rPr>
              <w:t>II.</w:t>
            </w:r>
            <w:r w:rsidR="00FB2746">
              <w:rPr>
                <w:color w:val="000000"/>
              </w:rPr>
              <w:tab/>
              <w:t>Идентификација заинтересованих страна:.............................................................................................</w:t>
            </w:r>
            <w:r w:rsidR="00FB2746">
              <w:rPr>
                <w:color w:val="000000"/>
              </w:rPr>
              <w:tab/>
              <w:t>4</w:t>
            </w:r>
          </w:hyperlink>
        </w:p>
        <w:p w14:paraId="57DEDFF8" w14:textId="77777777" w:rsidR="00F0410C" w:rsidRDefault="00B67779">
          <w:pPr>
            <w:pBdr>
              <w:top w:val="nil"/>
              <w:left w:val="nil"/>
              <w:bottom w:val="nil"/>
              <w:right w:val="nil"/>
              <w:between w:val="nil"/>
            </w:pBdr>
            <w:tabs>
              <w:tab w:val="left" w:pos="440"/>
              <w:tab w:val="right" w:pos="10070"/>
            </w:tabs>
            <w:spacing w:after="100"/>
            <w:rPr>
              <w:color w:val="000000"/>
            </w:rPr>
          </w:pPr>
          <w:hyperlink w:anchor="_heading=h.rw9swpuw4rr4">
            <w:r w:rsidR="00FB2746">
              <w:rPr>
                <w:color w:val="000000"/>
              </w:rPr>
              <w:t>III.</w:t>
            </w:r>
            <w:r w:rsidR="00FB2746">
              <w:rPr>
                <w:color w:val="000000"/>
              </w:rPr>
              <w:tab/>
              <w:t>Процедуре за решавање жалби или спорова</w:t>
            </w:r>
          </w:hyperlink>
          <w:r w:rsidR="00FB2746">
            <w:fldChar w:fldCharType="begin"/>
          </w:r>
          <w:r w:rsidR="00FB2746">
            <w:instrText xml:space="preserve"> PAGEREF _heading=h.rw9swpuw4rr4 \h </w:instrText>
          </w:r>
          <w:r w:rsidR="00FB2746">
            <w:fldChar w:fldCharType="separate"/>
          </w:r>
          <w:r w:rsidR="00FB2746">
            <w:rPr>
              <w:b/>
              <w:bCs/>
            </w:rPr>
            <w:t>…………………………………………………………………………………….</w:t>
          </w:r>
          <w:r w:rsidR="00FB2746">
            <w:rPr>
              <w:color w:val="000000"/>
            </w:rPr>
            <w:tab/>
            <w:t>15</w:t>
          </w:r>
          <w:r w:rsidR="00FB2746">
            <w:fldChar w:fldCharType="end"/>
          </w:r>
        </w:p>
        <w:p w14:paraId="1C4313D3" w14:textId="77777777" w:rsidR="00F0410C" w:rsidRDefault="00B67779">
          <w:pPr>
            <w:pBdr>
              <w:top w:val="nil"/>
              <w:left w:val="nil"/>
              <w:bottom w:val="nil"/>
              <w:right w:val="nil"/>
              <w:between w:val="nil"/>
            </w:pBdr>
            <w:tabs>
              <w:tab w:val="left" w:pos="440"/>
              <w:tab w:val="right" w:pos="10070"/>
            </w:tabs>
            <w:spacing w:after="100"/>
            <w:rPr>
              <w:color w:val="000000"/>
            </w:rPr>
          </w:pPr>
          <w:hyperlink w:anchor="_heading=h.6u3ahh2pi7rr">
            <w:r w:rsidR="00FB2746">
              <w:rPr>
                <w:color w:val="000000"/>
              </w:rPr>
              <w:t>IV.</w:t>
            </w:r>
            <w:r w:rsidR="00FB2746">
              <w:rPr>
                <w:color w:val="000000"/>
              </w:rPr>
              <w:tab/>
              <w:t>Праћење и извештавање:..............................................................................................................................</w:t>
            </w:r>
            <w:r w:rsidR="00FB2746">
              <w:rPr>
                <w:color w:val="000000"/>
              </w:rPr>
              <w:tab/>
              <w:t>16</w:t>
            </w:r>
          </w:hyperlink>
        </w:p>
        <w:p w14:paraId="545C3A40" w14:textId="77777777" w:rsidR="00F0410C" w:rsidRDefault="00B67779">
          <w:pPr>
            <w:pBdr>
              <w:top w:val="nil"/>
              <w:left w:val="nil"/>
              <w:bottom w:val="nil"/>
              <w:right w:val="nil"/>
              <w:between w:val="nil"/>
            </w:pBdr>
            <w:tabs>
              <w:tab w:val="left" w:pos="440"/>
              <w:tab w:val="right" w:pos="10070"/>
            </w:tabs>
            <w:spacing w:after="100"/>
            <w:rPr>
              <w:color w:val="000000"/>
            </w:rPr>
          </w:pPr>
          <w:hyperlink w:anchor="_heading=h.g6x2sxehgz0b">
            <w:r w:rsidR="00FB2746">
              <w:rPr>
                <w:color w:val="000000"/>
              </w:rPr>
              <w:t>V.</w:t>
            </w:r>
            <w:r w:rsidR="00FB2746">
              <w:rPr>
                <w:color w:val="000000"/>
              </w:rPr>
              <w:tab/>
              <w:t>Одобрење и потписи:....................................................................................................................................</w:t>
            </w:r>
            <w:r w:rsidR="00FB2746">
              <w:rPr>
                <w:color w:val="000000"/>
              </w:rPr>
              <w:tab/>
              <w:t>17</w:t>
            </w:r>
          </w:hyperlink>
        </w:p>
        <w:p w14:paraId="713396B8" w14:textId="77777777" w:rsidR="00F0410C" w:rsidRDefault="00B67779">
          <w:pPr>
            <w:pBdr>
              <w:top w:val="nil"/>
              <w:left w:val="nil"/>
              <w:bottom w:val="nil"/>
              <w:right w:val="nil"/>
              <w:between w:val="nil"/>
            </w:pBdr>
            <w:tabs>
              <w:tab w:val="right" w:leader="dot" w:pos="10070"/>
            </w:tabs>
            <w:spacing w:after="100"/>
            <w:ind w:left="220"/>
            <w:rPr>
              <w:color w:val="000000"/>
            </w:rPr>
          </w:pPr>
          <w:hyperlink w:anchor="_heading=h.5olyxdgwy0p">
            <w:r w:rsidR="00FB2746">
              <w:rPr>
                <w:color w:val="000000"/>
              </w:rPr>
              <w:t>Прилог 01-  Жалбени формулар</w:t>
            </w:r>
            <w:r w:rsidR="00FB2746">
              <w:rPr>
                <w:color w:val="000000"/>
              </w:rPr>
              <w:tab/>
            </w:r>
          </w:hyperlink>
          <w:r w:rsidR="00FB2746">
            <w:t>20</w:t>
          </w:r>
        </w:p>
        <w:p w14:paraId="6329F924" w14:textId="77777777" w:rsidR="00F0410C" w:rsidRDefault="00FB2746">
          <w:pPr>
            <w:pBdr>
              <w:top w:val="nil"/>
              <w:left w:val="nil"/>
              <w:bottom w:val="nil"/>
              <w:right w:val="nil"/>
              <w:between w:val="nil"/>
            </w:pBdr>
            <w:tabs>
              <w:tab w:val="left" w:pos="440"/>
              <w:tab w:val="right" w:pos="10070"/>
            </w:tabs>
            <w:spacing w:after="100"/>
            <w:rPr>
              <w:color w:val="000000"/>
            </w:rPr>
          </w:pPr>
          <w:r>
            <w:rPr>
              <w:color w:val="000000"/>
            </w:rPr>
            <w:t xml:space="preserve">     </w:t>
          </w:r>
          <w:hyperlink w:anchor="_heading=h.khfzmh7d2r3d">
            <w:r>
              <w:rPr>
                <w:color w:val="000000"/>
              </w:rPr>
              <w:t>Прилог 02 – Евиденција решавања жалби на локалном нивоу</w:t>
            </w:r>
          </w:hyperlink>
          <w:hyperlink w:anchor="_heading=h.khfzmh7d2r3d">
            <w:r>
              <w:t>…………………………………………………………………</w:t>
            </w:r>
          </w:hyperlink>
          <w:hyperlink w:anchor="_heading=h.khfzmh7d2r3d">
            <w:r>
              <w:rPr>
                <w:color w:val="000000"/>
              </w:rPr>
              <w:tab/>
            </w:r>
          </w:hyperlink>
          <w:r>
            <w:t>22</w:t>
          </w:r>
        </w:p>
        <w:p w14:paraId="5C47D449" w14:textId="77777777" w:rsidR="00F0410C" w:rsidRDefault="00FB2746">
          <w:pPr>
            <w:pBdr>
              <w:top w:val="nil"/>
              <w:left w:val="nil"/>
              <w:bottom w:val="nil"/>
              <w:right w:val="nil"/>
              <w:between w:val="nil"/>
            </w:pBdr>
            <w:tabs>
              <w:tab w:val="left" w:pos="440"/>
              <w:tab w:val="right" w:pos="10070"/>
            </w:tabs>
            <w:spacing w:after="100"/>
            <w:rPr>
              <w:color w:val="000000"/>
            </w:rPr>
          </w:pPr>
          <w:r>
            <w:rPr>
              <w:color w:val="000000"/>
            </w:rPr>
            <w:t xml:space="preserve">     </w:t>
          </w:r>
          <w:hyperlink w:anchor="_heading=h.8jpw5lni7ms1">
            <w:r>
              <w:rPr>
                <w:color w:val="000000"/>
              </w:rPr>
              <w:t xml:space="preserve">Евиденција решавања жалби на централном нивоу </w:t>
            </w:r>
          </w:hyperlink>
          <w:hyperlink w:anchor="_heading=h.8jpw5lni7ms1">
            <w:r>
              <w:t>…………………………………………………………………………………</w:t>
            </w:r>
          </w:hyperlink>
          <w:hyperlink w:anchor="_heading=h.8jpw5lni7ms1">
            <w:r>
              <w:rPr>
                <w:color w:val="000000"/>
              </w:rPr>
              <w:tab/>
              <w:t>2</w:t>
            </w:r>
          </w:hyperlink>
          <w:r>
            <w:t>2</w:t>
          </w:r>
        </w:p>
        <w:p w14:paraId="4AA7D82D" w14:textId="77777777" w:rsidR="00F0410C" w:rsidRDefault="00FB2746">
          <w:pPr>
            <w:pBdr>
              <w:top w:val="nil"/>
              <w:left w:val="nil"/>
              <w:bottom w:val="nil"/>
              <w:right w:val="nil"/>
              <w:between w:val="nil"/>
            </w:pBdr>
            <w:tabs>
              <w:tab w:val="left" w:pos="440"/>
              <w:tab w:val="right" w:pos="10070"/>
            </w:tabs>
            <w:spacing w:after="100"/>
            <w:rPr>
              <w:color w:val="000000"/>
            </w:rPr>
          </w:pPr>
          <w:r>
            <w:rPr>
              <w:color w:val="000000"/>
            </w:rPr>
            <w:t xml:space="preserve">     </w:t>
          </w:r>
          <w:hyperlink w:anchor="_heading=h.8mfreccot2oi">
            <w:r>
              <w:rPr>
                <w:color w:val="000000"/>
              </w:rPr>
              <w:t>Прилог 03 –Интерни регистар укључивања заинтересованих страна</w:t>
            </w:r>
          </w:hyperlink>
          <w:hyperlink w:anchor="_heading=h.8mfreccot2oi">
            <w:r>
              <w:t>……………………………………………………….</w:t>
            </w:r>
          </w:hyperlink>
          <w:hyperlink w:anchor="_heading=h.8mfreccot2oi">
            <w:r>
              <w:rPr>
                <w:color w:val="000000"/>
              </w:rPr>
              <w:tab/>
              <w:t>23</w:t>
            </w:r>
          </w:hyperlink>
        </w:p>
        <w:p w14:paraId="241D0027" w14:textId="6BF7F2AC" w:rsidR="00F0410C" w:rsidRDefault="00FB2746">
          <w:r>
            <w:t xml:space="preserve">     Прилог 04 – Потенцијална зона директног утицаја реализације Потпројекта на становништво </w:t>
          </w:r>
          <w:r w:rsidR="000B3C81">
            <w:rPr>
              <w:lang w:val="sr-Cyrl-RS"/>
            </w:rPr>
            <w:t>града</w:t>
          </w:r>
          <w:r>
            <w:t xml:space="preserve">        </w:t>
          </w:r>
        </w:p>
        <w:p w14:paraId="079BAECA" w14:textId="455826B9" w:rsidR="00F0410C" w:rsidRDefault="00FB2746">
          <w:r>
            <w:t xml:space="preserve">    </w:t>
          </w:r>
          <w:r w:rsidR="00466FD8">
            <w:rPr>
              <w:lang w:val="sr-Cyrl-RS"/>
            </w:rPr>
            <w:t>Врања</w:t>
          </w:r>
          <w:r>
            <w:t>...............................................................................................................................................24</w:t>
          </w:r>
        </w:p>
        <w:p w14:paraId="7A8D2DF5" w14:textId="3E981494" w:rsidR="00F0410C" w:rsidRDefault="00FB2746">
          <w:r>
            <w:t xml:space="preserve">     Прилог 05 - Списак организација и фондација на територији </w:t>
          </w:r>
          <w:r w:rsidR="00297D0A">
            <w:rPr>
              <w:lang w:val="sr-Cyrl-RS"/>
            </w:rPr>
            <w:t>града</w:t>
          </w:r>
          <w:r>
            <w:t xml:space="preserve"> </w:t>
          </w:r>
          <w:r w:rsidR="00466FD8">
            <w:rPr>
              <w:lang w:val="sr-Cyrl-RS"/>
            </w:rPr>
            <w:t>Врања</w:t>
          </w:r>
          <w:r>
            <w:t>............…………23</w:t>
          </w:r>
        </w:p>
        <w:p w14:paraId="15290126" w14:textId="77777777" w:rsidR="00F0410C" w:rsidRDefault="00FB2746">
          <w:r>
            <w:t xml:space="preserve">                                                                     </w:t>
          </w:r>
        </w:p>
        <w:p w14:paraId="611DCD12" w14:textId="77777777" w:rsidR="00F0410C" w:rsidRDefault="00F0410C"/>
        <w:p w14:paraId="4F510334" w14:textId="77777777" w:rsidR="00F0410C" w:rsidRDefault="00F0410C"/>
        <w:p w14:paraId="71F4CFA8" w14:textId="77777777" w:rsidR="00F0410C" w:rsidRDefault="00F0410C"/>
        <w:p w14:paraId="57CF6434" w14:textId="77777777" w:rsidR="00F0410C" w:rsidRDefault="00FB2746">
          <w:r>
            <w:t xml:space="preserve">  </w:t>
          </w:r>
        </w:p>
        <w:p w14:paraId="4A44089D" w14:textId="77777777" w:rsidR="00F0410C" w:rsidRDefault="00FB2746">
          <w:pPr>
            <w:pBdr>
              <w:top w:val="nil"/>
              <w:left w:val="nil"/>
              <w:bottom w:val="nil"/>
              <w:right w:val="nil"/>
              <w:between w:val="nil"/>
            </w:pBdr>
            <w:tabs>
              <w:tab w:val="left" w:pos="440"/>
              <w:tab w:val="right" w:pos="10070"/>
            </w:tabs>
            <w:spacing w:after="100"/>
            <w:rPr>
              <w:color w:val="000000"/>
            </w:rPr>
          </w:pPr>
          <w:r>
            <w:fldChar w:fldCharType="end"/>
          </w:r>
        </w:p>
      </w:sdtContent>
    </w:sdt>
    <w:p w14:paraId="2F0B5431" w14:textId="77777777" w:rsidR="00F0410C" w:rsidRDefault="00FB2746">
      <w:r>
        <w:t xml:space="preserve"> </w:t>
      </w:r>
    </w:p>
    <w:p w14:paraId="60A99784" w14:textId="77777777" w:rsidR="00F0410C" w:rsidRDefault="00F0410C">
      <w:pPr>
        <w:spacing w:after="240" w:line="240" w:lineRule="auto"/>
        <w:rPr>
          <w:color w:val="000000"/>
        </w:rPr>
      </w:pPr>
    </w:p>
    <w:p w14:paraId="65269A3D" w14:textId="77777777" w:rsidR="00F0410C" w:rsidRDefault="00F0410C">
      <w:pPr>
        <w:spacing w:after="180" w:line="240" w:lineRule="auto"/>
        <w:rPr>
          <w:color w:val="000000"/>
          <w:sz w:val="27"/>
          <w:szCs w:val="27"/>
        </w:rPr>
      </w:pPr>
    </w:p>
    <w:p w14:paraId="14F7F699" w14:textId="77777777" w:rsidR="00F0410C" w:rsidRDefault="00F0410C">
      <w:pPr>
        <w:spacing w:after="180" w:line="240" w:lineRule="auto"/>
        <w:rPr>
          <w:color w:val="000000"/>
          <w:sz w:val="27"/>
          <w:szCs w:val="27"/>
        </w:rPr>
        <w:sectPr w:rsidR="00F0410C">
          <w:headerReference w:type="default" r:id="rId9"/>
          <w:footerReference w:type="default" r:id="rId10"/>
          <w:footerReference w:type="first" r:id="rId11"/>
          <w:pgSz w:w="12240" w:h="15840"/>
          <w:pgMar w:top="1440" w:right="1080" w:bottom="1440" w:left="1080" w:header="720" w:footer="720" w:gutter="0"/>
          <w:pgNumType w:start="0"/>
          <w:cols w:space="720"/>
          <w:titlePg/>
        </w:sectPr>
      </w:pPr>
    </w:p>
    <w:p w14:paraId="07BBF64C" w14:textId="77777777" w:rsidR="00F0410C" w:rsidRDefault="00FB2746">
      <w:pPr>
        <w:keepNext/>
        <w:keepLines/>
        <w:pBdr>
          <w:top w:val="nil"/>
          <w:left w:val="nil"/>
          <w:bottom w:val="nil"/>
          <w:right w:val="nil"/>
          <w:between w:val="nil"/>
        </w:pBdr>
        <w:spacing w:before="120" w:after="120"/>
        <w:rPr>
          <w:color w:val="2F5496"/>
          <w:sz w:val="24"/>
          <w:szCs w:val="24"/>
        </w:rPr>
      </w:pPr>
      <w:r>
        <w:rPr>
          <w:color w:val="2F5496"/>
          <w:sz w:val="24"/>
          <w:szCs w:val="24"/>
        </w:rPr>
        <w:lastRenderedPageBreak/>
        <w:t>Списак скраћеница</w:t>
      </w:r>
    </w:p>
    <w:p w14:paraId="50E46340" w14:textId="77777777" w:rsidR="00F0410C" w:rsidRDefault="00FB2746">
      <w:pPr>
        <w:pBdr>
          <w:top w:val="nil"/>
          <w:left w:val="nil"/>
          <w:bottom w:val="nil"/>
          <w:right w:val="nil"/>
          <w:between w:val="nil"/>
        </w:pBdr>
        <w:spacing w:after="120" w:line="240" w:lineRule="auto"/>
        <w:rPr>
          <w:color w:val="000000"/>
        </w:rPr>
      </w:pPr>
      <w:r>
        <w:rPr>
          <w:color w:val="000000"/>
        </w:rPr>
        <w:t>Пројекат (LIID) – Пројекат развоја локалне инфраструктуре и институционалног развоја (LIID)</w:t>
      </w:r>
    </w:p>
    <w:p w14:paraId="64C07D71" w14:textId="77777777" w:rsidR="00F0410C" w:rsidRDefault="00FB2746">
      <w:pPr>
        <w:pBdr>
          <w:top w:val="nil"/>
          <w:left w:val="nil"/>
          <w:bottom w:val="nil"/>
          <w:right w:val="nil"/>
          <w:between w:val="nil"/>
        </w:pBdr>
        <w:spacing w:after="120" w:line="240" w:lineRule="auto"/>
        <w:rPr>
          <w:color w:val="000000"/>
        </w:rPr>
      </w:pPr>
      <w:r>
        <w:rPr>
          <w:color w:val="000000"/>
        </w:rPr>
        <w:t xml:space="preserve">ИБРД – Међународна банка за обнову и развој </w:t>
      </w:r>
    </w:p>
    <w:p w14:paraId="4799472B" w14:textId="77777777" w:rsidR="00F0410C" w:rsidRDefault="00FB2746">
      <w:pPr>
        <w:pBdr>
          <w:top w:val="nil"/>
          <w:left w:val="nil"/>
          <w:bottom w:val="nil"/>
          <w:right w:val="nil"/>
          <w:between w:val="nil"/>
        </w:pBdr>
        <w:spacing w:after="120" w:line="240" w:lineRule="auto"/>
        <w:rPr>
          <w:color w:val="000000"/>
        </w:rPr>
      </w:pPr>
      <w:r>
        <w:rPr>
          <w:color w:val="000000"/>
          <w:sz w:val="24"/>
          <w:szCs w:val="24"/>
        </w:rPr>
        <w:t>АФД</w:t>
      </w:r>
      <w:r>
        <w:rPr>
          <w:color w:val="000000"/>
        </w:rPr>
        <w:t xml:space="preserve"> – </w:t>
      </w:r>
      <w:r>
        <w:rPr>
          <w:color w:val="000000"/>
          <w:sz w:val="24"/>
          <w:szCs w:val="24"/>
        </w:rPr>
        <w:t>Францускa агенција за развој</w:t>
      </w:r>
    </w:p>
    <w:p w14:paraId="5E4C24C5" w14:textId="77777777" w:rsidR="00F0410C" w:rsidRDefault="00FB2746">
      <w:pPr>
        <w:pBdr>
          <w:top w:val="nil"/>
          <w:left w:val="nil"/>
          <w:bottom w:val="nil"/>
          <w:right w:val="nil"/>
          <w:between w:val="nil"/>
        </w:pBdr>
        <w:spacing w:after="120" w:line="240" w:lineRule="auto"/>
        <w:rPr>
          <w:color w:val="000000"/>
        </w:rPr>
      </w:pPr>
      <w:r>
        <w:rPr>
          <w:color w:val="000000"/>
        </w:rPr>
        <w:t xml:space="preserve">ЈЛС – Јединица локалне самоуправе </w:t>
      </w:r>
    </w:p>
    <w:p w14:paraId="2A2B85D7" w14:textId="77777777" w:rsidR="00F0410C" w:rsidRDefault="00FB2746">
      <w:pPr>
        <w:pBdr>
          <w:top w:val="nil"/>
          <w:left w:val="nil"/>
          <w:bottom w:val="nil"/>
          <w:right w:val="nil"/>
          <w:between w:val="nil"/>
        </w:pBdr>
        <w:spacing w:after="120" w:line="240" w:lineRule="auto"/>
        <w:rPr>
          <w:color w:val="000000"/>
        </w:rPr>
      </w:pPr>
      <w:r>
        <w:rPr>
          <w:color w:val="000000"/>
        </w:rPr>
        <w:t xml:space="preserve">ЈУП – Јединица за управљање пројектима </w:t>
      </w:r>
    </w:p>
    <w:p w14:paraId="62BA4EA3" w14:textId="77777777" w:rsidR="00F0410C" w:rsidRDefault="00FB2746">
      <w:pPr>
        <w:pBdr>
          <w:top w:val="nil"/>
          <w:left w:val="nil"/>
          <w:bottom w:val="nil"/>
          <w:right w:val="nil"/>
          <w:between w:val="nil"/>
        </w:pBdr>
        <w:spacing w:after="120" w:line="240" w:lineRule="auto"/>
        <w:rPr>
          <w:color w:val="000000"/>
        </w:rPr>
      </w:pPr>
      <w:r>
        <w:rPr>
          <w:color w:val="000000"/>
        </w:rPr>
        <w:t>ЖМ - Жалбени механизам</w:t>
      </w:r>
    </w:p>
    <w:p w14:paraId="2067B2A3" w14:textId="77777777" w:rsidR="00F0410C" w:rsidRDefault="00FB2746">
      <w:pPr>
        <w:pBdr>
          <w:top w:val="nil"/>
          <w:left w:val="nil"/>
          <w:bottom w:val="nil"/>
          <w:right w:val="nil"/>
          <w:between w:val="nil"/>
        </w:pBdr>
        <w:spacing w:after="120" w:line="240" w:lineRule="auto"/>
        <w:rPr>
          <w:color w:val="000000"/>
        </w:rPr>
      </w:pPr>
      <w:r>
        <w:rPr>
          <w:color w:val="000000"/>
        </w:rPr>
        <w:t xml:space="preserve">МГСИ – Министарство грађевинарства, саобраћаја и инфраструктуре </w:t>
      </w:r>
    </w:p>
    <w:p w14:paraId="453CCE83" w14:textId="77777777" w:rsidR="00F0410C" w:rsidRDefault="00FB2746">
      <w:pPr>
        <w:pBdr>
          <w:top w:val="nil"/>
          <w:left w:val="nil"/>
          <w:bottom w:val="nil"/>
          <w:right w:val="nil"/>
          <w:between w:val="nil"/>
        </w:pBdr>
        <w:spacing w:after="120" w:line="240" w:lineRule="auto"/>
        <w:rPr>
          <w:color w:val="000000"/>
        </w:rPr>
      </w:pPr>
      <w:r>
        <w:rPr>
          <w:color w:val="000000"/>
        </w:rPr>
        <w:t xml:space="preserve">МФ – Министарство финансија </w:t>
      </w:r>
    </w:p>
    <w:p w14:paraId="48CB5360" w14:textId="77777777" w:rsidR="00F0410C" w:rsidRDefault="00FB2746">
      <w:pPr>
        <w:pBdr>
          <w:top w:val="nil"/>
          <w:left w:val="nil"/>
          <w:bottom w:val="nil"/>
          <w:right w:val="nil"/>
          <w:between w:val="nil"/>
        </w:pBdr>
        <w:spacing w:after="120" w:line="240" w:lineRule="auto"/>
        <w:rPr>
          <w:color w:val="000000"/>
        </w:rPr>
      </w:pPr>
      <w:r>
        <w:rPr>
          <w:color w:val="000000"/>
        </w:rPr>
        <w:t xml:space="preserve">МЗЖС – Министарство заштите животне средине </w:t>
      </w:r>
    </w:p>
    <w:p w14:paraId="3B4A7745" w14:textId="77777777" w:rsidR="00F0410C" w:rsidRDefault="00FB2746">
      <w:pPr>
        <w:pBdr>
          <w:top w:val="nil"/>
          <w:left w:val="nil"/>
          <w:bottom w:val="nil"/>
          <w:right w:val="nil"/>
          <w:between w:val="nil"/>
        </w:pBdr>
        <w:spacing w:after="120" w:line="240" w:lineRule="auto"/>
        <w:rPr>
          <w:color w:val="000000"/>
        </w:rPr>
      </w:pPr>
      <w:r>
        <w:rPr>
          <w:color w:val="000000"/>
        </w:rPr>
        <w:t xml:space="preserve">НВО – Невладина организација </w:t>
      </w:r>
    </w:p>
    <w:p w14:paraId="32CE7366" w14:textId="77777777" w:rsidR="00F0410C" w:rsidRDefault="00FB2746">
      <w:pPr>
        <w:pBdr>
          <w:top w:val="nil"/>
          <w:left w:val="nil"/>
          <w:bottom w:val="nil"/>
          <w:right w:val="nil"/>
          <w:between w:val="nil"/>
        </w:pBdr>
        <w:spacing w:after="120" w:line="240" w:lineRule="auto"/>
        <w:rPr>
          <w:color w:val="000000"/>
        </w:rPr>
      </w:pPr>
      <w:r>
        <w:rPr>
          <w:color w:val="000000"/>
        </w:rPr>
        <w:t>Стручни надзор ЈУП-а – Стручна лица за заштиту животне средине и социјална питања ангажована на пројекту, задужена за праћење имплементације</w:t>
      </w:r>
    </w:p>
    <w:p w14:paraId="352DE806" w14:textId="77777777" w:rsidR="00F0410C" w:rsidRDefault="00FB2746">
      <w:pPr>
        <w:pBdr>
          <w:top w:val="nil"/>
          <w:left w:val="nil"/>
          <w:bottom w:val="nil"/>
          <w:right w:val="nil"/>
          <w:between w:val="nil"/>
        </w:pBdr>
        <w:spacing w:after="120" w:line="240" w:lineRule="auto"/>
        <w:rPr>
          <w:color w:val="000000"/>
        </w:rPr>
      </w:pPr>
      <w:r>
        <w:rPr>
          <w:color w:val="000000"/>
        </w:rPr>
        <w:t xml:space="preserve">ЕСФ – Оквирни документ за управљање животном средином и социјалним окружењем </w:t>
      </w:r>
    </w:p>
    <w:p w14:paraId="3D2AEB19" w14:textId="77777777" w:rsidR="00F0410C" w:rsidRDefault="00FB2746">
      <w:pPr>
        <w:pBdr>
          <w:top w:val="nil"/>
          <w:left w:val="nil"/>
          <w:bottom w:val="nil"/>
          <w:right w:val="nil"/>
          <w:between w:val="nil"/>
        </w:pBdr>
        <w:spacing w:after="120" w:line="240" w:lineRule="auto"/>
        <w:rPr>
          <w:color w:val="000000"/>
        </w:rPr>
      </w:pPr>
      <w:r>
        <w:rPr>
          <w:color w:val="000000"/>
        </w:rPr>
        <w:t>ЕСЦП  –  План заштите животне средине и социјалних питања</w:t>
      </w:r>
    </w:p>
    <w:p w14:paraId="3289EB69" w14:textId="77777777" w:rsidR="00F0410C" w:rsidRDefault="00FB2746">
      <w:pPr>
        <w:pBdr>
          <w:top w:val="nil"/>
          <w:left w:val="nil"/>
          <w:bottom w:val="nil"/>
          <w:right w:val="nil"/>
          <w:between w:val="nil"/>
        </w:pBdr>
        <w:spacing w:after="120" w:line="240" w:lineRule="auto"/>
        <w:rPr>
          <w:color w:val="000000"/>
        </w:rPr>
      </w:pPr>
      <w:r>
        <w:rPr>
          <w:color w:val="000000"/>
        </w:rPr>
        <w:t>ЕСФ – Оквир животне средине и социјалних питања</w:t>
      </w:r>
    </w:p>
    <w:p w14:paraId="7018E000" w14:textId="77777777" w:rsidR="00F0410C" w:rsidRDefault="00FB2746">
      <w:pPr>
        <w:pBdr>
          <w:top w:val="nil"/>
          <w:left w:val="nil"/>
          <w:bottom w:val="nil"/>
          <w:right w:val="nil"/>
          <w:between w:val="nil"/>
        </w:pBdr>
        <w:spacing w:after="120" w:line="240" w:lineRule="auto"/>
        <w:rPr>
          <w:color w:val="000000"/>
        </w:rPr>
      </w:pPr>
      <w:r>
        <w:rPr>
          <w:color w:val="000000"/>
        </w:rPr>
        <w:t xml:space="preserve">ЕСИА – </w:t>
      </w:r>
      <w:r>
        <w:rPr>
          <w:color w:val="000000"/>
        </w:rPr>
        <w:tab/>
        <w:t>Процена утицаја на животну средину и социјална питања</w:t>
      </w:r>
    </w:p>
    <w:p w14:paraId="05565D6F" w14:textId="77777777" w:rsidR="00F0410C" w:rsidRDefault="00FB2746">
      <w:pPr>
        <w:pBdr>
          <w:top w:val="nil"/>
          <w:left w:val="nil"/>
          <w:bottom w:val="nil"/>
          <w:right w:val="nil"/>
          <w:between w:val="nil"/>
        </w:pBdr>
        <w:spacing w:after="120" w:line="240" w:lineRule="auto"/>
        <w:rPr>
          <w:color w:val="000000"/>
        </w:rPr>
      </w:pPr>
      <w:r>
        <w:rPr>
          <w:color w:val="000000"/>
        </w:rPr>
        <w:t>ЕСМФ – Оквир управљања животном средином и социјалним питањима</w:t>
      </w:r>
    </w:p>
    <w:p w14:paraId="5D4B217F" w14:textId="77777777" w:rsidR="00F0410C" w:rsidRDefault="00FB2746">
      <w:pPr>
        <w:pBdr>
          <w:top w:val="nil"/>
          <w:left w:val="nil"/>
          <w:bottom w:val="nil"/>
          <w:right w:val="nil"/>
          <w:between w:val="nil"/>
        </w:pBdr>
        <w:spacing w:after="120" w:line="240" w:lineRule="auto"/>
        <w:rPr>
          <w:color w:val="000000"/>
        </w:rPr>
      </w:pPr>
      <w:r>
        <w:rPr>
          <w:color w:val="000000"/>
        </w:rPr>
        <w:t>ЕСМП – План управљања животном средином и социјалним питањима</w:t>
      </w:r>
    </w:p>
    <w:p w14:paraId="2650EB7E" w14:textId="77777777" w:rsidR="00F0410C" w:rsidRDefault="00FB2746">
      <w:pPr>
        <w:pBdr>
          <w:top w:val="nil"/>
          <w:left w:val="nil"/>
          <w:bottom w:val="nil"/>
          <w:right w:val="nil"/>
          <w:between w:val="nil"/>
        </w:pBdr>
        <w:spacing w:after="120" w:line="240" w:lineRule="auto"/>
        <w:rPr>
          <w:color w:val="000000"/>
        </w:rPr>
      </w:pPr>
      <w:r>
        <w:rPr>
          <w:color w:val="000000"/>
        </w:rPr>
        <w:t>ЕСС – Еколошки и социјални стандарди</w:t>
      </w:r>
    </w:p>
    <w:p w14:paraId="0966F8E6" w14:textId="77777777" w:rsidR="00F0410C" w:rsidRDefault="00FB2746">
      <w:pPr>
        <w:pBdr>
          <w:top w:val="nil"/>
          <w:left w:val="nil"/>
          <w:bottom w:val="nil"/>
          <w:right w:val="nil"/>
          <w:between w:val="nil"/>
        </w:pBdr>
        <w:spacing w:after="120" w:line="240" w:lineRule="auto"/>
        <w:rPr>
          <w:color w:val="000000"/>
        </w:rPr>
      </w:pPr>
      <w:r>
        <w:rPr>
          <w:color w:val="000000"/>
        </w:rPr>
        <w:t>НВО – Невладина организација</w:t>
      </w:r>
    </w:p>
    <w:p w14:paraId="4E6744E7" w14:textId="77777777" w:rsidR="00F0410C" w:rsidRDefault="00FB2746">
      <w:pPr>
        <w:pBdr>
          <w:top w:val="nil"/>
          <w:left w:val="nil"/>
          <w:bottom w:val="nil"/>
          <w:right w:val="nil"/>
          <w:between w:val="nil"/>
        </w:pBdr>
        <w:spacing w:after="120" w:line="240" w:lineRule="auto"/>
        <w:rPr>
          <w:color w:val="000000"/>
        </w:rPr>
      </w:pPr>
      <w:r>
        <w:rPr>
          <w:color w:val="000000"/>
        </w:rPr>
        <w:t>БЗР – Безбедност и здравље на раду</w:t>
      </w:r>
    </w:p>
    <w:p w14:paraId="6ACB3858" w14:textId="77777777" w:rsidR="00F0410C" w:rsidRDefault="00FB2746">
      <w:pPr>
        <w:pBdr>
          <w:top w:val="nil"/>
          <w:left w:val="nil"/>
          <w:bottom w:val="nil"/>
          <w:right w:val="nil"/>
          <w:between w:val="nil"/>
        </w:pBdr>
        <w:spacing w:after="120" w:line="240" w:lineRule="auto"/>
        <w:rPr>
          <w:color w:val="000000"/>
        </w:rPr>
      </w:pPr>
      <w:r>
        <w:rPr>
          <w:color w:val="000000"/>
        </w:rPr>
        <w:t xml:space="preserve">ОПР – Оквирна политика расељавања </w:t>
      </w:r>
    </w:p>
    <w:p w14:paraId="113D6D6D" w14:textId="77777777" w:rsidR="00F0410C" w:rsidRDefault="00FB2746">
      <w:pPr>
        <w:pBdr>
          <w:top w:val="nil"/>
          <w:left w:val="nil"/>
          <w:bottom w:val="nil"/>
          <w:right w:val="nil"/>
          <w:between w:val="nil"/>
        </w:pBdr>
        <w:spacing w:after="120" w:line="240" w:lineRule="auto"/>
        <w:rPr>
          <w:color w:val="000000"/>
        </w:rPr>
      </w:pPr>
      <w:r>
        <w:rPr>
          <w:color w:val="000000"/>
        </w:rPr>
        <w:t xml:space="preserve">ОП/БП – Оперативна процедура / политика Банке </w:t>
      </w:r>
    </w:p>
    <w:p w14:paraId="7C9B9FF9" w14:textId="77777777" w:rsidR="00F0410C" w:rsidRDefault="00FB2746">
      <w:pPr>
        <w:pBdr>
          <w:top w:val="nil"/>
          <w:left w:val="nil"/>
          <w:bottom w:val="nil"/>
          <w:right w:val="nil"/>
          <w:between w:val="nil"/>
        </w:pBdr>
        <w:spacing w:after="120" w:line="240" w:lineRule="auto"/>
        <w:rPr>
          <w:color w:val="000000"/>
        </w:rPr>
      </w:pPr>
      <w:r>
        <w:rPr>
          <w:color w:val="000000"/>
        </w:rPr>
        <w:t xml:space="preserve">РС – Република Србија </w:t>
      </w:r>
    </w:p>
    <w:p w14:paraId="79550831" w14:textId="77777777" w:rsidR="00F0410C" w:rsidRDefault="00FB2746">
      <w:pPr>
        <w:pBdr>
          <w:top w:val="nil"/>
          <w:left w:val="nil"/>
          <w:bottom w:val="nil"/>
          <w:right w:val="nil"/>
          <w:between w:val="nil"/>
        </w:pBdr>
        <w:spacing w:after="120" w:line="240" w:lineRule="auto"/>
        <w:rPr>
          <w:color w:val="000000"/>
        </w:rPr>
      </w:pPr>
      <w:r>
        <w:rPr>
          <w:color w:val="000000"/>
        </w:rPr>
        <w:t xml:space="preserve">СБ – Светска банка </w:t>
      </w:r>
    </w:p>
    <w:p w14:paraId="4E284001" w14:textId="77777777" w:rsidR="00F0410C" w:rsidRDefault="00FB2746">
      <w:pPr>
        <w:pBdr>
          <w:top w:val="nil"/>
          <w:left w:val="nil"/>
          <w:bottom w:val="nil"/>
          <w:right w:val="nil"/>
          <w:between w:val="nil"/>
        </w:pBdr>
        <w:spacing w:after="120" w:line="240" w:lineRule="auto"/>
        <w:rPr>
          <w:color w:val="000000"/>
        </w:rPr>
      </w:pPr>
      <w:r>
        <w:rPr>
          <w:color w:val="000000"/>
        </w:rPr>
        <w:t>СЕП – План укључивања заинтересованих страна</w:t>
      </w:r>
    </w:p>
    <w:p w14:paraId="792C381B" w14:textId="77777777" w:rsidR="00F0410C" w:rsidRDefault="00F0410C">
      <w:pPr>
        <w:pBdr>
          <w:top w:val="nil"/>
          <w:left w:val="nil"/>
          <w:bottom w:val="nil"/>
          <w:right w:val="nil"/>
          <w:between w:val="nil"/>
        </w:pBdr>
        <w:spacing w:after="120" w:line="240" w:lineRule="auto"/>
        <w:rPr>
          <w:color w:val="000000"/>
        </w:rPr>
      </w:pPr>
    </w:p>
    <w:p w14:paraId="30716A88" w14:textId="77777777" w:rsidR="00F0410C" w:rsidRDefault="00F0410C">
      <w:pPr>
        <w:pBdr>
          <w:top w:val="nil"/>
          <w:left w:val="nil"/>
          <w:bottom w:val="nil"/>
          <w:right w:val="nil"/>
          <w:between w:val="nil"/>
        </w:pBdr>
        <w:spacing w:after="120" w:line="240" w:lineRule="auto"/>
        <w:rPr>
          <w:color w:val="000000"/>
        </w:rPr>
        <w:sectPr w:rsidR="00F0410C">
          <w:footerReference w:type="default" r:id="rId12"/>
          <w:pgSz w:w="12240" w:h="15840"/>
          <w:pgMar w:top="1440" w:right="1440" w:bottom="1440" w:left="1440" w:header="720" w:footer="720" w:gutter="0"/>
          <w:pgNumType w:start="1"/>
          <w:cols w:space="720"/>
          <w:titlePg/>
        </w:sectPr>
      </w:pPr>
    </w:p>
    <w:p w14:paraId="0A10ADAA" w14:textId="77777777" w:rsidR="00F0410C" w:rsidRDefault="00FB2746">
      <w:pPr>
        <w:pStyle w:val="Heading1"/>
        <w:numPr>
          <w:ilvl w:val="0"/>
          <w:numId w:val="1"/>
        </w:numPr>
        <w:rPr>
          <w:b/>
          <w:bCs/>
        </w:rPr>
      </w:pPr>
      <w:bookmarkStart w:id="0" w:name="_heading=h.2u49lczugi1" w:colFirst="0" w:colLast="0"/>
      <w:bookmarkEnd w:id="0"/>
      <w:r>
        <w:rPr>
          <w:b/>
          <w:bCs/>
        </w:rPr>
        <w:lastRenderedPageBreak/>
        <w:t xml:space="preserve">Увод </w:t>
      </w:r>
    </w:p>
    <w:p w14:paraId="3CE30675" w14:textId="77777777" w:rsidR="00F0410C" w:rsidRDefault="00FB2746">
      <w:pPr>
        <w:jc w:val="both"/>
      </w:pPr>
      <w:r>
        <w:t>Пројекат „Пројекат развоја локалне инфраструктуре и институционалног јачања локалних самоуправa (P174251)“ (LIID) који се финансира из средстава МЕЂУНАРОДНЕ БАНКЕ ЗА ОБНОВУ И РАЗВОЈ (</w:t>
      </w:r>
      <w:r>
        <w:rPr>
          <w:color w:val="000000"/>
        </w:rPr>
        <w:t>IBRD</w:t>
      </w:r>
      <w:r>
        <w:t>)</w:t>
      </w:r>
      <w:r>
        <w:rPr>
          <w:color w:val="000000"/>
        </w:rPr>
        <w:t xml:space="preserve"> </w:t>
      </w:r>
      <w:r>
        <w:t xml:space="preserve">и ФРАНЦУСКЕ АГЕНЦИЈЕ ЗА РАЗВОЈ (АФД), а који спроводи Министарство грађевинарства, саобраћаја и инфраструктуре (МГСИ), директно ће користити грађанима, односно локалним самоуправама у Србији. </w:t>
      </w:r>
      <w:r>
        <w:rPr>
          <w:color w:val="000000"/>
        </w:rPr>
        <w:t>Циљ Пројекта јесте унапређење капацитета локалних самоуправа (ЈЛС) да управљају одрживом инфраструктуром и повећају доступност економским и друштвеним могућностима на климатски свестан начин</w:t>
      </w:r>
      <w:r>
        <w:t xml:space="preserve">. </w:t>
      </w:r>
    </w:p>
    <w:p w14:paraId="6C7B9D14" w14:textId="77777777" w:rsidR="00F0410C" w:rsidRDefault="00FB2746">
      <w:pPr>
        <w:jc w:val="both"/>
        <w:rPr>
          <w:color w:val="0000FF"/>
          <w:u w:val="single"/>
        </w:rPr>
      </w:pPr>
      <w:r>
        <w:t xml:space="preserve">Више о пројекту LIID се може наћи на следећој интернет страници: </w:t>
      </w:r>
      <w:r w:rsidR="00A95480">
        <w:fldChar w:fldCharType="begin"/>
      </w:r>
      <w:r w:rsidR="00A95480">
        <w:instrText xml:space="preserve"> HYPERLINK "https://www.mgsi.gov.rs/" \h </w:instrText>
      </w:r>
      <w:r w:rsidR="00A95480">
        <w:fldChar w:fldCharType="separate"/>
      </w:r>
      <w:r>
        <w:rPr>
          <w:color w:val="0000FF"/>
          <w:u w:val="single"/>
        </w:rPr>
        <w:t>https://www.mgsi.gov.rs/</w:t>
      </w:r>
      <w:r w:rsidR="00A95480">
        <w:rPr>
          <w:color w:val="0000FF"/>
          <w:u w:val="single"/>
        </w:rPr>
        <w:fldChar w:fldCharType="end"/>
      </w:r>
    </w:p>
    <w:p w14:paraId="5D45FBA7" w14:textId="77777777" w:rsidR="00F0410C" w:rsidRDefault="00FB2746">
      <w:pPr>
        <w:jc w:val="both"/>
      </w:pPr>
      <w:r>
        <w:t xml:space="preserve">За потребе Пројекта LIID, поред осталих докумената којима се омогућава примена оперативних политика Светске банке, развијен је документ План укључивања заинтересованих страна на нивоу пројекта (СЕП на нивоу пројекта), који је основ за израду Плана укључивања заинтересованих страна за предметни потпројекат. </w:t>
      </w:r>
    </w:p>
    <w:p w14:paraId="60D42B61" w14:textId="5C43CC4F" w:rsidR="00F0410C" w:rsidRDefault="00FB2746">
      <w:pPr>
        <w:jc w:val="both"/>
        <w:rPr>
          <w:b/>
          <w:bCs/>
        </w:rPr>
      </w:pPr>
      <w:r>
        <w:t xml:space="preserve">Потпројекат </w:t>
      </w:r>
      <w:r w:rsidR="002D303F">
        <w:rPr>
          <w:lang w:val="sr-Cyrl-RS"/>
        </w:rPr>
        <w:t>„</w:t>
      </w:r>
      <w:r w:rsidR="00466FD8" w:rsidRPr="00466FD8">
        <w:rPr>
          <w:b/>
          <w:bCs/>
        </w:rPr>
        <w:t>Изградња и уређење дела спортско-рекреативног центра у Врању - партерно уређење парка</w:t>
      </w:r>
      <w:r>
        <w:rPr>
          <w:b/>
          <w:bCs/>
        </w:rPr>
        <w:t>“</w:t>
      </w:r>
      <w:r>
        <w:t xml:space="preserve"> (у даљем тексту: Потпројекат) је један од потпројеката који ће бити реализован у оквиру Пројекта „Пројекат развоја локалне инфраструктуре и институционалног јачања локалних самоуправa - LIID)“ (у даљем тексту Пројекат). Овај СЕП се односи на реализацију Потпројекта.</w:t>
      </w:r>
    </w:p>
    <w:p w14:paraId="46179345" w14:textId="2829B980" w:rsidR="00F0410C" w:rsidRPr="00F548AF" w:rsidRDefault="00FB2746" w:rsidP="002D303F">
      <w:pPr>
        <w:pStyle w:val="Heading2"/>
        <w:ind w:left="1701" w:hanging="1701"/>
        <w:rPr>
          <w:lang w:val="sr-Cyrl-RS"/>
        </w:rPr>
      </w:pPr>
      <w:bookmarkStart w:id="1" w:name="_heading=h.ubkzq9cjo7zz" w:colFirst="0" w:colLast="0"/>
      <w:bookmarkEnd w:id="1"/>
      <w:r>
        <w:t xml:space="preserve">Потпројекат: </w:t>
      </w:r>
      <w:r>
        <w:rPr>
          <w:b/>
          <w:bCs/>
        </w:rPr>
        <w:t>„</w:t>
      </w:r>
      <w:r w:rsidR="00466FD8" w:rsidRPr="00466FD8">
        <w:rPr>
          <w:b/>
          <w:bCs/>
        </w:rPr>
        <w:t>Изградња и уређење дела спортско-рекреативног центра у Врању - партерно уређење парка</w:t>
      </w:r>
      <w:r w:rsidR="00F548AF">
        <w:rPr>
          <w:b/>
          <w:bCs/>
          <w:lang w:val="sr-Cyrl-RS"/>
        </w:rPr>
        <w:t>“</w:t>
      </w:r>
    </w:p>
    <w:p w14:paraId="56358A56" w14:textId="0EAEA504" w:rsidR="00466FD8" w:rsidRPr="00466FD8" w:rsidRDefault="00466FD8" w:rsidP="00466FD8">
      <w:pPr>
        <w:jc w:val="both"/>
        <w:rPr>
          <w:color w:val="000000"/>
        </w:rPr>
      </w:pPr>
      <w:r w:rsidRPr="00466FD8">
        <w:rPr>
          <w:color w:val="000000"/>
        </w:rPr>
        <w:t>Опис пројекта</w:t>
      </w:r>
    </w:p>
    <w:p w14:paraId="73F28852" w14:textId="5CFD487F" w:rsidR="00466FD8" w:rsidRPr="00466FD8" w:rsidRDefault="00466FD8" w:rsidP="00466FD8">
      <w:pPr>
        <w:jc w:val="both"/>
        <w:rPr>
          <w:color w:val="000000"/>
        </w:rPr>
      </w:pPr>
      <w:r w:rsidRPr="00466FD8">
        <w:rPr>
          <w:color w:val="000000"/>
        </w:rPr>
        <w:t>Град Врање је јединица локалне самоуправе у којој се реализује предметни пројекат „Изградња и уређење дела спортско-рекреативног центра у Врању – партерно уређење парка“.</w:t>
      </w:r>
    </w:p>
    <w:p w14:paraId="44608B32" w14:textId="7BD309E6" w:rsidR="00466FD8" w:rsidRPr="00466FD8" w:rsidRDefault="00466FD8" w:rsidP="00466FD8">
      <w:pPr>
        <w:jc w:val="both"/>
        <w:rPr>
          <w:color w:val="000000"/>
        </w:rPr>
      </w:pPr>
      <w:r w:rsidRPr="00466FD8">
        <w:rPr>
          <w:color w:val="000000"/>
        </w:rPr>
        <w:t>Пројекат обухвата изградњу и уређење јавне парковске површине у оквиру Спортско-рекреативног центра у Врању, на катастарској парцели број 6522/1 К.О. Врање 1. Укупна површина катастарске парцеле износи 42.284,00 m², док је предметном интервенцијом обухваћено 7.293,53 m².</w:t>
      </w:r>
    </w:p>
    <w:p w14:paraId="21323B72" w14:textId="6A2FAD9F" w:rsidR="00466FD8" w:rsidRPr="00466FD8" w:rsidRDefault="00466FD8" w:rsidP="00466FD8">
      <w:pPr>
        <w:jc w:val="both"/>
        <w:rPr>
          <w:color w:val="000000"/>
        </w:rPr>
      </w:pPr>
      <w:r w:rsidRPr="00466FD8">
        <w:rPr>
          <w:color w:val="000000"/>
        </w:rPr>
        <w:t>Предметна локација налази се у централној градској зони, у непосредној близини спортске хале, Средње медицинске школе, дечјег вртића и уређеног корита Врањске реке. Приступ парку обезбеђен је са источне стране преко пешачке стазе која се одваја од Улице патријарха Павла, као и са северне стране из Улице Милунке Савић.</w:t>
      </w:r>
    </w:p>
    <w:p w14:paraId="1F1F36C5" w14:textId="77777777" w:rsidR="00466FD8" w:rsidRPr="00466FD8" w:rsidRDefault="00466FD8" w:rsidP="00466FD8">
      <w:pPr>
        <w:jc w:val="both"/>
        <w:rPr>
          <w:color w:val="000000"/>
        </w:rPr>
      </w:pPr>
      <w:r w:rsidRPr="00466FD8">
        <w:rPr>
          <w:color w:val="000000"/>
        </w:rPr>
        <w:t>Пројектом је предвиђено формирање јединствене јавне, спортске и рекреативне целине са различитим садржајима намењеним деци, младима, спортистима, рекреативцима и осталим грађанима. Планирана је изградња скејт парка, авантура парка, два дечја игралишта, пешачких стаза и платоа, декоративне фонтане, сеника са простором за шах и јавне чесме, као и постављање парковског мобилијара, бицикларника, ограда и јавне расвете.</w:t>
      </w:r>
    </w:p>
    <w:p w14:paraId="0B84D972" w14:textId="77777777" w:rsidR="00466FD8" w:rsidRPr="00466FD8" w:rsidRDefault="00466FD8" w:rsidP="00466FD8">
      <w:pPr>
        <w:jc w:val="both"/>
        <w:rPr>
          <w:color w:val="000000"/>
        </w:rPr>
      </w:pPr>
    </w:p>
    <w:p w14:paraId="64E6C003" w14:textId="42248A59" w:rsidR="00466FD8" w:rsidRPr="00466FD8" w:rsidRDefault="00466FD8" w:rsidP="00466FD8">
      <w:pPr>
        <w:jc w:val="both"/>
        <w:rPr>
          <w:color w:val="000000"/>
        </w:rPr>
      </w:pPr>
      <w:r w:rsidRPr="00466FD8">
        <w:rPr>
          <w:color w:val="000000"/>
        </w:rPr>
        <w:lastRenderedPageBreak/>
        <w:t>Уређене зелене површине заузимаће 3.170,76 m², односно приближно 43,50% укупне површине обухвата, док ће партерне, пешачке и површине намењене планираним садржајима заузимати 4.122,77 m², односно 56,50%.</w:t>
      </w:r>
    </w:p>
    <w:p w14:paraId="3D484E7D" w14:textId="0EDC4D27" w:rsidR="00466FD8" w:rsidRPr="00466FD8" w:rsidRDefault="00466FD8" w:rsidP="00466FD8">
      <w:pPr>
        <w:jc w:val="both"/>
        <w:rPr>
          <w:color w:val="000000"/>
        </w:rPr>
      </w:pPr>
      <w:r w:rsidRPr="00466FD8">
        <w:rPr>
          <w:color w:val="000000"/>
        </w:rPr>
        <w:t>Посебна пажња посвећена је очувању и унапређењу зеленила. Од укупно 62 евидентирана стабла задржава се 28, док је предвиђено уклањање 34 стабла, од чега су четири сува, 20 ослабљеног физиолошког стања и 10 стабала чији положај није ускладив са планираним решењем. Планирана је садња 129 нових стабала, чиме се обезбеђује значајно повећање броја стабала у односу на постојеће стање.</w:t>
      </w:r>
    </w:p>
    <w:p w14:paraId="5844F9B2" w14:textId="34889C52" w:rsidR="00466FD8" w:rsidRPr="00466FD8" w:rsidRDefault="00466FD8" w:rsidP="00466FD8">
      <w:pPr>
        <w:jc w:val="both"/>
        <w:rPr>
          <w:color w:val="000000"/>
        </w:rPr>
      </w:pPr>
      <w:r w:rsidRPr="00466FD8">
        <w:rPr>
          <w:color w:val="000000"/>
        </w:rPr>
        <w:t>Пројекат обухвата и изградњу хидротехничких и електроенергетских инсталација, уређење система одводњавања атмосферских вода, постављање ЛЕД расвете и примену водопропусних материјала. Приступачност особама са инвалидитетом и лицима смањене покретљивости обезбеђује се одговарајућим пешачким комуникацијама и приступним рампама.</w:t>
      </w:r>
    </w:p>
    <w:p w14:paraId="58594A27" w14:textId="77E1D6BE" w:rsidR="00466FD8" w:rsidRPr="00466FD8" w:rsidRDefault="00466FD8" w:rsidP="00466FD8">
      <w:pPr>
        <w:jc w:val="both"/>
        <w:rPr>
          <w:color w:val="000000"/>
        </w:rPr>
      </w:pPr>
      <w:r w:rsidRPr="00466FD8">
        <w:rPr>
          <w:color w:val="000000"/>
        </w:rPr>
        <w:t>Основни циљ пројекта је унапређење квалитета јавног простора, повећање доступности спортских и рекреативних садржаја, побољшање безбедности и приступачности, очување и повећање зеленила и стварање функционалног простора за одмор, игру и рекреацију становништва града Врања.</w:t>
      </w:r>
    </w:p>
    <w:p w14:paraId="3A147EF7" w14:textId="7ED3B4E0" w:rsidR="00466FD8" w:rsidRPr="00466FD8" w:rsidRDefault="00466FD8" w:rsidP="00466FD8">
      <w:pPr>
        <w:jc w:val="both"/>
        <w:rPr>
          <w:color w:val="000000"/>
        </w:rPr>
      </w:pPr>
      <w:r w:rsidRPr="00466FD8">
        <w:rPr>
          <w:color w:val="000000"/>
        </w:rPr>
        <w:t>Постојеће стање</w:t>
      </w:r>
    </w:p>
    <w:p w14:paraId="1D9B8733" w14:textId="1ACEEE16" w:rsidR="00466FD8" w:rsidRPr="00466FD8" w:rsidRDefault="00466FD8" w:rsidP="00466FD8">
      <w:pPr>
        <w:jc w:val="both"/>
        <w:rPr>
          <w:color w:val="000000"/>
        </w:rPr>
      </w:pPr>
      <w:r w:rsidRPr="00466FD8">
        <w:rPr>
          <w:color w:val="000000"/>
        </w:rPr>
        <w:t>Предметна локација налази се у оквиру Спортско-рекреативног центра у централној градској зони Врања, на катастарској парцели број 6522/1 К.О. Врање 1. Укупна површина катастарске парцеле износи 42.284,00 m², док је планираним радовима обухваћена површина од 7.293,53 m².</w:t>
      </w:r>
    </w:p>
    <w:p w14:paraId="440C0F39" w14:textId="0F908D73" w:rsidR="00466FD8" w:rsidRPr="00466FD8" w:rsidRDefault="00466FD8" w:rsidP="00466FD8">
      <w:pPr>
        <w:jc w:val="both"/>
        <w:rPr>
          <w:color w:val="000000"/>
        </w:rPr>
      </w:pPr>
      <w:r w:rsidRPr="00466FD8">
        <w:rPr>
          <w:color w:val="000000"/>
        </w:rPr>
        <w:t>Простор се налази у непосредном окружењу спортске хале, Средње медицинске школе, дечјег вртића, уређеног корита Врањске реке и других спортско-рекреативних садржаја. Са источне стране повезан је са пешачком стазом која се одваја од Улице патријарха Павла, док је са северне стране приступ омогућен из Улице Милунке Савић.</w:t>
      </w:r>
    </w:p>
    <w:p w14:paraId="21C60481" w14:textId="378F24E2" w:rsidR="00466FD8" w:rsidRPr="00466FD8" w:rsidRDefault="00466FD8" w:rsidP="00466FD8">
      <w:pPr>
        <w:jc w:val="both"/>
        <w:rPr>
          <w:color w:val="000000"/>
        </w:rPr>
      </w:pPr>
      <w:r w:rsidRPr="00466FD8">
        <w:rPr>
          <w:color w:val="000000"/>
        </w:rPr>
        <w:t>На предметном простору постоји парк намењен одмору и игри деце, али су постојећи мобилијар, игралишта и други садржаји у веома лошем стању. Простор је делимично опремљен водоводном, канализационом и електроенергетском мрежом, а уз постојећу пешачку стазу налазе се две јавне чесме.</w:t>
      </w:r>
    </w:p>
    <w:p w14:paraId="68A4A3EA" w14:textId="0986BD1C" w:rsidR="00466FD8" w:rsidRPr="00466FD8" w:rsidRDefault="00466FD8" w:rsidP="00466FD8">
      <w:pPr>
        <w:jc w:val="both"/>
        <w:rPr>
          <w:color w:val="000000"/>
        </w:rPr>
      </w:pPr>
      <w:r w:rsidRPr="00466FD8">
        <w:rPr>
          <w:color w:val="000000"/>
        </w:rPr>
        <w:t>Постојећа висока вегетација обухвата 62 евидентирана стабла различитог физиолошког стања. На основу извршене валоризације предвиђено је задржавање 28 стабала, док се 34 стабла уклањају. Од тог броја четири стабла су сува, 20 је ослабљеног физиолошког стања, а 10 се налази на позицијама које нису ускладиве са планираним просторним решењем.</w:t>
      </w:r>
    </w:p>
    <w:p w14:paraId="0F312958" w14:textId="77777777" w:rsidR="00466FD8" w:rsidRPr="00466FD8" w:rsidRDefault="00466FD8" w:rsidP="00466FD8">
      <w:pPr>
        <w:jc w:val="both"/>
        <w:rPr>
          <w:color w:val="000000"/>
        </w:rPr>
      </w:pPr>
      <w:r w:rsidRPr="00466FD8">
        <w:rPr>
          <w:color w:val="000000"/>
        </w:rPr>
        <w:t>Постојеће пешачке површине, игралишта и парковски мобилијар захтевају реконструкцију и уређење ради обезбеђивања функционалног, безбедног и приступачног јавног простора. Посебан значај има унапређење услова за коришћење парка од стране деце, младих, старијих особа и особа са инвалидитетом, имајући у виду близину образовних установа и постојећих спортских садржаја.</w:t>
      </w:r>
    </w:p>
    <w:p w14:paraId="6C0BC692" w14:textId="77777777" w:rsidR="00466FD8" w:rsidRPr="00466FD8" w:rsidRDefault="00466FD8" w:rsidP="00466FD8">
      <w:pPr>
        <w:jc w:val="both"/>
        <w:rPr>
          <w:color w:val="000000"/>
        </w:rPr>
      </w:pPr>
    </w:p>
    <w:p w14:paraId="603EC130" w14:textId="111187D5" w:rsidR="00466FD8" w:rsidRPr="00466FD8" w:rsidRDefault="00466FD8" w:rsidP="00466FD8">
      <w:pPr>
        <w:jc w:val="both"/>
        <w:rPr>
          <w:color w:val="000000"/>
        </w:rPr>
      </w:pPr>
      <w:r w:rsidRPr="00466FD8">
        <w:rPr>
          <w:color w:val="000000"/>
        </w:rPr>
        <w:t># Пројектно решење</w:t>
      </w:r>
    </w:p>
    <w:p w14:paraId="536A336F" w14:textId="6DD92432" w:rsidR="00466FD8" w:rsidRPr="00466FD8" w:rsidRDefault="00466FD8" w:rsidP="00466FD8">
      <w:pPr>
        <w:jc w:val="both"/>
        <w:rPr>
          <w:color w:val="000000"/>
        </w:rPr>
      </w:pPr>
      <w:r w:rsidRPr="00466FD8">
        <w:rPr>
          <w:color w:val="000000"/>
        </w:rPr>
        <w:lastRenderedPageBreak/>
        <w:t>Пројектом је предвиђена изградња и уређење дела Спортско-рекреативног центра у Врању, на катастарској парцели број 6522/1 К.О. Врање 1, укупне површине интервенције 7.293,53 m².</w:t>
      </w:r>
    </w:p>
    <w:p w14:paraId="48AA4EE3" w14:textId="3E4E887A" w:rsidR="00466FD8" w:rsidRPr="00466FD8" w:rsidRDefault="00466FD8" w:rsidP="00466FD8">
      <w:pPr>
        <w:jc w:val="both"/>
        <w:rPr>
          <w:color w:val="000000"/>
        </w:rPr>
      </w:pPr>
      <w:r w:rsidRPr="00466FD8">
        <w:rPr>
          <w:color w:val="000000"/>
        </w:rPr>
        <w:t>Новим решењем простор се организује као јединствена јавна, спортска и рекреативна целина са међусобно повезаним садржајима. Планирани су скејт парк, авантура парк, два дечја игралишта, пешачке стазе и платои, декоративна фонтана, сеник са простором за шах, јавна чесма, парковски мобилијар, бицикларници, расвета и уређене зелене површине.</w:t>
      </w:r>
    </w:p>
    <w:p w14:paraId="6A385353" w14:textId="65D682F7" w:rsidR="00466FD8" w:rsidRPr="00466FD8" w:rsidRDefault="00466FD8" w:rsidP="00466FD8">
      <w:pPr>
        <w:jc w:val="both"/>
        <w:rPr>
          <w:color w:val="000000"/>
        </w:rPr>
      </w:pPr>
      <w:r w:rsidRPr="00466FD8">
        <w:rPr>
          <w:color w:val="000000"/>
        </w:rPr>
        <w:t>Скејт парк намењен је рекреативној употреби скејтборда, ролера и бицикала. Предвиђено је постављање фабрички произведених и сертификованих рампи, увала и других елемената, са завршним материјалима отпорним на механичка оштећења, атмосферске утицаје и проклизавање. Површине за вожњу изводе се са водопропусним завршним слојем који омогућава инфилтрацију атмосферских вода.</w:t>
      </w:r>
    </w:p>
    <w:p w14:paraId="22C5EC3E" w14:textId="716B24FB" w:rsidR="00466FD8" w:rsidRPr="00466FD8" w:rsidRDefault="00466FD8" w:rsidP="00466FD8">
      <w:pPr>
        <w:jc w:val="both"/>
        <w:rPr>
          <w:color w:val="000000"/>
        </w:rPr>
      </w:pPr>
      <w:r w:rsidRPr="00466FD8">
        <w:rPr>
          <w:color w:val="000000"/>
        </w:rPr>
        <w:t>Авантура парк обухвата девет осмоугаоних платформи међусобно повезаних препрекама од дрвета, ужади и челичних елемената. Подлога се изводи од природног песка ситније гранулације, а простор се ограђује транспарентном панелном оградом висине до 2,50 m, са контролисаним улазом.</w:t>
      </w:r>
    </w:p>
    <w:p w14:paraId="36E1BDDA" w14:textId="36769690" w:rsidR="00466FD8" w:rsidRPr="00466FD8" w:rsidRDefault="00466FD8" w:rsidP="00466FD8">
      <w:pPr>
        <w:jc w:val="both"/>
        <w:rPr>
          <w:color w:val="000000"/>
        </w:rPr>
      </w:pPr>
      <w:r w:rsidRPr="00466FD8">
        <w:rPr>
          <w:color w:val="000000"/>
        </w:rPr>
        <w:t>Два дечја игралишта опремају се сертификованим справама за индивидуалну и групну игру деце различитих узраста. Испод справа предвиђена је ливена гумена EPDM подлога отпорна на ударце, проклизавање и UV зрачење, ради смањења ризика од повреда.</w:t>
      </w:r>
    </w:p>
    <w:p w14:paraId="7FFEF6B9" w14:textId="7E7AE302" w:rsidR="00466FD8" w:rsidRPr="00466FD8" w:rsidRDefault="00466FD8" w:rsidP="00466FD8">
      <w:pPr>
        <w:jc w:val="both"/>
        <w:rPr>
          <w:color w:val="000000"/>
        </w:rPr>
      </w:pPr>
      <w:r w:rsidRPr="00466FD8">
        <w:rPr>
          <w:color w:val="000000"/>
        </w:rPr>
        <w:t>Пешачке стазе и платои поплочавају се двослојним вибропресованим бехатон плочама дебљине 6 cm. Висинске разлике савладавају се бетонским степеништима ширине 1,20 m и приступним рампама нагиба 6,7%, чиме се унапређује приступачност особама са инвалидитетом и лицима смањене покретљивости.</w:t>
      </w:r>
    </w:p>
    <w:p w14:paraId="464DE9CB" w14:textId="4B63B59E" w:rsidR="00466FD8" w:rsidRPr="00466FD8" w:rsidRDefault="00466FD8" w:rsidP="00466FD8">
      <w:pPr>
        <w:jc w:val="both"/>
        <w:rPr>
          <w:color w:val="000000"/>
        </w:rPr>
      </w:pPr>
      <w:r w:rsidRPr="00466FD8">
        <w:rPr>
          <w:color w:val="000000"/>
        </w:rPr>
        <w:t>У централном делу парка планирана је декоративна фонтана кружне основе, пречника 2,00 m, са прстенастом жардињером за ниско декоративно биље. У близини дечјих игралишта предвиђена је јавна чесма са појилицом за кућне љубимце. За одмор и окупљање корисника планирани су сеник са простором за шах, клупе, корпе за отпатке и други парковски мобилијар.</w:t>
      </w:r>
    </w:p>
    <w:p w14:paraId="777DB4D0" w14:textId="4B3B4BD5" w:rsidR="00466FD8" w:rsidRPr="00466FD8" w:rsidRDefault="00466FD8" w:rsidP="00466FD8">
      <w:pPr>
        <w:jc w:val="both"/>
        <w:rPr>
          <w:color w:val="000000"/>
        </w:rPr>
      </w:pPr>
      <w:r w:rsidRPr="00466FD8">
        <w:rPr>
          <w:color w:val="000000"/>
        </w:rPr>
        <w:t>На ободу парка и у близини главних приступа, скејт парка и дечјих игралишта предвиђена су четири паркинга за бицикле. Паркирање моторних возила обезбеђује се на постојећем паркингу Спортско-рекреативног центра испред спортске хале.</w:t>
      </w:r>
    </w:p>
    <w:p w14:paraId="73CC6858" w14:textId="3CD917A0" w:rsidR="00466FD8" w:rsidRPr="00466FD8" w:rsidRDefault="00466FD8" w:rsidP="00466FD8">
      <w:pPr>
        <w:jc w:val="both"/>
        <w:rPr>
          <w:color w:val="000000"/>
        </w:rPr>
      </w:pPr>
      <w:r w:rsidRPr="00466FD8">
        <w:rPr>
          <w:color w:val="000000"/>
        </w:rPr>
        <w:t>Уређене зелене површине заузимају 3.170,76 m², односно приближно 43,50% површине обухвата. Поред очувања 28 постојећих стабала, предвиђена је садња 129 нових стабала високог листопадног и зимзеленог дрвећа, као и формирање декоративних засада и травњака. Зеленило је распоређено тако да обезбеди засенчење, раздвајање садржаја различитих намена, побољшање микроклиматских услова и заштиту од буке и аерозагађења.</w:t>
      </w:r>
    </w:p>
    <w:p w14:paraId="03CBF15B" w14:textId="77777777" w:rsidR="00466FD8" w:rsidRPr="00466FD8" w:rsidRDefault="00466FD8" w:rsidP="00466FD8">
      <w:pPr>
        <w:jc w:val="both"/>
        <w:rPr>
          <w:color w:val="000000"/>
        </w:rPr>
      </w:pPr>
      <w:r w:rsidRPr="00466FD8">
        <w:rPr>
          <w:color w:val="000000"/>
        </w:rPr>
        <w:t>Пројекат обухвата извођење хидротехничких и електроенергетских инсталација потребних за функционисање парка, фонтане, чесме и јавне расвете. Планирана ЛЕД расвета обезбеђује безбедно коришћење пешачких комуникација и парковских садржаја у вечерњим часовима.</w:t>
      </w:r>
    </w:p>
    <w:p w14:paraId="41F6ED6D" w14:textId="77777777" w:rsidR="00466FD8" w:rsidRPr="00466FD8" w:rsidRDefault="00466FD8" w:rsidP="00466FD8">
      <w:pPr>
        <w:jc w:val="both"/>
        <w:rPr>
          <w:color w:val="000000"/>
        </w:rPr>
      </w:pPr>
    </w:p>
    <w:p w14:paraId="332EF202" w14:textId="6F6C2885" w:rsidR="00466FD8" w:rsidRPr="00466FD8" w:rsidRDefault="00466FD8" w:rsidP="00466FD8">
      <w:pPr>
        <w:jc w:val="both"/>
        <w:rPr>
          <w:color w:val="000000"/>
        </w:rPr>
      </w:pPr>
      <w:r w:rsidRPr="00466FD8">
        <w:rPr>
          <w:color w:val="000000"/>
        </w:rPr>
        <w:lastRenderedPageBreak/>
        <w:t>Током извођења радова предвиђена је примена мера за ограничење прашине, буке, вибрација и транспортних утицаја, заштиту земљишта и вода и контролисано управљање грађевинским отпадом. Посебна пажња посвећује се заштити стабала која се задржавају, безбедном кретању пешака и контролисаном приступу постојећим спортским и јавним садржајима, нарочито због близине школе и вртића.</w:t>
      </w:r>
    </w:p>
    <w:p w14:paraId="4714150A" w14:textId="2B07100B" w:rsidR="00466FD8" w:rsidRDefault="00466FD8" w:rsidP="00466FD8">
      <w:pPr>
        <w:jc w:val="both"/>
      </w:pPr>
      <w:r w:rsidRPr="00466FD8">
        <w:rPr>
          <w:color w:val="000000"/>
        </w:rPr>
        <w:t>Реализацијом пројекта постојећи запуштени парк претвара се у уређен, приступачан и функционално организован јавни простор намењен деци, младима, спортистима, рекреативцима и осталим грађанима, уз повећање квалитета зеленила и унапређење услова за свакодневни боравак и рекреацију.</w:t>
      </w:r>
    </w:p>
    <w:p w14:paraId="7507612D" w14:textId="4DCF781F" w:rsidR="00F0410C" w:rsidRPr="00466FD8" w:rsidRDefault="00FB2746" w:rsidP="00614E67">
      <w:pPr>
        <w:jc w:val="both"/>
        <w:rPr>
          <w:lang w:val="sr-Cyrl-RS"/>
        </w:rPr>
      </w:pPr>
      <w:r>
        <w:t xml:space="preserve">Више о Потпројекту </w:t>
      </w:r>
      <w:r w:rsidR="002D303F">
        <w:rPr>
          <w:lang w:val="sr-Cyrl-RS"/>
        </w:rPr>
        <w:t>„</w:t>
      </w:r>
      <w:r w:rsidR="00466FD8" w:rsidRPr="00466FD8">
        <w:rPr>
          <w:b/>
          <w:bCs/>
        </w:rPr>
        <w:t>Изградња и уређење дела спортско-рекреативног центра у Врању - партерно уређење парка</w:t>
      </w:r>
      <w:r>
        <w:rPr>
          <w:b/>
          <w:bCs/>
        </w:rPr>
        <w:t xml:space="preserve">“ </w:t>
      </w:r>
      <w:r>
        <w:t>може се наћи на интернет страници Пројекта (</w:t>
      </w:r>
      <w:r>
        <w:rPr>
          <w:smallCaps/>
        </w:rPr>
        <w:t>LIID</w:t>
      </w:r>
      <w:r>
        <w:t xml:space="preserve">): </w:t>
      </w:r>
      <w:hyperlink r:id="rId13">
        <w:r>
          <w:rPr>
            <w:color w:val="0000FF"/>
            <w:u w:val="single"/>
          </w:rPr>
          <w:t>https://www.mgsi.gov.rs/</w:t>
        </w:r>
      </w:hyperlink>
      <w:r>
        <w:t xml:space="preserve">, као и на интернет страници </w:t>
      </w:r>
      <w:r w:rsidR="00F800C8">
        <w:t xml:space="preserve">Града </w:t>
      </w:r>
      <w:r w:rsidR="00466FD8">
        <w:rPr>
          <w:lang w:val="sr-Cyrl-RS"/>
        </w:rPr>
        <w:t>Врања</w:t>
      </w:r>
      <w:r>
        <w:t xml:space="preserve">: </w:t>
      </w:r>
      <w:hyperlink r:id="rId14" w:history="1">
        <w:r w:rsidR="00466FD8" w:rsidRPr="00B42386">
          <w:rPr>
            <w:rStyle w:val="Hyperlink"/>
          </w:rPr>
          <w:t>https://www.vranje.org.rs/</w:t>
        </w:r>
      </w:hyperlink>
      <w:r w:rsidR="00466FD8">
        <w:rPr>
          <w:lang w:val="sr-Cyrl-RS"/>
        </w:rPr>
        <w:t xml:space="preserve"> </w:t>
      </w:r>
    </w:p>
    <w:p w14:paraId="3727FD20" w14:textId="77777777" w:rsidR="00F0410C" w:rsidRDefault="00FB2746">
      <w:pPr>
        <w:pStyle w:val="Heading2"/>
      </w:pPr>
      <w:bookmarkStart w:id="2" w:name="_heading=h.8lh2t16vfgws" w:colFirst="0" w:colLast="0"/>
      <w:bookmarkEnd w:id="2"/>
      <w:r>
        <w:t xml:space="preserve">Сврха ангажмана заинтересованих страна: </w:t>
      </w:r>
    </w:p>
    <w:p w14:paraId="14267F2F" w14:textId="77777777" w:rsidR="00F0410C" w:rsidRDefault="00FB2746">
      <w:pPr>
        <w:jc w:val="both"/>
      </w:pPr>
      <w:r>
        <w:t xml:space="preserve">Циљ овог СЕП плана је идентификовање различитих група заинтересованих страна и пружање оквира за њихово укључивање током читавог периода реализације Потпројекта. План треба да побољша и олакша доношење одлука у вези са потпројектом и створи могућности за активно укључивање свих заинтересованих страна на благовремен начин, као и да пружи могућности свим заинтересованим странама да изразе своја мишљења и забринутости које могу утицати на одлуке о Пројекту и Потпројекту. Он такође описује жалбени механизам, процес који заинтересоване стране могу користити да изразе било какву забринутост у вези са пројектом, пружајући своја мишљења која могу утицати на имплементацију потпројекта и његове резултате, помоћи у отклањању евентуалних проблема током имплементације. </w:t>
      </w:r>
    </w:p>
    <w:p w14:paraId="23E9D749" w14:textId="77777777" w:rsidR="00F0410C" w:rsidRDefault="00FB2746">
      <w:pPr>
        <w:jc w:val="both"/>
      </w:pPr>
      <w:r>
        <w:t>Сврха СЕП-а је да унапреди ангажовање заинтересованих страна током животног циклуса Потпројекта и да се заинтересоване стране ангажују у складу са законима Републике Србије, као и захтевима Светске банке.</w:t>
      </w:r>
    </w:p>
    <w:p w14:paraId="5CF4E19C" w14:textId="77777777" w:rsidR="00F0410C" w:rsidRDefault="00FB2746">
      <w:pPr>
        <w:pStyle w:val="Heading1"/>
        <w:numPr>
          <w:ilvl w:val="0"/>
          <w:numId w:val="1"/>
        </w:numPr>
        <w:rPr>
          <w:b/>
          <w:bCs/>
        </w:rPr>
      </w:pPr>
      <w:bookmarkStart w:id="3" w:name="_heading=h.ov04c7x6bz7" w:colFirst="0" w:colLast="0"/>
      <w:bookmarkEnd w:id="3"/>
      <w:r>
        <w:rPr>
          <w:b/>
          <w:bCs/>
        </w:rPr>
        <w:t>Идентификација заинтересованих страна:</w:t>
      </w:r>
    </w:p>
    <w:p w14:paraId="39801290" w14:textId="77777777" w:rsidR="00F0410C" w:rsidRDefault="00FB2746">
      <w:pPr>
        <w:jc w:val="both"/>
      </w:pPr>
      <w:r>
        <w:t>Групе заинтересованих страна на које Потпројекат може утицати и/или су заинтересоване за имплементацију пројекта су представљене у наставку. Циљ идентификовања заинтересованих страна, који је уско повезан са идентификовањем утицаја, је да се утврди на које појединце и организације пројекат може утицати, директно или индиректно, позитивно или негативно, као и како би им се пружиле информације из прве руке и како би све групе заинтересованих страна биле благовремено ангажоване.</w:t>
      </w:r>
    </w:p>
    <w:p w14:paraId="0154DF94" w14:textId="77777777" w:rsidR="00F0410C" w:rsidRDefault="00FB2746">
      <w:pPr>
        <w:jc w:val="both"/>
      </w:pPr>
      <w:r>
        <w:t xml:space="preserve">Листа заинтересованих страна се може мењати у току процеса имплементације пројекта. Стога ће се редовно ревидирати и ажурирати током пројектног циклуса. Ризик који је повезан са сваком групом заинтересованих страна такође може бити подложан променама и биће поново процењен с времена на време. </w:t>
      </w:r>
    </w:p>
    <w:p w14:paraId="3011EC43" w14:textId="77777777" w:rsidR="00F0410C" w:rsidRDefault="00FB2746">
      <w:pPr>
        <w:jc w:val="both"/>
      </w:pPr>
      <w:r>
        <w:t xml:space="preserve">Списак заинтересованих страна треба да се ревидира на почетку фазе извођења радова. </w:t>
      </w:r>
    </w:p>
    <w:p w14:paraId="3AA1825C" w14:textId="77777777" w:rsidR="00F0410C" w:rsidRDefault="00FB2746">
      <w:pPr>
        <w:jc w:val="both"/>
      </w:pPr>
      <w:r>
        <w:t xml:space="preserve">У документу СЕП за ниво Пројекта детаљно је описан ниво укључивања заинтересованих страна. Ниво укључивања заинтересованих страна зависиће од интереса и утицаја пројекта на ове групе, </w:t>
      </w:r>
      <w:r>
        <w:lastRenderedPageBreak/>
        <w:t>као и њиховог утицаја на сам програм. Како је дефинисано у СЕП-у за ниво пројекта за процену нивоа укључивања заинтересованих страна користи се следећа матрица утицаја/интереса:</w:t>
      </w:r>
    </w:p>
    <w:tbl>
      <w:tblPr>
        <w:tblStyle w:val="a7"/>
        <w:tblW w:w="9072" w:type="dxa"/>
        <w:tblInd w:w="108" w:type="dxa"/>
        <w:tblLayout w:type="fixed"/>
        <w:tblLook w:val="0400" w:firstRow="0" w:lastRow="0" w:firstColumn="0" w:lastColumn="0" w:noHBand="0" w:noVBand="1"/>
      </w:tblPr>
      <w:tblGrid>
        <w:gridCol w:w="1059"/>
        <w:gridCol w:w="2610"/>
        <w:gridCol w:w="2610"/>
        <w:gridCol w:w="1620"/>
        <w:gridCol w:w="1173"/>
      </w:tblGrid>
      <w:tr w:rsidR="00F0410C" w14:paraId="236501B8" w14:textId="77777777">
        <w:trPr>
          <w:trHeight w:val="215"/>
        </w:trPr>
        <w:tc>
          <w:tcPr>
            <w:tcW w:w="1059" w:type="dxa"/>
            <w:tcBorders>
              <w:top w:val="single" w:sz="4" w:space="0" w:color="B4C6E7"/>
              <w:left w:val="single" w:sz="4" w:space="0" w:color="B4C6E7"/>
            </w:tcBorders>
            <w:shd w:val="clear" w:color="auto" w:fill="FFFFFF"/>
            <w:vAlign w:val="center"/>
          </w:tcPr>
          <w:p w14:paraId="6112D55B" w14:textId="77777777" w:rsidR="00F0410C" w:rsidRDefault="00FB2746">
            <w:pPr>
              <w:rPr>
                <w:b/>
                <w:bCs/>
                <w:color w:val="000000"/>
                <w:sz w:val="20"/>
                <w:szCs w:val="20"/>
              </w:rPr>
            </w:pPr>
            <w:r>
              <w:rPr>
                <w:b/>
                <w:bCs/>
                <w:color w:val="000000"/>
                <w:sz w:val="20"/>
                <w:szCs w:val="20"/>
              </w:rPr>
              <w:t>Ниво</w:t>
            </w:r>
          </w:p>
        </w:tc>
        <w:tc>
          <w:tcPr>
            <w:tcW w:w="2610" w:type="dxa"/>
            <w:tcBorders>
              <w:top w:val="single" w:sz="4" w:space="0" w:color="B4C6E7"/>
              <w:bottom w:val="single" w:sz="4" w:space="0" w:color="B4C6E7"/>
            </w:tcBorders>
            <w:shd w:val="clear" w:color="auto" w:fill="FFFFFF"/>
            <w:vAlign w:val="center"/>
          </w:tcPr>
          <w:p w14:paraId="2A8FE29F" w14:textId="77777777" w:rsidR="00F0410C" w:rsidRDefault="00F0410C">
            <w:pPr>
              <w:rPr>
                <w:color w:val="000000"/>
                <w:sz w:val="20"/>
                <w:szCs w:val="20"/>
              </w:rPr>
            </w:pPr>
          </w:p>
        </w:tc>
        <w:tc>
          <w:tcPr>
            <w:tcW w:w="2610" w:type="dxa"/>
            <w:tcBorders>
              <w:top w:val="single" w:sz="4" w:space="0" w:color="B4C6E7"/>
              <w:bottom w:val="single" w:sz="4" w:space="0" w:color="B4C6E7"/>
            </w:tcBorders>
            <w:shd w:val="clear" w:color="auto" w:fill="FFFFFF"/>
            <w:vAlign w:val="center"/>
          </w:tcPr>
          <w:p w14:paraId="6CF5AA14" w14:textId="77777777" w:rsidR="00F0410C" w:rsidRDefault="00FB2746">
            <w:pPr>
              <w:rPr>
                <w:color w:val="FFFFFF"/>
                <w:sz w:val="20"/>
                <w:szCs w:val="20"/>
              </w:rPr>
            </w:pPr>
            <w:r>
              <w:rPr>
                <w:color w:val="FFFFFF"/>
                <w:sz w:val="20"/>
                <w:szCs w:val="20"/>
              </w:rPr>
              <w:t> </w:t>
            </w:r>
          </w:p>
        </w:tc>
        <w:tc>
          <w:tcPr>
            <w:tcW w:w="1620" w:type="dxa"/>
            <w:tcBorders>
              <w:top w:val="single" w:sz="4" w:space="0" w:color="B4C6E7"/>
              <w:bottom w:val="single" w:sz="4" w:space="0" w:color="B4C6E7"/>
            </w:tcBorders>
            <w:shd w:val="clear" w:color="auto" w:fill="FFFFFF"/>
            <w:vAlign w:val="center"/>
          </w:tcPr>
          <w:p w14:paraId="278AA393" w14:textId="77777777" w:rsidR="00F0410C" w:rsidRDefault="00FB2746">
            <w:pPr>
              <w:rPr>
                <w:color w:val="FFFFFF"/>
                <w:sz w:val="20"/>
                <w:szCs w:val="20"/>
              </w:rPr>
            </w:pPr>
            <w:r>
              <w:rPr>
                <w:color w:val="FFFFFF"/>
                <w:sz w:val="20"/>
                <w:szCs w:val="20"/>
              </w:rPr>
              <w:t> </w:t>
            </w:r>
          </w:p>
        </w:tc>
        <w:tc>
          <w:tcPr>
            <w:tcW w:w="1173" w:type="dxa"/>
            <w:tcBorders>
              <w:top w:val="single" w:sz="4" w:space="0" w:color="B4C6E7"/>
              <w:right w:val="single" w:sz="4" w:space="0" w:color="B4C6E7"/>
            </w:tcBorders>
            <w:shd w:val="clear" w:color="auto" w:fill="FFFFFF"/>
            <w:vAlign w:val="center"/>
          </w:tcPr>
          <w:p w14:paraId="0CB1FDDF" w14:textId="77777777" w:rsidR="00F0410C" w:rsidRDefault="00FB2746">
            <w:pPr>
              <w:rPr>
                <w:color w:val="FFFFFF"/>
                <w:sz w:val="20"/>
                <w:szCs w:val="20"/>
              </w:rPr>
            </w:pPr>
            <w:r>
              <w:rPr>
                <w:color w:val="FFFFFF"/>
                <w:sz w:val="20"/>
                <w:szCs w:val="20"/>
              </w:rPr>
              <w:t> </w:t>
            </w:r>
          </w:p>
        </w:tc>
      </w:tr>
      <w:tr w:rsidR="00F0410C" w14:paraId="317F474D" w14:textId="77777777">
        <w:trPr>
          <w:trHeight w:val="300"/>
        </w:trPr>
        <w:tc>
          <w:tcPr>
            <w:tcW w:w="1059" w:type="dxa"/>
            <w:tcBorders>
              <w:left w:val="single" w:sz="4" w:space="0" w:color="B4C6E7"/>
              <w:right w:val="single" w:sz="4" w:space="0" w:color="B4C6E7"/>
            </w:tcBorders>
            <w:shd w:val="clear" w:color="auto" w:fill="FFFFFF"/>
            <w:vAlign w:val="center"/>
          </w:tcPr>
          <w:p w14:paraId="74FFC20A" w14:textId="77777777" w:rsidR="00F0410C" w:rsidRDefault="00FB2746">
            <w:pPr>
              <w:rPr>
                <w:color w:val="C00000"/>
                <w:sz w:val="20"/>
                <w:szCs w:val="20"/>
              </w:rPr>
            </w:pPr>
            <w:r>
              <w:rPr>
                <w:color w:val="C00000"/>
                <w:sz w:val="20"/>
                <w:szCs w:val="20"/>
              </w:rPr>
              <w:t>Висок</w:t>
            </w:r>
          </w:p>
        </w:tc>
        <w:tc>
          <w:tcPr>
            <w:tcW w:w="2610" w:type="dxa"/>
            <w:tcBorders>
              <w:top w:val="single" w:sz="4" w:space="0" w:color="B4C6E7"/>
              <w:left w:val="single" w:sz="4" w:space="0" w:color="B4C6E7"/>
              <w:bottom w:val="single" w:sz="4" w:space="0" w:color="B4C6E7"/>
              <w:right w:val="single" w:sz="4" w:space="0" w:color="B4C6E7"/>
            </w:tcBorders>
            <w:shd w:val="clear" w:color="auto" w:fill="E0A9A8"/>
            <w:vAlign w:val="center"/>
          </w:tcPr>
          <w:p w14:paraId="12C3DD71" w14:textId="77777777" w:rsidR="00F0410C" w:rsidRDefault="00FB2746">
            <w:pPr>
              <w:rPr>
                <w:color w:val="000000"/>
                <w:sz w:val="20"/>
                <w:szCs w:val="20"/>
              </w:rPr>
            </w:pPr>
            <w:r>
              <w:rPr>
                <w:color w:val="000000"/>
                <w:sz w:val="20"/>
                <w:szCs w:val="20"/>
              </w:rPr>
              <w:t>Укључивање/ангажовање</w:t>
            </w:r>
          </w:p>
        </w:tc>
        <w:tc>
          <w:tcPr>
            <w:tcW w:w="2610" w:type="dxa"/>
            <w:tcBorders>
              <w:top w:val="single" w:sz="4" w:space="0" w:color="B4C6E7"/>
              <w:left w:val="single" w:sz="4" w:space="0" w:color="B4C6E7"/>
              <w:bottom w:val="single" w:sz="4" w:space="0" w:color="B4C6E7"/>
              <w:right w:val="single" w:sz="4" w:space="0" w:color="B4C6E7"/>
            </w:tcBorders>
            <w:shd w:val="clear" w:color="auto" w:fill="E0A9A8"/>
            <w:vAlign w:val="center"/>
          </w:tcPr>
          <w:p w14:paraId="7F12E96D" w14:textId="77777777" w:rsidR="00F0410C" w:rsidRDefault="00FB2746">
            <w:pPr>
              <w:rPr>
                <w:color w:val="000000"/>
                <w:sz w:val="20"/>
                <w:szCs w:val="20"/>
              </w:rPr>
            </w:pPr>
            <w:r>
              <w:rPr>
                <w:color w:val="000000"/>
                <w:sz w:val="20"/>
                <w:szCs w:val="20"/>
              </w:rPr>
              <w:t>Укључивање/ангажовање</w:t>
            </w:r>
          </w:p>
        </w:tc>
        <w:tc>
          <w:tcPr>
            <w:tcW w:w="1620" w:type="dxa"/>
            <w:tcBorders>
              <w:top w:val="single" w:sz="4" w:space="0" w:color="B4C6E7"/>
              <w:left w:val="single" w:sz="4" w:space="0" w:color="B4C6E7"/>
              <w:bottom w:val="single" w:sz="4" w:space="0" w:color="B4C6E7"/>
              <w:right w:val="single" w:sz="4" w:space="0" w:color="B4C6E7"/>
            </w:tcBorders>
            <w:shd w:val="clear" w:color="auto" w:fill="E0A9A8"/>
            <w:vAlign w:val="center"/>
          </w:tcPr>
          <w:p w14:paraId="1391EF57" w14:textId="77777777" w:rsidR="00F0410C" w:rsidRDefault="00FB2746">
            <w:pPr>
              <w:rPr>
                <w:color w:val="000000"/>
                <w:sz w:val="20"/>
                <w:szCs w:val="20"/>
              </w:rPr>
            </w:pPr>
            <w:r>
              <w:rPr>
                <w:color w:val="000000"/>
                <w:sz w:val="20"/>
                <w:szCs w:val="20"/>
              </w:rPr>
              <w:t>Партнерство</w:t>
            </w:r>
          </w:p>
        </w:tc>
        <w:tc>
          <w:tcPr>
            <w:tcW w:w="1173" w:type="dxa"/>
            <w:tcBorders>
              <w:left w:val="single" w:sz="4" w:space="0" w:color="B4C6E7"/>
              <w:right w:val="single" w:sz="4" w:space="0" w:color="B4C6E7"/>
            </w:tcBorders>
            <w:shd w:val="clear" w:color="auto" w:fill="FFFFFF"/>
            <w:vAlign w:val="center"/>
          </w:tcPr>
          <w:p w14:paraId="60979014" w14:textId="77777777" w:rsidR="00F0410C" w:rsidRDefault="00FB2746">
            <w:pPr>
              <w:rPr>
                <w:color w:val="FFFFFF"/>
                <w:sz w:val="20"/>
                <w:szCs w:val="20"/>
              </w:rPr>
            </w:pPr>
            <w:r>
              <w:rPr>
                <w:color w:val="FFFFFF"/>
                <w:sz w:val="20"/>
                <w:szCs w:val="20"/>
              </w:rPr>
              <w:t> </w:t>
            </w:r>
          </w:p>
        </w:tc>
      </w:tr>
      <w:tr w:rsidR="00F0410C" w14:paraId="735B39DE" w14:textId="77777777">
        <w:trPr>
          <w:trHeight w:val="300"/>
        </w:trPr>
        <w:tc>
          <w:tcPr>
            <w:tcW w:w="1059" w:type="dxa"/>
            <w:tcBorders>
              <w:left w:val="single" w:sz="4" w:space="0" w:color="B4C6E7"/>
              <w:right w:val="single" w:sz="4" w:space="0" w:color="B4C6E7"/>
            </w:tcBorders>
            <w:shd w:val="clear" w:color="auto" w:fill="FFFFFF"/>
            <w:vAlign w:val="center"/>
          </w:tcPr>
          <w:p w14:paraId="7ADF2E5C" w14:textId="77777777" w:rsidR="00F0410C" w:rsidRDefault="00FB2746">
            <w:pPr>
              <w:rPr>
                <w:color w:val="BE591D"/>
                <w:sz w:val="20"/>
                <w:szCs w:val="20"/>
              </w:rPr>
            </w:pPr>
            <w:r>
              <w:rPr>
                <w:color w:val="BE591D"/>
                <w:sz w:val="20"/>
                <w:szCs w:val="20"/>
              </w:rPr>
              <w:t>Средњи</w:t>
            </w:r>
          </w:p>
        </w:tc>
        <w:tc>
          <w:tcPr>
            <w:tcW w:w="2610" w:type="dxa"/>
            <w:tcBorders>
              <w:top w:val="single" w:sz="4" w:space="0" w:color="B4C6E7"/>
              <w:left w:val="single" w:sz="4" w:space="0" w:color="B4C6E7"/>
              <w:bottom w:val="single" w:sz="4" w:space="0" w:color="B4C6E7"/>
              <w:right w:val="single" w:sz="4" w:space="0" w:color="B4C6E7"/>
            </w:tcBorders>
            <w:shd w:val="clear" w:color="auto" w:fill="E7F4DD"/>
            <w:vAlign w:val="center"/>
          </w:tcPr>
          <w:p w14:paraId="5F027402" w14:textId="77777777" w:rsidR="00F0410C" w:rsidRDefault="00FB2746">
            <w:pPr>
              <w:rPr>
                <w:color w:val="000000"/>
                <w:sz w:val="20"/>
                <w:szCs w:val="20"/>
              </w:rPr>
            </w:pPr>
            <w:r>
              <w:rPr>
                <w:color w:val="000000"/>
                <w:sz w:val="20"/>
                <w:szCs w:val="20"/>
              </w:rPr>
              <w:t>Информисање</w:t>
            </w:r>
          </w:p>
        </w:tc>
        <w:tc>
          <w:tcPr>
            <w:tcW w:w="2610" w:type="dxa"/>
            <w:tcBorders>
              <w:top w:val="single" w:sz="4" w:space="0" w:color="B4C6E7"/>
              <w:left w:val="single" w:sz="4" w:space="0" w:color="B4C6E7"/>
              <w:bottom w:val="single" w:sz="4" w:space="0" w:color="B4C6E7"/>
              <w:right w:val="single" w:sz="4" w:space="0" w:color="B4C6E7"/>
            </w:tcBorders>
            <w:shd w:val="clear" w:color="auto" w:fill="FDF3D5"/>
            <w:vAlign w:val="center"/>
          </w:tcPr>
          <w:p w14:paraId="7C2962D7" w14:textId="77777777" w:rsidR="00F0410C" w:rsidRDefault="00FB2746">
            <w:pPr>
              <w:rPr>
                <w:color w:val="000000"/>
                <w:sz w:val="20"/>
                <w:szCs w:val="20"/>
              </w:rPr>
            </w:pPr>
            <w:r>
              <w:rPr>
                <w:color w:val="000000"/>
                <w:sz w:val="20"/>
                <w:szCs w:val="20"/>
              </w:rPr>
              <w:t>Консултација</w:t>
            </w:r>
          </w:p>
        </w:tc>
        <w:tc>
          <w:tcPr>
            <w:tcW w:w="1620" w:type="dxa"/>
            <w:tcBorders>
              <w:top w:val="single" w:sz="4" w:space="0" w:color="B4C6E7"/>
              <w:left w:val="single" w:sz="4" w:space="0" w:color="B4C6E7"/>
              <w:bottom w:val="single" w:sz="4" w:space="0" w:color="B4C6E7"/>
              <w:right w:val="single" w:sz="4" w:space="0" w:color="B4C6E7"/>
            </w:tcBorders>
            <w:shd w:val="clear" w:color="auto" w:fill="FDF3D5"/>
            <w:vAlign w:val="center"/>
          </w:tcPr>
          <w:p w14:paraId="5AC1C472" w14:textId="77777777" w:rsidR="00F0410C" w:rsidRDefault="00FB2746">
            <w:pPr>
              <w:rPr>
                <w:color w:val="000000"/>
                <w:sz w:val="20"/>
                <w:szCs w:val="20"/>
              </w:rPr>
            </w:pPr>
            <w:r>
              <w:rPr>
                <w:color w:val="000000"/>
                <w:sz w:val="20"/>
                <w:szCs w:val="20"/>
              </w:rPr>
              <w:t>Консултација</w:t>
            </w:r>
          </w:p>
        </w:tc>
        <w:tc>
          <w:tcPr>
            <w:tcW w:w="1173" w:type="dxa"/>
            <w:tcBorders>
              <w:left w:val="single" w:sz="4" w:space="0" w:color="B4C6E7"/>
              <w:right w:val="single" w:sz="4" w:space="0" w:color="B4C6E7"/>
            </w:tcBorders>
            <w:shd w:val="clear" w:color="auto" w:fill="FFFFFF"/>
            <w:vAlign w:val="center"/>
          </w:tcPr>
          <w:p w14:paraId="569A2A72" w14:textId="77777777" w:rsidR="00F0410C" w:rsidRDefault="00FB2746">
            <w:pPr>
              <w:rPr>
                <w:color w:val="FFFFFF"/>
                <w:sz w:val="20"/>
                <w:szCs w:val="20"/>
              </w:rPr>
            </w:pPr>
            <w:r>
              <w:rPr>
                <w:color w:val="FFFFFF"/>
                <w:sz w:val="20"/>
                <w:szCs w:val="20"/>
              </w:rPr>
              <w:t> </w:t>
            </w:r>
          </w:p>
        </w:tc>
      </w:tr>
      <w:tr w:rsidR="00F0410C" w14:paraId="3B7AB099" w14:textId="77777777">
        <w:trPr>
          <w:trHeight w:val="300"/>
        </w:trPr>
        <w:tc>
          <w:tcPr>
            <w:tcW w:w="1059" w:type="dxa"/>
            <w:tcBorders>
              <w:left w:val="single" w:sz="4" w:space="0" w:color="B4C6E7"/>
              <w:right w:val="single" w:sz="4" w:space="0" w:color="B4C6E7"/>
            </w:tcBorders>
            <w:shd w:val="clear" w:color="auto" w:fill="FFFFFF"/>
            <w:vAlign w:val="center"/>
          </w:tcPr>
          <w:p w14:paraId="0DC7ED6B" w14:textId="77777777" w:rsidR="00F0410C" w:rsidRDefault="00FB2746">
            <w:pPr>
              <w:rPr>
                <w:color w:val="426F24"/>
                <w:sz w:val="20"/>
                <w:szCs w:val="20"/>
              </w:rPr>
            </w:pPr>
            <w:r>
              <w:rPr>
                <w:color w:val="426F24"/>
                <w:sz w:val="20"/>
                <w:szCs w:val="20"/>
              </w:rPr>
              <w:t xml:space="preserve">Низак </w:t>
            </w:r>
          </w:p>
        </w:tc>
        <w:tc>
          <w:tcPr>
            <w:tcW w:w="2610" w:type="dxa"/>
            <w:tcBorders>
              <w:top w:val="single" w:sz="4" w:space="0" w:color="B4C6E7"/>
              <w:left w:val="single" w:sz="4" w:space="0" w:color="B4C6E7"/>
              <w:bottom w:val="single" w:sz="4" w:space="0" w:color="B4C6E7"/>
              <w:right w:val="single" w:sz="4" w:space="0" w:color="B4C6E7"/>
            </w:tcBorders>
            <w:shd w:val="clear" w:color="auto" w:fill="E7F4DD"/>
            <w:vAlign w:val="center"/>
          </w:tcPr>
          <w:p w14:paraId="49EBC769" w14:textId="77777777" w:rsidR="00F0410C" w:rsidRDefault="00FB2746">
            <w:pPr>
              <w:rPr>
                <w:color w:val="000000"/>
                <w:sz w:val="20"/>
                <w:szCs w:val="20"/>
              </w:rPr>
            </w:pPr>
            <w:r>
              <w:rPr>
                <w:color w:val="000000"/>
                <w:sz w:val="20"/>
                <w:szCs w:val="20"/>
              </w:rPr>
              <w:t>Информисање</w:t>
            </w:r>
          </w:p>
        </w:tc>
        <w:tc>
          <w:tcPr>
            <w:tcW w:w="2610" w:type="dxa"/>
            <w:tcBorders>
              <w:top w:val="single" w:sz="4" w:space="0" w:color="B4C6E7"/>
              <w:left w:val="single" w:sz="4" w:space="0" w:color="B4C6E7"/>
              <w:bottom w:val="single" w:sz="4" w:space="0" w:color="B4C6E7"/>
              <w:right w:val="single" w:sz="4" w:space="0" w:color="B4C6E7"/>
            </w:tcBorders>
            <w:shd w:val="clear" w:color="auto" w:fill="E7F4DD"/>
            <w:vAlign w:val="center"/>
          </w:tcPr>
          <w:p w14:paraId="754DE10E" w14:textId="77777777" w:rsidR="00F0410C" w:rsidRDefault="00FB2746">
            <w:pPr>
              <w:rPr>
                <w:color w:val="000000"/>
                <w:sz w:val="20"/>
                <w:szCs w:val="20"/>
              </w:rPr>
            </w:pPr>
            <w:r>
              <w:rPr>
                <w:color w:val="000000"/>
                <w:sz w:val="20"/>
                <w:szCs w:val="20"/>
              </w:rPr>
              <w:t>Информисање</w:t>
            </w:r>
          </w:p>
        </w:tc>
        <w:tc>
          <w:tcPr>
            <w:tcW w:w="1620" w:type="dxa"/>
            <w:tcBorders>
              <w:top w:val="single" w:sz="4" w:space="0" w:color="B4C6E7"/>
              <w:left w:val="single" w:sz="4" w:space="0" w:color="B4C6E7"/>
              <w:bottom w:val="single" w:sz="4" w:space="0" w:color="B4C6E7"/>
              <w:right w:val="single" w:sz="4" w:space="0" w:color="B4C6E7"/>
            </w:tcBorders>
            <w:shd w:val="clear" w:color="auto" w:fill="FDF3D5"/>
            <w:vAlign w:val="center"/>
          </w:tcPr>
          <w:p w14:paraId="47BFD517" w14:textId="77777777" w:rsidR="00F0410C" w:rsidRDefault="00FB2746">
            <w:pPr>
              <w:rPr>
                <w:color w:val="000000"/>
                <w:sz w:val="20"/>
                <w:szCs w:val="20"/>
              </w:rPr>
            </w:pPr>
            <w:r>
              <w:rPr>
                <w:color w:val="000000"/>
                <w:sz w:val="20"/>
                <w:szCs w:val="20"/>
              </w:rPr>
              <w:t>Кон</w:t>
            </w:r>
            <w:r>
              <w:rPr>
                <w:color w:val="000000"/>
                <w:sz w:val="20"/>
                <w:szCs w:val="20"/>
                <w:shd w:val="clear" w:color="auto" w:fill="FDF3D5"/>
              </w:rPr>
              <w:t>султација</w:t>
            </w:r>
          </w:p>
        </w:tc>
        <w:tc>
          <w:tcPr>
            <w:tcW w:w="1173" w:type="dxa"/>
            <w:tcBorders>
              <w:left w:val="single" w:sz="4" w:space="0" w:color="B4C6E7"/>
              <w:right w:val="single" w:sz="4" w:space="0" w:color="B4C6E7"/>
            </w:tcBorders>
            <w:shd w:val="clear" w:color="auto" w:fill="FFFFFF"/>
            <w:vAlign w:val="center"/>
          </w:tcPr>
          <w:p w14:paraId="255EA8B3" w14:textId="77777777" w:rsidR="00F0410C" w:rsidRDefault="00FB2746">
            <w:pPr>
              <w:rPr>
                <w:color w:val="FFFFFF"/>
                <w:sz w:val="20"/>
                <w:szCs w:val="20"/>
              </w:rPr>
            </w:pPr>
            <w:r>
              <w:rPr>
                <w:color w:val="FFFFFF"/>
                <w:sz w:val="20"/>
                <w:szCs w:val="20"/>
              </w:rPr>
              <w:t> </w:t>
            </w:r>
          </w:p>
        </w:tc>
      </w:tr>
      <w:tr w:rsidR="00F0410C" w14:paraId="257A4933" w14:textId="77777777">
        <w:trPr>
          <w:trHeight w:val="481"/>
        </w:trPr>
        <w:tc>
          <w:tcPr>
            <w:tcW w:w="1059" w:type="dxa"/>
            <w:tcBorders>
              <w:left w:val="single" w:sz="4" w:space="0" w:color="B4C6E7"/>
              <w:bottom w:val="single" w:sz="4" w:space="0" w:color="B4C6E7"/>
            </w:tcBorders>
            <w:shd w:val="clear" w:color="auto" w:fill="FFFFFF"/>
            <w:vAlign w:val="center"/>
          </w:tcPr>
          <w:p w14:paraId="6CD5A1B0" w14:textId="77777777" w:rsidR="00F0410C" w:rsidRDefault="00FB2746">
            <w:pPr>
              <w:rPr>
                <w:color w:val="000000"/>
                <w:sz w:val="20"/>
                <w:szCs w:val="20"/>
              </w:rPr>
            </w:pPr>
            <w:r>
              <w:rPr>
                <w:color w:val="000000"/>
                <w:sz w:val="20"/>
                <w:szCs w:val="20"/>
              </w:rPr>
              <w:t> </w:t>
            </w:r>
          </w:p>
        </w:tc>
        <w:tc>
          <w:tcPr>
            <w:tcW w:w="2610" w:type="dxa"/>
            <w:tcBorders>
              <w:top w:val="single" w:sz="4" w:space="0" w:color="B4C6E7"/>
              <w:bottom w:val="single" w:sz="4" w:space="0" w:color="B4C6E7"/>
            </w:tcBorders>
            <w:shd w:val="clear" w:color="auto" w:fill="FFFFFF"/>
            <w:vAlign w:val="center"/>
          </w:tcPr>
          <w:p w14:paraId="5AA8E169" w14:textId="77777777" w:rsidR="00F0410C" w:rsidRDefault="00FB2746">
            <w:pPr>
              <w:rPr>
                <w:color w:val="426F24"/>
                <w:sz w:val="20"/>
                <w:szCs w:val="20"/>
              </w:rPr>
            </w:pPr>
            <w:r>
              <w:rPr>
                <w:color w:val="426F24"/>
                <w:sz w:val="20"/>
                <w:szCs w:val="20"/>
              </w:rPr>
              <w:t>Низак</w:t>
            </w:r>
          </w:p>
        </w:tc>
        <w:tc>
          <w:tcPr>
            <w:tcW w:w="2610" w:type="dxa"/>
            <w:tcBorders>
              <w:top w:val="single" w:sz="4" w:space="0" w:color="B4C6E7"/>
              <w:bottom w:val="single" w:sz="4" w:space="0" w:color="B4C6E7"/>
            </w:tcBorders>
            <w:shd w:val="clear" w:color="auto" w:fill="FFFFFF"/>
            <w:vAlign w:val="center"/>
          </w:tcPr>
          <w:p w14:paraId="1BDC5862" w14:textId="77777777" w:rsidR="00F0410C" w:rsidRDefault="00FB2746">
            <w:pPr>
              <w:rPr>
                <w:color w:val="BE591D"/>
                <w:sz w:val="20"/>
                <w:szCs w:val="20"/>
              </w:rPr>
            </w:pPr>
            <w:r>
              <w:rPr>
                <w:color w:val="BE591D"/>
                <w:sz w:val="20"/>
                <w:szCs w:val="20"/>
              </w:rPr>
              <w:t>Средњи</w:t>
            </w:r>
          </w:p>
        </w:tc>
        <w:tc>
          <w:tcPr>
            <w:tcW w:w="1620" w:type="dxa"/>
            <w:tcBorders>
              <w:top w:val="single" w:sz="4" w:space="0" w:color="B4C6E7"/>
              <w:bottom w:val="single" w:sz="4" w:space="0" w:color="B4C6E7"/>
            </w:tcBorders>
            <w:shd w:val="clear" w:color="auto" w:fill="FFFFFF"/>
            <w:vAlign w:val="center"/>
          </w:tcPr>
          <w:p w14:paraId="6F3755E8" w14:textId="77777777" w:rsidR="00F0410C" w:rsidRDefault="00FB2746">
            <w:pPr>
              <w:rPr>
                <w:color w:val="C00000"/>
                <w:sz w:val="20"/>
                <w:szCs w:val="20"/>
              </w:rPr>
            </w:pPr>
            <w:r>
              <w:rPr>
                <w:color w:val="C00000"/>
                <w:sz w:val="20"/>
                <w:szCs w:val="20"/>
              </w:rPr>
              <w:t>Висок</w:t>
            </w:r>
          </w:p>
        </w:tc>
        <w:tc>
          <w:tcPr>
            <w:tcW w:w="1173" w:type="dxa"/>
            <w:tcBorders>
              <w:bottom w:val="single" w:sz="4" w:space="0" w:color="B4C6E7"/>
              <w:right w:val="single" w:sz="4" w:space="0" w:color="B4C6E7"/>
            </w:tcBorders>
            <w:shd w:val="clear" w:color="auto" w:fill="FFFFFF"/>
            <w:vAlign w:val="center"/>
          </w:tcPr>
          <w:p w14:paraId="38E788DD" w14:textId="77777777" w:rsidR="00F0410C" w:rsidRDefault="00FB2746">
            <w:pPr>
              <w:rPr>
                <w:b/>
                <w:bCs/>
                <w:color w:val="000000"/>
                <w:sz w:val="20"/>
                <w:szCs w:val="20"/>
              </w:rPr>
            </w:pPr>
            <w:r>
              <w:rPr>
                <w:b/>
                <w:bCs/>
                <w:color w:val="000000"/>
                <w:sz w:val="20"/>
                <w:szCs w:val="20"/>
              </w:rPr>
              <w:t>Ниво интереса</w:t>
            </w:r>
          </w:p>
        </w:tc>
      </w:tr>
    </w:tbl>
    <w:p w14:paraId="5F56E4DE" w14:textId="77777777" w:rsidR="00F0410C" w:rsidRDefault="00F0410C">
      <w:pPr>
        <w:spacing w:after="60"/>
      </w:pPr>
    </w:p>
    <w:tbl>
      <w:tblPr>
        <w:tblStyle w:val="a8"/>
        <w:tblW w:w="9101" w:type="dxa"/>
        <w:tblInd w:w="108"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00" w:firstRow="0" w:lastRow="0" w:firstColumn="0" w:lastColumn="0" w:noHBand="0" w:noVBand="1"/>
      </w:tblPr>
      <w:tblGrid>
        <w:gridCol w:w="1168"/>
        <w:gridCol w:w="7933"/>
      </w:tblGrid>
      <w:tr w:rsidR="00F0410C" w14:paraId="162DA774" w14:textId="77777777">
        <w:trPr>
          <w:trHeight w:val="1048"/>
        </w:trPr>
        <w:tc>
          <w:tcPr>
            <w:tcW w:w="1168" w:type="dxa"/>
            <w:vMerge w:val="restart"/>
            <w:shd w:val="clear" w:color="auto" w:fill="FFFFFF"/>
          </w:tcPr>
          <w:p w14:paraId="23971375" w14:textId="77777777" w:rsidR="00F0410C" w:rsidRDefault="00FB2746">
            <w:pPr>
              <w:rPr>
                <w:b/>
                <w:bCs/>
                <w:color w:val="262626"/>
                <w:sz w:val="20"/>
                <w:szCs w:val="20"/>
              </w:rPr>
            </w:pPr>
            <w:r>
              <w:rPr>
                <w:b/>
                <w:bCs/>
                <w:color w:val="262626"/>
                <w:sz w:val="20"/>
                <w:szCs w:val="20"/>
              </w:rPr>
              <w:t xml:space="preserve">Кодирање бојама </w:t>
            </w:r>
          </w:p>
          <w:p w14:paraId="75D23E2D" w14:textId="77777777" w:rsidR="00F0410C" w:rsidRDefault="00FB2746">
            <w:pPr>
              <w:rPr>
                <w:color w:val="262626"/>
                <w:sz w:val="20"/>
                <w:szCs w:val="20"/>
              </w:rPr>
            </w:pPr>
            <w:r>
              <w:rPr>
                <w:color w:val="262626"/>
                <w:sz w:val="20"/>
                <w:szCs w:val="20"/>
              </w:rPr>
              <w:t> </w:t>
            </w:r>
          </w:p>
          <w:p w14:paraId="1DA839EA" w14:textId="77777777" w:rsidR="00F0410C" w:rsidRDefault="00FB2746">
            <w:pPr>
              <w:rPr>
                <w:b/>
                <w:bCs/>
                <w:color w:val="262626"/>
                <w:sz w:val="20"/>
                <w:szCs w:val="20"/>
              </w:rPr>
            </w:pPr>
            <w:r>
              <w:rPr>
                <w:color w:val="262626"/>
                <w:sz w:val="20"/>
                <w:szCs w:val="20"/>
              </w:rPr>
              <w:t> </w:t>
            </w:r>
          </w:p>
        </w:tc>
        <w:tc>
          <w:tcPr>
            <w:tcW w:w="7933" w:type="dxa"/>
            <w:shd w:val="clear" w:color="auto" w:fill="E0A9A8"/>
            <w:vAlign w:val="center"/>
          </w:tcPr>
          <w:p w14:paraId="59C27955" w14:textId="77777777" w:rsidR="00F0410C" w:rsidRDefault="00FB2746">
            <w:pPr>
              <w:spacing w:after="0" w:line="240" w:lineRule="auto"/>
              <w:rPr>
                <w:b/>
                <w:bCs/>
                <w:color w:val="000000"/>
                <w:sz w:val="20"/>
                <w:szCs w:val="20"/>
              </w:rPr>
            </w:pPr>
            <w:r>
              <w:rPr>
                <w:b/>
                <w:bCs/>
                <w:color w:val="000000"/>
                <w:sz w:val="20"/>
                <w:szCs w:val="20"/>
              </w:rPr>
              <w:t xml:space="preserve">Блиско укључивати и активно утицати: </w:t>
            </w:r>
          </w:p>
          <w:p w14:paraId="14B59BFB" w14:textId="77777777" w:rsidR="00F0410C" w:rsidRDefault="00FB2746">
            <w:pPr>
              <w:spacing w:after="0" w:line="240" w:lineRule="auto"/>
              <w:rPr>
                <w:color w:val="000000"/>
                <w:sz w:val="20"/>
                <w:szCs w:val="20"/>
              </w:rPr>
            </w:pPr>
            <w:r>
              <w:rPr>
                <w:color w:val="000000"/>
                <w:sz w:val="20"/>
                <w:szCs w:val="20"/>
              </w:rPr>
              <w:t>захтева редовно и често укључивање, најчешће лицем у лице  и неколико пута годишње, укључујући писано и усмено информисање</w:t>
            </w:r>
          </w:p>
        </w:tc>
      </w:tr>
      <w:tr w:rsidR="00F0410C" w14:paraId="69CB04EA" w14:textId="77777777">
        <w:trPr>
          <w:trHeight w:val="895"/>
        </w:trPr>
        <w:tc>
          <w:tcPr>
            <w:tcW w:w="1168" w:type="dxa"/>
            <w:vMerge/>
            <w:shd w:val="clear" w:color="auto" w:fill="FFFFFF"/>
          </w:tcPr>
          <w:p w14:paraId="707DDA9D" w14:textId="77777777" w:rsidR="00F0410C" w:rsidRDefault="00F0410C">
            <w:pPr>
              <w:widowControl w:val="0"/>
              <w:pBdr>
                <w:top w:val="nil"/>
                <w:left w:val="nil"/>
                <w:bottom w:val="nil"/>
                <w:right w:val="nil"/>
                <w:between w:val="nil"/>
              </w:pBdr>
              <w:spacing w:after="0" w:line="276" w:lineRule="auto"/>
              <w:rPr>
                <w:color w:val="000000"/>
                <w:sz w:val="20"/>
                <w:szCs w:val="20"/>
              </w:rPr>
            </w:pPr>
          </w:p>
        </w:tc>
        <w:tc>
          <w:tcPr>
            <w:tcW w:w="7933" w:type="dxa"/>
            <w:shd w:val="clear" w:color="auto" w:fill="FFF2CC"/>
            <w:vAlign w:val="center"/>
          </w:tcPr>
          <w:p w14:paraId="2738B232" w14:textId="77777777" w:rsidR="00F0410C" w:rsidRDefault="00FB2746">
            <w:pPr>
              <w:spacing w:after="0" w:line="240" w:lineRule="auto"/>
              <w:rPr>
                <w:b/>
                <w:bCs/>
                <w:sz w:val="20"/>
                <w:szCs w:val="20"/>
              </w:rPr>
            </w:pPr>
            <w:r>
              <w:rPr>
                <w:b/>
                <w:bCs/>
                <w:sz w:val="20"/>
                <w:szCs w:val="20"/>
              </w:rPr>
              <w:t>Неговати информисаност и задовољство:</w:t>
            </w:r>
          </w:p>
          <w:p w14:paraId="4518F710" w14:textId="77777777" w:rsidR="00F0410C" w:rsidRDefault="00FB2746">
            <w:pPr>
              <w:spacing w:after="0" w:line="240" w:lineRule="auto"/>
              <w:rPr>
                <w:sz w:val="20"/>
                <w:szCs w:val="20"/>
              </w:rPr>
            </w:pPr>
            <w:r>
              <w:rPr>
                <w:sz w:val="20"/>
                <w:szCs w:val="20"/>
              </w:rPr>
              <w:t>захтева редовно укључивање (нпр. шестомесечно), најчешће писменим информисањем</w:t>
            </w:r>
          </w:p>
        </w:tc>
      </w:tr>
      <w:tr w:rsidR="00F0410C" w14:paraId="06576398" w14:textId="77777777">
        <w:trPr>
          <w:trHeight w:val="805"/>
        </w:trPr>
        <w:tc>
          <w:tcPr>
            <w:tcW w:w="1168" w:type="dxa"/>
            <w:vMerge/>
            <w:shd w:val="clear" w:color="auto" w:fill="FFFFFF"/>
          </w:tcPr>
          <w:p w14:paraId="2C8878A0" w14:textId="77777777" w:rsidR="00F0410C" w:rsidRDefault="00F0410C">
            <w:pPr>
              <w:widowControl w:val="0"/>
              <w:pBdr>
                <w:top w:val="nil"/>
                <w:left w:val="nil"/>
                <w:bottom w:val="nil"/>
                <w:right w:val="nil"/>
                <w:between w:val="nil"/>
              </w:pBdr>
              <w:spacing w:after="0" w:line="276" w:lineRule="auto"/>
              <w:rPr>
                <w:sz w:val="20"/>
                <w:szCs w:val="20"/>
              </w:rPr>
            </w:pPr>
          </w:p>
        </w:tc>
        <w:tc>
          <w:tcPr>
            <w:tcW w:w="7933" w:type="dxa"/>
            <w:shd w:val="clear" w:color="auto" w:fill="E7F4DD"/>
            <w:vAlign w:val="center"/>
          </w:tcPr>
          <w:p w14:paraId="0A885005" w14:textId="77777777" w:rsidR="00F0410C" w:rsidRDefault="00FB2746">
            <w:pPr>
              <w:spacing w:after="0" w:line="240" w:lineRule="auto"/>
              <w:rPr>
                <w:b/>
                <w:bCs/>
                <w:sz w:val="20"/>
                <w:szCs w:val="20"/>
              </w:rPr>
            </w:pPr>
            <w:r>
              <w:rPr>
                <w:b/>
                <w:bCs/>
                <w:sz w:val="20"/>
                <w:szCs w:val="20"/>
              </w:rPr>
              <w:t>Пратити:</w:t>
            </w:r>
          </w:p>
          <w:p w14:paraId="2A7284A4" w14:textId="77777777" w:rsidR="00F0410C" w:rsidRDefault="00FB2746">
            <w:pPr>
              <w:spacing w:after="0" w:line="240" w:lineRule="auto"/>
              <w:rPr>
                <w:sz w:val="20"/>
                <w:szCs w:val="20"/>
              </w:rPr>
            </w:pPr>
            <w:r>
              <w:rPr>
                <w:sz w:val="20"/>
                <w:szCs w:val="20"/>
              </w:rPr>
              <w:t>захтева повремено укључивање (нпр. једном годишње), најчешће индиректним писаним информисањем (нпр. масовни медији).</w:t>
            </w:r>
          </w:p>
        </w:tc>
      </w:tr>
    </w:tbl>
    <w:p w14:paraId="619473CA" w14:textId="77777777" w:rsidR="00F0410C" w:rsidRDefault="00F0410C">
      <w:pPr>
        <w:jc w:val="both"/>
      </w:pPr>
    </w:p>
    <w:p w14:paraId="172B07B8" w14:textId="77777777" w:rsidR="00F0410C" w:rsidRDefault="00FB2746">
      <w:pPr>
        <w:jc w:val="both"/>
        <w:sectPr w:rsidR="00F0410C">
          <w:footerReference w:type="first" r:id="rId15"/>
          <w:pgSz w:w="12240" w:h="15840"/>
          <w:pgMar w:top="1440" w:right="1440" w:bottom="1440" w:left="1440" w:header="720" w:footer="720" w:gutter="0"/>
          <w:pgNumType w:start="1"/>
          <w:cols w:space="720"/>
        </w:sectPr>
      </w:pPr>
      <w:r>
        <w:t>Нису сви утицаји подједнако усмерени на све заинтересоване стране, јер на неке могу утицати субјективни унутрашњи или објективни спољни фактори. Заинтересоване стране су класификоване у следеће групе:</w:t>
      </w:r>
    </w:p>
    <w:p w14:paraId="68D3D091" w14:textId="77777777" w:rsidR="00F0410C" w:rsidRDefault="00FB2746">
      <w:pPr>
        <w:keepNext/>
        <w:keepLines/>
        <w:pBdr>
          <w:top w:val="nil"/>
          <w:left w:val="nil"/>
          <w:bottom w:val="nil"/>
          <w:right w:val="nil"/>
          <w:between w:val="nil"/>
        </w:pBdr>
        <w:spacing w:before="120" w:after="120"/>
        <w:rPr>
          <w:i/>
          <w:iCs/>
          <w:color w:val="2F5496"/>
          <w:sz w:val="24"/>
          <w:szCs w:val="24"/>
          <w:u w:val="single"/>
        </w:rPr>
      </w:pPr>
      <w:r>
        <w:rPr>
          <w:i/>
          <w:iCs/>
          <w:color w:val="2F5496"/>
          <w:sz w:val="24"/>
          <w:szCs w:val="24"/>
          <w:u w:val="single"/>
        </w:rPr>
        <w:lastRenderedPageBreak/>
        <w:t>Табела 1. Идентификоване заинтересоване стране за комуникацију током реализације Потпројекта</w:t>
      </w:r>
    </w:p>
    <w:tbl>
      <w:tblPr>
        <w:tblStyle w:val="a9"/>
        <w:tblW w:w="13460" w:type="dxa"/>
        <w:tblInd w:w="-14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firstRow="1" w:lastRow="0" w:firstColumn="1" w:lastColumn="0" w:noHBand="0" w:noVBand="1"/>
      </w:tblPr>
      <w:tblGrid>
        <w:gridCol w:w="1843"/>
        <w:gridCol w:w="1560"/>
        <w:gridCol w:w="2499"/>
        <w:gridCol w:w="4318"/>
        <w:gridCol w:w="990"/>
        <w:gridCol w:w="1123"/>
        <w:gridCol w:w="1127"/>
      </w:tblGrid>
      <w:tr w:rsidR="00F0410C" w14:paraId="61014DC1" w14:textId="77777777" w:rsidTr="00F0410C">
        <w:trPr>
          <w:cnfStyle w:val="100000000000" w:firstRow="1" w:lastRow="0" w:firstColumn="0" w:lastColumn="0" w:oddVBand="0" w:evenVBand="0" w:oddHBand="0"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843" w:type="dxa"/>
            <w:tcBorders>
              <w:bottom w:val="nil"/>
            </w:tcBorders>
            <w:shd w:val="clear" w:color="auto" w:fill="D9D9D9"/>
            <w:vAlign w:val="center"/>
          </w:tcPr>
          <w:p w14:paraId="20F549C2" w14:textId="77777777" w:rsidR="00F0410C" w:rsidRDefault="00FB2746">
            <w:r>
              <w:t>Група</w:t>
            </w:r>
          </w:p>
        </w:tc>
        <w:tc>
          <w:tcPr>
            <w:tcW w:w="1560" w:type="dxa"/>
            <w:tcBorders>
              <w:bottom w:val="nil"/>
            </w:tcBorders>
            <w:shd w:val="clear" w:color="auto" w:fill="D9D9D9"/>
            <w:vAlign w:val="center"/>
          </w:tcPr>
          <w:p w14:paraId="7D1B4D59" w14:textId="77777777" w:rsidR="00F0410C" w:rsidRDefault="00FB2746">
            <w:pPr>
              <w:cnfStyle w:val="100000000000" w:firstRow="1" w:lastRow="0" w:firstColumn="0" w:lastColumn="0" w:oddVBand="0" w:evenVBand="0" w:oddHBand="0" w:evenHBand="0" w:firstRowFirstColumn="0" w:firstRowLastColumn="0" w:lastRowFirstColumn="0" w:lastRowLastColumn="0"/>
            </w:pPr>
            <w:r>
              <w:t xml:space="preserve">Категорија </w:t>
            </w:r>
          </w:p>
        </w:tc>
        <w:tc>
          <w:tcPr>
            <w:tcW w:w="2499" w:type="dxa"/>
            <w:tcBorders>
              <w:bottom w:val="nil"/>
            </w:tcBorders>
            <w:shd w:val="clear" w:color="auto" w:fill="D9D9D9"/>
            <w:vAlign w:val="center"/>
          </w:tcPr>
          <w:p w14:paraId="1B73402D" w14:textId="77777777" w:rsidR="00F0410C" w:rsidRDefault="00F0410C">
            <w:pPr>
              <w:ind w:left="258" w:right="-24"/>
              <w:cnfStyle w:val="100000000000" w:firstRow="1" w:lastRow="0" w:firstColumn="0" w:lastColumn="0" w:oddVBand="0" w:evenVBand="0" w:oddHBand="0" w:evenHBand="0" w:firstRowFirstColumn="0" w:firstRowLastColumn="0" w:lastRowFirstColumn="0" w:lastRowLastColumn="0"/>
            </w:pPr>
          </w:p>
        </w:tc>
        <w:tc>
          <w:tcPr>
            <w:tcW w:w="4318" w:type="dxa"/>
            <w:tcBorders>
              <w:bottom w:val="nil"/>
            </w:tcBorders>
            <w:shd w:val="clear" w:color="auto" w:fill="D9D9D9"/>
          </w:tcPr>
          <w:p w14:paraId="2F71C71B" w14:textId="77777777" w:rsidR="00F0410C" w:rsidRDefault="00FB2746">
            <w:pPr>
              <w:tabs>
                <w:tab w:val="left" w:pos="1116"/>
              </w:tabs>
              <w:ind w:right="-24" w:hanging="2"/>
              <w:cnfStyle w:val="100000000000" w:firstRow="1" w:lastRow="0" w:firstColumn="0" w:lastColumn="0" w:oddVBand="0" w:evenVBand="0" w:oddHBand="0" w:evenHBand="0" w:firstRowFirstColumn="0" w:firstRowLastColumn="0" w:lastRowFirstColumn="0" w:lastRowLastColumn="0"/>
            </w:pPr>
            <w:r>
              <w:t>Природа интересовања/очекивања</w:t>
            </w:r>
          </w:p>
        </w:tc>
        <w:tc>
          <w:tcPr>
            <w:tcW w:w="990" w:type="dxa"/>
            <w:tcBorders>
              <w:bottom w:val="nil"/>
            </w:tcBorders>
            <w:shd w:val="clear" w:color="auto" w:fill="D9D9D9"/>
          </w:tcPr>
          <w:p w14:paraId="3AF01899" w14:textId="77777777" w:rsidR="00F0410C" w:rsidRDefault="00FB2746">
            <w:pPr>
              <w:ind w:left="-24" w:right="-106"/>
              <w:cnfStyle w:val="100000000000" w:firstRow="1" w:lastRow="0" w:firstColumn="0" w:lastColumn="0" w:oddVBand="0" w:evenVBand="0" w:oddHBand="0" w:evenHBand="0" w:firstRowFirstColumn="0" w:firstRowLastColumn="0" w:lastRowFirstColumn="0" w:lastRowLastColumn="0"/>
            </w:pPr>
            <w:r>
              <w:t>Ниво интереса</w:t>
            </w:r>
          </w:p>
        </w:tc>
        <w:tc>
          <w:tcPr>
            <w:tcW w:w="1123" w:type="dxa"/>
            <w:tcBorders>
              <w:bottom w:val="nil"/>
            </w:tcBorders>
            <w:shd w:val="clear" w:color="auto" w:fill="D9D9D9"/>
          </w:tcPr>
          <w:p w14:paraId="27EC6B7E" w14:textId="77777777" w:rsidR="00F0410C" w:rsidRDefault="00FB2746">
            <w:pPr>
              <w:ind w:left="-24" w:right="-184"/>
              <w:cnfStyle w:val="100000000000" w:firstRow="1" w:lastRow="0" w:firstColumn="0" w:lastColumn="0" w:oddVBand="0" w:evenVBand="0" w:oddHBand="0" w:evenHBand="0" w:firstRowFirstColumn="0" w:firstRowLastColumn="0" w:lastRowFirstColumn="0" w:lastRowLastColumn="0"/>
            </w:pPr>
            <w:r>
              <w:t>Ниво Утицаја</w:t>
            </w:r>
          </w:p>
        </w:tc>
        <w:tc>
          <w:tcPr>
            <w:tcW w:w="1127" w:type="dxa"/>
            <w:tcBorders>
              <w:bottom w:val="nil"/>
            </w:tcBorders>
            <w:shd w:val="clear" w:color="auto" w:fill="D9D9D9"/>
          </w:tcPr>
          <w:p w14:paraId="33E4864F" w14:textId="77777777" w:rsidR="00F0410C" w:rsidRDefault="00FB2746">
            <w:pPr>
              <w:ind w:left="-102" w:right="-390"/>
              <w:cnfStyle w:val="100000000000" w:firstRow="1" w:lastRow="0" w:firstColumn="0" w:lastColumn="0" w:oddVBand="0" w:evenVBand="0" w:oddHBand="0" w:evenHBand="0" w:firstRowFirstColumn="0" w:firstRowLastColumn="0" w:lastRowFirstColumn="0" w:lastRowLastColumn="0"/>
            </w:pPr>
            <w:r>
              <w:t>Ниво укључености</w:t>
            </w:r>
          </w:p>
        </w:tc>
      </w:tr>
      <w:tr w:rsidR="00F0410C" w14:paraId="5A5C9680" w14:textId="77777777" w:rsidTr="00F0410C">
        <w:trPr>
          <w:trHeight w:val="633"/>
        </w:trPr>
        <w:tc>
          <w:tcPr>
            <w:cnfStyle w:val="001000000000" w:firstRow="0" w:lastRow="0" w:firstColumn="1" w:lastColumn="0" w:oddVBand="0" w:evenVBand="0" w:oddHBand="0" w:evenHBand="0" w:firstRowFirstColumn="0" w:firstRowLastColumn="0" w:lastRowFirstColumn="0" w:lastRowLastColumn="0"/>
            <w:tcW w:w="1843" w:type="dxa"/>
            <w:vMerge w:val="restart"/>
            <w:vAlign w:val="center"/>
          </w:tcPr>
          <w:p w14:paraId="0A10C2C7" w14:textId="77777777" w:rsidR="00F0410C" w:rsidRDefault="00FB2746">
            <w:pPr>
              <w:rPr>
                <w:sz w:val="20"/>
                <w:szCs w:val="20"/>
              </w:rPr>
            </w:pPr>
            <w:r>
              <w:rPr>
                <w:sz w:val="20"/>
                <w:szCs w:val="20"/>
              </w:rPr>
              <w:t xml:space="preserve">Заинтересоване стране на које Потпројекат  утиче </w:t>
            </w:r>
          </w:p>
        </w:tc>
        <w:tc>
          <w:tcPr>
            <w:tcW w:w="1560" w:type="dxa"/>
            <w:vMerge w:val="restart"/>
            <w:vAlign w:val="center"/>
          </w:tcPr>
          <w:p w14:paraId="400D01B8" w14:textId="77777777" w:rsidR="00F0410C" w:rsidRDefault="00FB2746">
            <w:pPr>
              <w:cnfStyle w:val="000000000000" w:firstRow="0" w:lastRow="0" w:firstColumn="0" w:lastColumn="0" w:oddVBand="0" w:evenVBand="0" w:oddHBand="0" w:evenHBand="0" w:firstRowFirstColumn="0" w:firstRowLastColumn="0" w:lastRowFirstColumn="0" w:lastRowLastColumn="0"/>
            </w:pPr>
            <w:r>
              <w:t>Институције на националном нивоу</w:t>
            </w:r>
          </w:p>
        </w:tc>
        <w:tc>
          <w:tcPr>
            <w:tcW w:w="2499" w:type="dxa"/>
            <w:vAlign w:val="center"/>
          </w:tcPr>
          <w:p w14:paraId="4E07B6E0" w14:textId="77777777" w:rsidR="00F0410C" w:rsidRDefault="00FB2746">
            <w:pPr>
              <w:numPr>
                <w:ilvl w:val="0"/>
                <w:numId w:val="8"/>
              </w:numPr>
              <w:pBdr>
                <w:top w:val="nil"/>
                <w:left w:val="nil"/>
                <w:bottom w:val="nil"/>
                <w:right w:val="nil"/>
                <w:between w:val="nil"/>
              </w:pBdr>
              <w:spacing w:after="160" w:line="259" w:lineRule="auto"/>
              <w:ind w:left="101" w:right="-24" w:hanging="180"/>
              <w:cnfStyle w:val="000000000000" w:firstRow="0" w:lastRow="0" w:firstColumn="0" w:lastColumn="0" w:oddVBand="0" w:evenVBand="0" w:oddHBand="0" w:evenHBand="0" w:firstRowFirstColumn="0" w:firstRowLastColumn="0" w:lastRowFirstColumn="0" w:lastRowLastColumn="0"/>
            </w:pPr>
            <w:r>
              <w:rPr>
                <w:color w:val="000000"/>
              </w:rPr>
              <w:t xml:space="preserve">Министарство грађевинарства, саобраћаја и инфраструктуре; </w:t>
            </w:r>
          </w:p>
        </w:tc>
        <w:tc>
          <w:tcPr>
            <w:tcW w:w="4318" w:type="dxa"/>
            <w:vAlign w:val="center"/>
          </w:tcPr>
          <w:p w14:paraId="18FF90B6" w14:textId="77777777" w:rsidR="00F0410C" w:rsidRDefault="00FB2746">
            <w:pPr>
              <w:tabs>
                <w:tab w:val="left" w:pos="1116"/>
              </w:tabs>
              <w:ind w:right="-24" w:hanging="2"/>
              <w:cnfStyle w:val="000000000000" w:firstRow="0" w:lastRow="0" w:firstColumn="0" w:lastColumn="0" w:oddVBand="0" w:evenVBand="0" w:oddHBand="0" w:evenHBand="0" w:firstRowFirstColumn="0" w:firstRowLastColumn="0" w:lastRowFirstColumn="0" w:lastRowLastColumn="0"/>
            </w:pPr>
            <w:r>
              <w:t xml:space="preserve">Главни пандан Светској банци за имплементацију пројеката </w:t>
            </w:r>
          </w:p>
        </w:tc>
        <w:tc>
          <w:tcPr>
            <w:tcW w:w="990" w:type="dxa"/>
            <w:vAlign w:val="center"/>
          </w:tcPr>
          <w:p w14:paraId="1F5F47B9" w14:textId="77777777" w:rsidR="00F0410C" w:rsidRDefault="00FB2746">
            <w:pPr>
              <w:ind w:left="-24" w:right="-106"/>
              <w:jc w:val="center"/>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3" w:type="dxa"/>
            <w:vAlign w:val="center"/>
          </w:tcPr>
          <w:p w14:paraId="254F4120" w14:textId="77777777" w:rsidR="00F0410C" w:rsidRDefault="00FB2746">
            <w:pPr>
              <w:ind w:left="-24" w:right="-184"/>
              <w:jc w:val="center"/>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7" w:type="dxa"/>
            <w:shd w:val="clear" w:color="auto" w:fill="E0A9A8"/>
            <w:vAlign w:val="center"/>
          </w:tcPr>
          <w:p w14:paraId="6C8235F3" w14:textId="77777777" w:rsidR="00F0410C" w:rsidRDefault="00FB2746">
            <w:pPr>
              <w:ind w:left="-102" w:right="-24"/>
              <w:jc w:val="center"/>
              <w:cnfStyle w:val="000000000000" w:firstRow="0" w:lastRow="0" w:firstColumn="0" w:lastColumn="0" w:oddVBand="0" w:evenVBand="0" w:oddHBand="0" w:evenHBand="0" w:firstRowFirstColumn="0" w:firstRowLastColumn="0" w:lastRowFirstColumn="0" w:lastRowLastColumn="0"/>
            </w:pPr>
            <w:r>
              <w:t>Партнерство</w:t>
            </w:r>
          </w:p>
        </w:tc>
      </w:tr>
      <w:tr w:rsidR="00F0410C" w14:paraId="2526E1F6" w14:textId="77777777" w:rsidTr="00F0410C">
        <w:trPr>
          <w:trHeight w:val="236"/>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2D0683A5" w14:textId="77777777" w:rsidR="00F0410C" w:rsidRDefault="00F0410C">
            <w:pPr>
              <w:widowControl w:val="0"/>
              <w:pBdr>
                <w:top w:val="nil"/>
                <w:left w:val="nil"/>
                <w:bottom w:val="nil"/>
                <w:right w:val="nil"/>
                <w:between w:val="nil"/>
              </w:pBdr>
              <w:spacing w:line="276" w:lineRule="auto"/>
            </w:pPr>
          </w:p>
        </w:tc>
        <w:tc>
          <w:tcPr>
            <w:tcW w:w="1560" w:type="dxa"/>
            <w:vMerge/>
            <w:vAlign w:val="center"/>
          </w:tcPr>
          <w:p w14:paraId="6DF50DEE" w14:textId="77777777" w:rsidR="00F0410C" w:rsidRDefault="00F0410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pPr>
          </w:p>
        </w:tc>
        <w:tc>
          <w:tcPr>
            <w:tcW w:w="2499" w:type="dxa"/>
            <w:vAlign w:val="center"/>
          </w:tcPr>
          <w:p w14:paraId="6D245E1E" w14:textId="77777777" w:rsidR="00F0410C" w:rsidRDefault="00FB2746">
            <w:pPr>
              <w:numPr>
                <w:ilvl w:val="0"/>
                <w:numId w:val="9"/>
              </w:numPr>
              <w:pBdr>
                <w:top w:val="nil"/>
                <w:left w:val="nil"/>
                <w:bottom w:val="nil"/>
                <w:right w:val="nil"/>
                <w:between w:val="nil"/>
              </w:pBdr>
              <w:spacing w:after="160" w:line="259" w:lineRule="auto"/>
              <w:ind w:left="174" w:right="-24" w:hanging="174"/>
              <w:cnfStyle w:val="000000000000" w:firstRow="0" w:lastRow="0" w:firstColumn="0" w:lastColumn="0" w:oddVBand="0" w:evenVBand="0" w:oddHBand="0" w:evenHBand="0" w:firstRowFirstColumn="0" w:firstRowLastColumn="0" w:lastRowFirstColumn="0" w:lastRowLastColumn="0"/>
              <w:rPr>
                <w:color w:val="000000"/>
              </w:rPr>
            </w:pPr>
            <w:r>
              <w:rPr>
                <w:color w:val="000000"/>
              </w:rPr>
              <w:t>ЈУП јединица;</w:t>
            </w:r>
          </w:p>
        </w:tc>
        <w:tc>
          <w:tcPr>
            <w:tcW w:w="4318" w:type="dxa"/>
          </w:tcPr>
          <w:p w14:paraId="273B8C14" w14:textId="77777777" w:rsidR="00F0410C" w:rsidRDefault="00FB2746">
            <w:pPr>
              <w:tabs>
                <w:tab w:val="left" w:pos="1116"/>
              </w:tabs>
              <w:ind w:right="-24" w:hanging="2"/>
              <w:cnfStyle w:val="000000000000" w:firstRow="0" w:lastRow="0" w:firstColumn="0" w:lastColumn="0" w:oddVBand="0" w:evenVBand="0" w:oddHBand="0" w:evenHBand="0" w:firstRowFirstColumn="0" w:firstRowLastColumn="0" w:lastRowFirstColumn="0" w:lastRowLastColumn="0"/>
            </w:pPr>
            <w:r>
              <w:t>Управљање и имплементација пројеката, надзор, извештавање, управљање финансијским, еколошким и друштвеним ризиком, управљање жалбама, имплементација и координација СЕП плана</w:t>
            </w:r>
          </w:p>
        </w:tc>
        <w:tc>
          <w:tcPr>
            <w:tcW w:w="990" w:type="dxa"/>
            <w:vAlign w:val="center"/>
          </w:tcPr>
          <w:p w14:paraId="32799363" w14:textId="77777777" w:rsidR="00F0410C" w:rsidRDefault="00FB2746">
            <w:pPr>
              <w:ind w:left="-24" w:right="-106"/>
              <w:jc w:val="center"/>
              <w:cnfStyle w:val="000000000000" w:firstRow="0" w:lastRow="0" w:firstColumn="0" w:lastColumn="0" w:oddVBand="0" w:evenVBand="0" w:oddHBand="0" w:evenHBand="0" w:firstRowFirstColumn="0" w:firstRowLastColumn="0" w:lastRowFirstColumn="0" w:lastRowLastColumn="0"/>
              <w:rPr>
                <w:color w:val="C00000"/>
              </w:rPr>
            </w:pPr>
            <w:r>
              <w:rPr>
                <w:color w:val="C00000"/>
              </w:rPr>
              <w:t>Висок</w:t>
            </w:r>
          </w:p>
        </w:tc>
        <w:tc>
          <w:tcPr>
            <w:tcW w:w="1123" w:type="dxa"/>
            <w:vAlign w:val="center"/>
          </w:tcPr>
          <w:p w14:paraId="7D1818AC" w14:textId="77777777" w:rsidR="00F0410C" w:rsidRDefault="00FB2746">
            <w:pPr>
              <w:ind w:left="-24" w:right="-184"/>
              <w:jc w:val="center"/>
              <w:cnfStyle w:val="000000000000" w:firstRow="0" w:lastRow="0" w:firstColumn="0" w:lastColumn="0" w:oddVBand="0" w:evenVBand="0" w:oddHBand="0" w:evenHBand="0" w:firstRowFirstColumn="0" w:firstRowLastColumn="0" w:lastRowFirstColumn="0" w:lastRowLastColumn="0"/>
              <w:rPr>
                <w:color w:val="C00000"/>
              </w:rPr>
            </w:pPr>
            <w:r>
              <w:rPr>
                <w:color w:val="C00000"/>
              </w:rPr>
              <w:t>Висок</w:t>
            </w:r>
          </w:p>
        </w:tc>
        <w:tc>
          <w:tcPr>
            <w:tcW w:w="1127" w:type="dxa"/>
            <w:shd w:val="clear" w:color="auto" w:fill="E0A9A8"/>
            <w:vAlign w:val="center"/>
          </w:tcPr>
          <w:p w14:paraId="20778B47" w14:textId="77777777" w:rsidR="00F0410C" w:rsidRDefault="00FB2746">
            <w:pPr>
              <w:ind w:left="-102" w:right="-24"/>
              <w:jc w:val="center"/>
              <w:cnfStyle w:val="000000000000" w:firstRow="0" w:lastRow="0" w:firstColumn="0" w:lastColumn="0" w:oddVBand="0" w:evenVBand="0" w:oddHBand="0" w:evenHBand="0" w:firstRowFirstColumn="0" w:firstRowLastColumn="0" w:lastRowFirstColumn="0" w:lastRowLastColumn="0"/>
            </w:pPr>
            <w:r>
              <w:t>Партнерство</w:t>
            </w:r>
          </w:p>
        </w:tc>
      </w:tr>
      <w:tr w:rsidR="00F0410C" w14:paraId="5ABB1758" w14:textId="77777777" w:rsidTr="00F0410C">
        <w:trPr>
          <w:trHeight w:val="518"/>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5FB75290" w14:textId="77777777" w:rsidR="00F0410C" w:rsidRDefault="00F0410C">
            <w:pPr>
              <w:widowControl w:val="0"/>
              <w:pBdr>
                <w:top w:val="nil"/>
                <w:left w:val="nil"/>
                <w:bottom w:val="nil"/>
                <w:right w:val="nil"/>
                <w:between w:val="nil"/>
              </w:pBdr>
              <w:spacing w:line="276" w:lineRule="auto"/>
            </w:pPr>
          </w:p>
        </w:tc>
        <w:tc>
          <w:tcPr>
            <w:tcW w:w="1560" w:type="dxa"/>
            <w:vAlign w:val="center"/>
          </w:tcPr>
          <w:p w14:paraId="16E740FF" w14:textId="77777777" w:rsidR="00F0410C" w:rsidRDefault="00FB2746">
            <w:pPr>
              <w:cnfStyle w:val="000000000000" w:firstRow="0" w:lastRow="0" w:firstColumn="0" w:lastColumn="0" w:oddVBand="0" w:evenVBand="0" w:oddHBand="0" w:evenHBand="0" w:firstRowFirstColumn="0" w:firstRowLastColumn="0" w:lastRowFirstColumn="0" w:lastRowLastColumn="0"/>
            </w:pPr>
            <w:r>
              <w:t xml:space="preserve">Институције на регионалном и локалном нивоу </w:t>
            </w:r>
          </w:p>
        </w:tc>
        <w:tc>
          <w:tcPr>
            <w:tcW w:w="2499" w:type="dxa"/>
            <w:vAlign w:val="center"/>
          </w:tcPr>
          <w:p w14:paraId="40B53294" w14:textId="5B035C8B" w:rsidR="00F0410C" w:rsidRDefault="00742624">
            <w:pPr>
              <w:numPr>
                <w:ilvl w:val="0"/>
                <w:numId w:val="3"/>
              </w:numPr>
              <w:pBdr>
                <w:top w:val="nil"/>
                <w:left w:val="nil"/>
                <w:bottom w:val="nil"/>
                <w:right w:val="nil"/>
                <w:between w:val="nil"/>
              </w:pBdr>
              <w:spacing w:line="259" w:lineRule="auto"/>
              <w:ind w:left="101" w:right="-24" w:hanging="180"/>
              <w:cnfStyle w:val="000000000000" w:firstRow="0" w:lastRow="0" w:firstColumn="0" w:lastColumn="0" w:oddVBand="0" w:evenVBand="0" w:oddHBand="0" w:evenHBand="0" w:firstRowFirstColumn="0" w:firstRowLastColumn="0" w:lastRowFirstColumn="0" w:lastRowLastColumn="0"/>
            </w:pPr>
            <w:r>
              <w:rPr>
                <w:color w:val="000000"/>
                <w:lang w:val="sr-Cyrl-RS"/>
              </w:rPr>
              <w:t xml:space="preserve">Град </w:t>
            </w:r>
            <w:r w:rsidR="00466FD8">
              <w:rPr>
                <w:color w:val="000000"/>
                <w:lang w:val="sr-Cyrl-RS"/>
              </w:rPr>
              <w:t>Врање</w:t>
            </w:r>
          </w:p>
          <w:p w14:paraId="02623D99" w14:textId="77777777" w:rsidR="00F0410C" w:rsidRDefault="00FB2746">
            <w:pPr>
              <w:numPr>
                <w:ilvl w:val="0"/>
                <w:numId w:val="2"/>
              </w:numPr>
              <w:pBdr>
                <w:top w:val="nil"/>
                <w:left w:val="nil"/>
                <w:bottom w:val="nil"/>
                <w:right w:val="nil"/>
                <w:between w:val="nil"/>
              </w:pBdr>
              <w:spacing w:line="259" w:lineRule="auto"/>
              <w:ind w:left="288"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Комисије и службе задужене за праћење Пројекта (LIID);</w:t>
            </w:r>
          </w:p>
          <w:p w14:paraId="0DE1C44B" w14:textId="6C609A47" w:rsidR="00F0410C" w:rsidRDefault="00FB2746">
            <w:pPr>
              <w:numPr>
                <w:ilvl w:val="0"/>
                <w:numId w:val="2"/>
              </w:numPr>
              <w:pBdr>
                <w:top w:val="nil"/>
                <w:left w:val="nil"/>
                <w:bottom w:val="nil"/>
                <w:right w:val="nil"/>
                <w:between w:val="nil"/>
              </w:pBdr>
              <w:spacing w:after="160" w:line="259" w:lineRule="auto"/>
              <w:ind w:left="288"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Инспекцијске службе </w:t>
            </w:r>
            <w:r w:rsidR="00742624">
              <w:rPr>
                <w:color w:val="000000"/>
                <w:lang w:val="sr-Cyrl-RS"/>
              </w:rPr>
              <w:t>града</w:t>
            </w:r>
            <w:r>
              <w:rPr>
                <w:color w:val="000000"/>
              </w:rPr>
              <w:t>;</w:t>
            </w:r>
          </w:p>
        </w:tc>
        <w:tc>
          <w:tcPr>
            <w:tcW w:w="4318" w:type="dxa"/>
          </w:tcPr>
          <w:p w14:paraId="29341D15" w14:textId="77777777" w:rsidR="00F0410C" w:rsidRDefault="00FB2746">
            <w:pPr>
              <w:tabs>
                <w:tab w:val="left" w:pos="1116"/>
              </w:tabs>
              <w:ind w:right="-24" w:hanging="2"/>
              <w:cnfStyle w:val="000000000000" w:firstRow="0" w:lastRow="0" w:firstColumn="0" w:lastColumn="0" w:oddVBand="0" w:evenVBand="0" w:oddHBand="0" w:evenHBand="0" w:firstRowFirstColumn="0" w:firstRowLastColumn="0" w:lastRowFirstColumn="0" w:lastRowLastColumn="0"/>
            </w:pPr>
            <w:r>
              <w:t>Као крајњи корисник, локална самоуправа има велика очекивања од благовремене имплементације пројекта како би остварила погодности од економског развоја, нижих трошкова и уштеде времена, безбедности, користи за животну средину, као и других могућих позитивних пратећих ефеката.</w:t>
            </w:r>
          </w:p>
        </w:tc>
        <w:tc>
          <w:tcPr>
            <w:tcW w:w="990" w:type="dxa"/>
            <w:vAlign w:val="center"/>
          </w:tcPr>
          <w:p w14:paraId="4F4C8313" w14:textId="77777777" w:rsidR="00F0410C" w:rsidRDefault="00FB2746">
            <w:pPr>
              <w:ind w:left="-24" w:right="-106"/>
              <w:jc w:val="center"/>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3" w:type="dxa"/>
            <w:vAlign w:val="center"/>
          </w:tcPr>
          <w:p w14:paraId="454D3E94" w14:textId="77777777" w:rsidR="00F0410C" w:rsidRDefault="00FB2746">
            <w:pPr>
              <w:ind w:left="-24" w:right="-184"/>
              <w:jc w:val="center"/>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7" w:type="dxa"/>
            <w:shd w:val="clear" w:color="auto" w:fill="E0A9A8"/>
            <w:vAlign w:val="center"/>
          </w:tcPr>
          <w:p w14:paraId="3F6682F7" w14:textId="77777777" w:rsidR="00F0410C" w:rsidRDefault="00FB2746">
            <w:pPr>
              <w:ind w:left="-102" w:right="-24"/>
              <w:jc w:val="center"/>
              <w:cnfStyle w:val="000000000000" w:firstRow="0" w:lastRow="0" w:firstColumn="0" w:lastColumn="0" w:oddVBand="0" w:evenVBand="0" w:oddHBand="0" w:evenHBand="0" w:firstRowFirstColumn="0" w:firstRowLastColumn="0" w:lastRowFirstColumn="0" w:lastRowLastColumn="0"/>
            </w:pPr>
            <w:r>
              <w:t>Партнерство</w:t>
            </w:r>
          </w:p>
        </w:tc>
      </w:tr>
      <w:tr w:rsidR="00F0410C" w14:paraId="1FFA5126" w14:textId="77777777" w:rsidTr="00F0410C">
        <w:trPr>
          <w:trHeight w:val="421"/>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567B6E19" w14:textId="77777777" w:rsidR="00F0410C" w:rsidRDefault="00F0410C">
            <w:pPr>
              <w:widowControl w:val="0"/>
              <w:pBdr>
                <w:top w:val="nil"/>
                <w:left w:val="nil"/>
                <w:bottom w:val="nil"/>
                <w:right w:val="nil"/>
                <w:between w:val="nil"/>
              </w:pBdr>
              <w:spacing w:line="276" w:lineRule="auto"/>
            </w:pPr>
          </w:p>
        </w:tc>
        <w:tc>
          <w:tcPr>
            <w:tcW w:w="1560" w:type="dxa"/>
            <w:vAlign w:val="center"/>
          </w:tcPr>
          <w:p w14:paraId="583B9AD5" w14:textId="77777777" w:rsidR="00F0410C" w:rsidRDefault="00FB2746">
            <w:pPr>
              <w:cnfStyle w:val="000000000000" w:firstRow="0" w:lastRow="0" w:firstColumn="0" w:lastColumn="0" w:oddVBand="0" w:evenVBand="0" w:oddHBand="0" w:evenHBand="0" w:firstRowFirstColumn="0" w:firstRowLastColumn="0" w:lastRowFirstColumn="0" w:lastRowLastColumn="0"/>
            </w:pPr>
            <w:r>
              <w:t xml:space="preserve">Корисници предузећа и објеката јавних служби </w:t>
            </w:r>
          </w:p>
        </w:tc>
        <w:tc>
          <w:tcPr>
            <w:tcW w:w="2499" w:type="dxa"/>
            <w:vAlign w:val="center"/>
          </w:tcPr>
          <w:p w14:paraId="01AFD0D9" w14:textId="77777777" w:rsidR="00F0410C" w:rsidRDefault="00F0410C">
            <w:pPr>
              <w:widowControl w:val="0"/>
              <w:pBdr>
                <w:top w:val="nil"/>
                <w:left w:val="nil"/>
                <w:bottom w:val="nil"/>
                <w:right w:val="nil"/>
                <w:between w:val="nil"/>
              </w:pBdr>
              <w:spacing w:line="259" w:lineRule="auto"/>
              <w:ind w:right="-24"/>
              <w:cnfStyle w:val="000000000000" w:firstRow="0" w:lastRow="0" w:firstColumn="0" w:lastColumn="0" w:oddVBand="0" w:evenVBand="0" w:oddHBand="0" w:evenHBand="0" w:firstRowFirstColumn="0" w:firstRowLastColumn="0" w:lastRowFirstColumn="0" w:lastRowLastColumn="0"/>
              <w:rPr>
                <w:color w:val="000000"/>
              </w:rPr>
            </w:pPr>
          </w:p>
          <w:p w14:paraId="50EBC4C9" w14:textId="77777777" w:rsidR="00F0410C" w:rsidRDefault="00FB2746">
            <w:pPr>
              <w:widowControl w:val="0"/>
              <w:numPr>
                <w:ilvl w:val="0"/>
                <w:numId w:val="10"/>
              </w:numPr>
              <w:pBdr>
                <w:top w:val="nil"/>
                <w:left w:val="nil"/>
                <w:bottom w:val="nil"/>
                <w:right w:val="nil"/>
                <w:between w:val="nil"/>
              </w:pBdr>
              <w:spacing w:line="259" w:lineRule="auto"/>
              <w:ind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t>Центри за културу и образовање; туризам; спорт;  градско зеленило;  агенције за имовину и сл.</w:t>
            </w:r>
          </w:p>
        </w:tc>
        <w:tc>
          <w:tcPr>
            <w:tcW w:w="4318" w:type="dxa"/>
            <w:vAlign w:val="center"/>
          </w:tcPr>
          <w:p w14:paraId="7FE93673" w14:textId="77777777" w:rsidR="00F0410C" w:rsidRDefault="00FB2746">
            <w:pPr>
              <w:widowControl w:val="0"/>
              <w:tabs>
                <w:tab w:val="left" w:pos="1116"/>
              </w:tabs>
              <w:ind w:right="-24" w:hanging="2"/>
              <w:cnfStyle w:val="000000000000" w:firstRow="0" w:lastRow="0" w:firstColumn="0" w:lastColumn="0" w:oddVBand="0" w:evenVBand="0" w:oddHBand="0" w:evenHBand="0" w:firstRowFirstColumn="0" w:firstRowLastColumn="0" w:lastRowFirstColumn="0" w:lastRowLastColumn="0"/>
            </w:pPr>
            <w:r>
              <w:t>Заинтересованост за утицај потпројекта на њихов живот и рад, несметано функционисање њихових институција.</w:t>
            </w:r>
          </w:p>
          <w:p w14:paraId="30DACC0B" w14:textId="77777777" w:rsidR="00F0410C" w:rsidRDefault="00F0410C">
            <w:pPr>
              <w:widowControl w:val="0"/>
              <w:tabs>
                <w:tab w:val="left" w:pos="1116"/>
              </w:tabs>
              <w:ind w:right="-24" w:hanging="2"/>
              <w:cnfStyle w:val="000000000000" w:firstRow="0" w:lastRow="0" w:firstColumn="0" w:lastColumn="0" w:oddVBand="0" w:evenVBand="0" w:oddHBand="0" w:evenHBand="0" w:firstRowFirstColumn="0" w:firstRowLastColumn="0" w:lastRowFirstColumn="0" w:lastRowLastColumn="0"/>
            </w:pPr>
          </w:p>
          <w:p w14:paraId="54D29BFC" w14:textId="77777777" w:rsidR="00F0410C" w:rsidRDefault="00F0410C">
            <w:pPr>
              <w:widowControl w:val="0"/>
              <w:tabs>
                <w:tab w:val="left" w:pos="1116"/>
              </w:tabs>
              <w:ind w:right="-24" w:hanging="2"/>
              <w:cnfStyle w:val="000000000000" w:firstRow="0" w:lastRow="0" w:firstColumn="0" w:lastColumn="0" w:oddVBand="0" w:evenVBand="0" w:oddHBand="0" w:evenHBand="0" w:firstRowFirstColumn="0" w:firstRowLastColumn="0" w:lastRowFirstColumn="0" w:lastRowLastColumn="0"/>
            </w:pPr>
          </w:p>
        </w:tc>
        <w:tc>
          <w:tcPr>
            <w:tcW w:w="990" w:type="dxa"/>
            <w:vAlign w:val="center"/>
          </w:tcPr>
          <w:p w14:paraId="2EB6F228" w14:textId="77777777" w:rsidR="00F0410C" w:rsidRDefault="00FB2746">
            <w:pPr>
              <w:widowControl w:val="0"/>
              <w:ind w:left="-24" w:right="-106"/>
              <w:jc w:val="center"/>
              <w:cnfStyle w:val="000000000000" w:firstRow="0" w:lastRow="0" w:firstColumn="0" w:lastColumn="0" w:oddVBand="0" w:evenVBand="0" w:oddHBand="0" w:evenHBand="0" w:firstRowFirstColumn="0" w:firstRowLastColumn="0" w:lastRowFirstColumn="0" w:lastRowLastColumn="0"/>
            </w:pPr>
            <w:r>
              <w:rPr>
                <w:color w:val="C00000"/>
              </w:rPr>
              <w:t>Висок</w:t>
            </w:r>
          </w:p>
        </w:tc>
        <w:tc>
          <w:tcPr>
            <w:tcW w:w="1123" w:type="dxa"/>
            <w:vAlign w:val="center"/>
          </w:tcPr>
          <w:p w14:paraId="3B74B9AE" w14:textId="77777777" w:rsidR="00F0410C" w:rsidRDefault="00FB2746">
            <w:pPr>
              <w:widowControl w:val="0"/>
              <w:ind w:left="-24" w:right="-184"/>
              <w:jc w:val="center"/>
              <w:cnfStyle w:val="000000000000" w:firstRow="0" w:lastRow="0" w:firstColumn="0" w:lastColumn="0" w:oddVBand="0" w:evenVBand="0" w:oddHBand="0" w:evenHBand="0" w:firstRowFirstColumn="0" w:firstRowLastColumn="0" w:lastRowFirstColumn="0" w:lastRowLastColumn="0"/>
            </w:pPr>
            <w:r>
              <w:rPr>
                <w:color w:val="C55911"/>
              </w:rPr>
              <w:t>Средњи</w:t>
            </w:r>
          </w:p>
        </w:tc>
        <w:tc>
          <w:tcPr>
            <w:tcW w:w="1127" w:type="dxa"/>
            <w:shd w:val="clear" w:color="auto" w:fill="FFF2CC"/>
            <w:vAlign w:val="center"/>
          </w:tcPr>
          <w:p w14:paraId="08041730" w14:textId="77777777" w:rsidR="00F0410C" w:rsidRDefault="00FB2746">
            <w:pPr>
              <w:widowControl w:val="0"/>
              <w:ind w:left="-102" w:right="-24"/>
              <w:jc w:val="center"/>
              <w:cnfStyle w:val="000000000000" w:firstRow="0" w:lastRow="0" w:firstColumn="0" w:lastColumn="0" w:oddVBand="0" w:evenVBand="0" w:oddHBand="0" w:evenHBand="0" w:firstRowFirstColumn="0" w:firstRowLastColumn="0" w:lastRowFirstColumn="0" w:lastRowLastColumn="0"/>
            </w:pPr>
            <w:r>
              <w:t>Консултација</w:t>
            </w:r>
          </w:p>
        </w:tc>
      </w:tr>
      <w:tr w:rsidR="00F0410C" w14:paraId="222ADC17" w14:textId="77777777" w:rsidTr="00F0410C">
        <w:trPr>
          <w:trHeight w:val="647"/>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6107E7EF" w14:textId="77777777" w:rsidR="00F0410C" w:rsidRDefault="00F0410C">
            <w:pPr>
              <w:widowControl w:val="0"/>
              <w:pBdr>
                <w:top w:val="nil"/>
                <w:left w:val="nil"/>
                <w:bottom w:val="nil"/>
                <w:right w:val="nil"/>
                <w:between w:val="nil"/>
              </w:pBdr>
              <w:spacing w:line="276" w:lineRule="auto"/>
            </w:pPr>
          </w:p>
        </w:tc>
        <w:tc>
          <w:tcPr>
            <w:tcW w:w="1560" w:type="dxa"/>
            <w:vAlign w:val="center"/>
          </w:tcPr>
          <w:p w14:paraId="0759A075" w14:textId="77777777" w:rsidR="00F0410C" w:rsidRDefault="00FB2746">
            <w:pPr>
              <w:cnfStyle w:val="000000000000" w:firstRow="0" w:lastRow="0" w:firstColumn="0" w:lastColumn="0" w:oddVBand="0" w:evenVBand="0" w:oddHBand="0" w:evenHBand="0" w:firstRowFirstColumn="0" w:firstRowLastColumn="0" w:lastRowFirstColumn="0" w:lastRowLastColumn="0"/>
            </w:pPr>
            <w:r>
              <w:t xml:space="preserve">Становништво које може </w:t>
            </w:r>
            <w:r>
              <w:lastRenderedPageBreak/>
              <w:t xml:space="preserve">бити погођено било кроз привремена или трајна ограничења у погледу коришћења приватног  земљишта, откуп земљишта или присилно пресељење </w:t>
            </w:r>
          </w:p>
        </w:tc>
        <w:tc>
          <w:tcPr>
            <w:tcW w:w="2499" w:type="dxa"/>
            <w:vAlign w:val="center"/>
          </w:tcPr>
          <w:p w14:paraId="146D59CF" w14:textId="77777777" w:rsidR="00F0410C" w:rsidRDefault="00FB2746">
            <w:pPr>
              <w:numPr>
                <w:ilvl w:val="0"/>
                <w:numId w:val="4"/>
              </w:numPr>
              <w:pBdr>
                <w:top w:val="nil"/>
                <w:left w:val="nil"/>
                <w:bottom w:val="nil"/>
                <w:right w:val="nil"/>
                <w:between w:val="nil"/>
              </w:pBdr>
              <w:spacing w:after="160" w:line="259" w:lineRule="auto"/>
              <w:ind w:left="160" w:right="-24" w:hanging="270"/>
              <w:cnfStyle w:val="000000000000" w:firstRow="0" w:lastRow="0" w:firstColumn="0" w:lastColumn="0" w:oddVBand="0" w:evenVBand="0" w:oddHBand="0" w:evenHBand="0" w:firstRowFirstColumn="0" w:firstRowLastColumn="0" w:lastRowFirstColumn="0" w:lastRowLastColumn="0"/>
            </w:pPr>
            <w:r>
              <w:rPr>
                <w:color w:val="000000"/>
              </w:rPr>
              <w:lastRenderedPageBreak/>
              <w:t xml:space="preserve">Нема откупа земљишта, не очекује </w:t>
            </w:r>
            <w:r>
              <w:rPr>
                <w:color w:val="000000"/>
              </w:rPr>
              <w:lastRenderedPageBreak/>
              <w:t>се откуп земљишта, али потенцијално могу бити погођени становници улица у близини простора на коме ће се радити замена, у смислу ограничења или отежаног приступа својој имовини у току извођења радова</w:t>
            </w:r>
          </w:p>
        </w:tc>
        <w:tc>
          <w:tcPr>
            <w:tcW w:w="4318" w:type="dxa"/>
            <w:vAlign w:val="center"/>
          </w:tcPr>
          <w:p w14:paraId="421B219B" w14:textId="77777777" w:rsidR="00F0410C" w:rsidRDefault="00FB2746">
            <w:pPr>
              <w:pBdr>
                <w:top w:val="nil"/>
                <w:left w:val="nil"/>
                <w:bottom w:val="nil"/>
                <w:right w:val="nil"/>
                <w:between w:val="nil"/>
              </w:pBdr>
              <w:tabs>
                <w:tab w:val="left" w:pos="1116"/>
              </w:tabs>
              <w:spacing w:after="160" w:line="259" w:lineRule="auto"/>
              <w:ind w:left="-2" w:right="-24"/>
              <w:cnfStyle w:val="000000000000" w:firstRow="0" w:lastRow="0" w:firstColumn="0" w:lastColumn="0" w:oddVBand="0" w:evenVBand="0" w:oddHBand="0" w:evenHBand="0" w:firstRowFirstColumn="0" w:firstRowLastColumn="0" w:lastRowFirstColumn="0" w:lastRowLastColumn="0"/>
              <w:rPr>
                <w:color w:val="000000"/>
              </w:rPr>
            </w:pPr>
            <w:r>
              <w:rPr>
                <w:color w:val="000000"/>
              </w:rPr>
              <w:lastRenderedPageBreak/>
              <w:t xml:space="preserve">Заинтересованост за утицај потпројекта на остваривање права, али и здравље и </w:t>
            </w:r>
            <w:r>
              <w:rPr>
                <w:color w:val="000000"/>
              </w:rPr>
              <w:lastRenderedPageBreak/>
              <w:t>безбедност заједнице током изградње (бука, прашина, оштећења, емисије, вибрације)</w:t>
            </w:r>
          </w:p>
        </w:tc>
        <w:tc>
          <w:tcPr>
            <w:tcW w:w="990" w:type="dxa"/>
            <w:vAlign w:val="center"/>
          </w:tcPr>
          <w:p w14:paraId="25E5151F"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lastRenderedPageBreak/>
              <w:t>Висок</w:t>
            </w:r>
          </w:p>
        </w:tc>
        <w:tc>
          <w:tcPr>
            <w:tcW w:w="1123" w:type="dxa"/>
            <w:vAlign w:val="center"/>
          </w:tcPr>
          <w:p w14:paraId="6068099F"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DF3D5"/>
            <w:vAlign w:val="center"/>
          </w:tcPr>
          <w:p w14:paraId="1245FDEB"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F0410C" w14:paraId="00568466" w14:textId="77777777" w:rsidTr="00F0410C">
        <w:trPr>
          <w:trHeight w:val="518"/>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614A2F47" w14:textId="77777777" w:rsidR="00F0410C" w:rsidRDefault="00F0410C">
            <w:pPr>
              <w:widowControl w:val="0"/>
              <w:pBdr>
                <w:top w:val="nil"/>
                <w:left w:val="nil"/>
                <w:bottom w:val="nil"/>
                <w:right w:val="nil"/>
                <w:between w:val="nil"/>
              </w:pBdr>
              <w:spacing w:line="276" w:lineRule="auto"/>
              <w:rPr>
                <w:color w:val="000000"/>
              </w:rPr>
            </w:pPr>
          </w:p>
        </w:tc>
        <w:tc>
          <w:tcPr>
            <w:tcW w:w="1560" w:type="dxa"/>
            <w:vAlign w:val="center"/>
          </w:tcPr>
          <w:p w14:paraId="76049739" w14:textId="77777777" w:rsidR="00F0410C" w:rsidRDefault="00FB2746">
            <w:pPr>
              <w:cnfStyle w:val="000000000000" w:firstRow="0" w:lastRow="0" w:firstColumn="0" w:lastColumn="0" w:oddVBand="0" w:evenVBand="0" w:oddHBand="0" w:evenHBand="0" w:firstRowFirstColumn="0" w:firstRowLastColumn="0" w:lastRowFirstColumn="0" w:lastRowLastColumn="0"/>
            </w:pPr>
            <w:r>
              <w:t>Становништво под утицајем Потпројекта</w:t>
            </w:r>
          </w:p>
        </w:tc>
        <w:tc>
          <w:tcPr>
            <w:tcW w:w="2499" w:type="dxa"/>
            <w:vAlign w:val="center"/>
          </w:tcPr>
          <w:p w14:paraId="292A5D25" w14:textId="77777777" w:rsidR="00F0410C" w:rsidRDefault="00FB2746">
            <w:pPr>
              <w:numPr>
                <w:ilvl w:val="0"/>
                <w:numId w:val="4"/>
              </w:numPr>
              <w:pBdr>
                <w:top w:val="nil"/>
                <w:left w:val="nil"/>
                <w:bottom w:val="nil"/>
                <w:right w:val="nil"/>
                <w:between w:val="nil"/>
              </w:pBdr>
              <w:spacing w:after="160" w:line="259" w:lineRule="auto"/>
              <w:ind w:left="160" w:right="-24" w:hanging="270"/>
              <w:cnfStyle w:val="000000000000" w:firstRow="0" w:lastRow="0" w:firstColumn="0" w:lastColumn="0" w:oddVBand="0" w:evenVBand="0" w:oddHBand="0" w:evenHBand="0" w:firstRowFirstColumn="0" w:firstRowLastColumn="0" w:lastRowFirstColumn="0" w:lastRowLastColumn="0"/>
            </w:pPr>
            <w:r>
              <w:rPr>
                <w:color w:val="000000"/>
              </w:rPr>
              <w:t>Становници околних улица (Мапа оквирне зоне утицаја, прилог 4)</w:t>
            </w:r>
          </w:p>
        </w:tc>
        <w:tc>
          <w:tcPr>
            <w:tcW w:w="4318" w:type="dxa"/>
          </w:tcPr>
          <w:p w14:paraId="59441C99"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Забринутост за здравље и безбедност заједнице услед утицаја током радова (бука, прашина, оштећења, емисије, вибрације)</w:t>
            </w:r>
          </w:p>
        </w:tc>
        <w:tc>
          <w:tcPr>
            <w:tcW w:w="990" w:type="dxa"/>
            <w:vAlign w:val="center"/>
          </w:tcPr>
          <w:p w14:paraId="2509F05A"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09566D36"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70AD47"/>
              </w:rPr>
              <w:t>Низак</w:t>
            </w:r>
          </w:p>
        </w:tc>
        <w:tc>
          <w:tcPr>
            <w:tcW w:w="1127" w:type="dxa"/>
            <w:shd w:val="clear" w:color="auto" w:fill="FFF2CC"/>
            <w:vAlign w:val="center"/>
          </w:tcPr>
          <w:p w14:paraId="53A87327"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F0410C" w14:paraId="0BE83D26" w14:textId="77777777" w:rsidTr="00F0410C">
        <w:trPr>
          <w:trHeight w:val="829"/>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1221FFBE" w14:textId="77777777" w:rsidR="00F0410C" w:rsidRDefault="00F0410C">
            <w:pPr>
              <w:widowControl w:val="0"/>
              <w:pBdr>
                <w:top w:val="nil"/>
                <w:left w:val="nil"/>
                <w:bottom w:val="nil"/>
                <w:right w:val="nil"/>
                <w:between w:val="nil"/>
              </w:pBdr>
              <w:spacing w:line="276" w:lineRule="auto"/>
              <w:rPr>
                <w:color w:val="000000"/>
              </w:rPr>
            </w:pPr>
          </w:p>
        </w:tc>
        <w:tc>
          <w:tcPr>
            <w:tcW w:w="1560" w:type="dxa"/>
            <w:vAlign w:val="center"/>
          </w:tcPr>
          <w:p w14:paraId="3D5CE8D4" w14:textId="77777777" w:rsidR="00F0410C" w:rsidRDefault="00FB2746">
            <w:pPr>
              <w:cnfStyle w:val="000000000000" w:firstRow="0" w:lastRow="0" w:firstColumn="0" w:lastColumn="0" w:oddVBand="0" w:evenVBand="0" w:oddHBand="0" w:evenHBand="0" w:firstRowFirstColumn="0" w:firstRowLastColumn="0" w:lastRowFirstColumn="0" w:lastRowLastColumn="0"/>
            </w:pPr>
            <w:r>
              <w:t xml:space="preserve">Представници привредних субјеката </w:t>
            </w:r>
          </w:p>
        </w:tc>
        <w:tc>
          <w:tcPr>
            <w:tcW w:w="2499" w:type="dxa"/>
            <w:vAlign w:val="center"/>
          </w:tcPr>
          <w:p w14:paraId="305CD5D4" w14:textId="1EED81A1" w:rsidR="00F0410C" w:rsidRPr="00466FD8" w:rsidRDefault="00466FD8" w:rsidP="00466FD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Сви</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привредни</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субјекти</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чије</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је</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пословање</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директно</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везано</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за</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јавне</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површине</w:t>
            </w:r>
            <w:proofErr w:type="spellEnd"/>
            <w:r w:rsidRPr="00466FD8">
              <w:rPr>
                <w:rFonts w:ascii="Times New Roman" w:eastAsia="Times New Roman" w:hAnsi="Times New Roman" w:cs="Times New Roman"/>
                <w:sz w:val="24"/>
                <w:szCs w:val="24"/>
                <w:lang w:val="en-US"/>
              </w:rPr>
              <w:t xml:space="preserve"> и </w:t>
            </w:r>
            <w:proofErr w:type="spellStart"/>
            <w:r w:rsidRPr="00466FD8">
              <w:rPr>
                <w:rFonts w:ascii="Times New Roman" w:eastAsia="Times New Roman" w:hAnsi="Times New Roman" w:cs="Times New Roman"/>
                <w:sz w:val="24"/>
                <w:szCs w:val="24"/>
                <w:lang w:val="en-US"/>
              </w:rPr>
              <w:t>спортско-рекреативне</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садржаје</w:t>
            </w:r>
            <w:proofErr w:type="spellEnd"/>
            <w:r w:rsidRPr="00466FD8">
              <w:rPr>
                <w:rFonts w:ascii="Times New Roman" w:eastAsia="Times New Roman" w:hAnsi="Times New Roman" w:cs="Times New Roman"/>
                <w:sz w:val="24"/>
                <w:szCs w:val="24"/>
                <w:lang w:val="en-US"/>
              </w:rPr>
              <w:t xml:space="preserve"> у </w:t>
            </w:r>
            <w:proofErr w:type="spellStart"/>
            <w:r w:rsidRPr="00466FD8">
              <w:rPr>
                <w:rFonts w:ascii="Times New Roman" w:eastAsia="Times New Roman" w:hAnsi="Times New Roman" w:cs="Times New Roman"/>
                <w:sz w:val="24"/>
                <w:szCs w:val="24"/>
                <w:lang w:val="en-US"/>
              </w:rPr>
              <w:t>зони</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реализације</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пројекта</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изградње</w:t>
            </w:r>
            <w:proofErr w:type="spellEnd"/>
            <w:r w:rsidRPr="00466FD8">
              <w:rPr>
                <w:rFonts w:ascii="Times New Roman" w:eastAsia="Times New Roman" w:hAnsi="Times New Roman" w:cs="Times New Roman"/>
                <w:sz w:val="24"/>
                <w:szCs w:val="24"/>
                <w:lang w:val="en-US"/>
              </w:rPr>
              <w:t xml:space="preserve"> и </w:t>
            </w:r>
            <w:proofErr w:type="spellStart"/>
            <w:r w:rsidRPr="00466FD8">
              <w:rPr>
                <w:rFonts w:ascii="Times New Roman" w:eastAsia="Times New Roman" w:hAnsi="Times New Roman" w:cs="Times New Roman"/>
                <w:sz w:val="24"/>
                <w:szCs w:val="24"/>
                <w:lang w:val="en-US"/>
              </w:rPr>
              <w:t>уређења</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дела</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Спортско-рекреативног</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центра</w:t>
            </w:r>
            <w:proofErr w:type="spellEnd"/>
            <w:r w:rsidRPr="00466FD8">
              <w:rPr>
                <w:rFonts w:ascii="Times New Roman" w:eastAsia="Times New Roman" w:hAnsi="Times New Roman" w:cs="Times New Roman"/>
                <w:sz w:val="24"/>
                <w:szCs w:val="24"/>
                <w:lang w:val="en-US"/>
              </w:rPr>
              <w:t xml:space="preserve"> у </w:t>
            </w:r>
            <w:proofErr w:type="spellStart"/>
            <w:r w:rsidRPr="00466FD8">
              <w:rPr>
                <w:rFonts w:ascii="Times New Roman" w:eastAsia="Times New Roman" w:hAnsi="Times New Roman" w:cs="Times New Roman"/>
                <w:sz w:val="24"/>
                <w:szCs w:val="24"/>
                <w:lang w:val="en-US"/>
              </w:rPr>
              <w:t>Врању</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на</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катастарској</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парцели</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број</w:t>
            </w:r>
            <w:proofErr w:type="spellEnd"/>
            <w:r w:rsidRPr="00466FD8">
              <w:rPr>
                <w:rFonts w:ascii="Times New Roman" w:eastAsia="Times New Roman" w:hAnsi="Times New Roman" w:cs="Times New Roman"/>
                <w:sz w:val="24"/>
                <w:szCs w:val="24"/>
                <w:lang w:val="en-US"/>
              </w:rPr>
              <w:t xml:space="preserve"> 6522/1 К.О. </w:t>
            </w:r>
            <w:proofErr w:type="spellStart"/>
            <w:r w:rsidRPr="00466FD8">
              <w:rPr>
                <w:rFonts w:ascii="Times New Roman" w:eastAsia="Times New Roman" w:hAnsi="Times New Roman" w:cs="Times New Roman"/>
                <w:sz w:val="24"/>
                <w:szCs w:val="24"/>
                <w:lang w:val="en-US"/>
              </w:rPr>
              <w:t>Врање</w:t>
            </w:r>
            <w:proofErr w:type="spellEnd"/>
            <w:r w:rsidRPr="00466FD8">
              <w:rPr>
                <w:rFonts w:ascii="Times New Roman" w:eastAsia="Times New Roman" w:hAnsi="Times New Roman" w:cs="Times New Roman"/>
                <w:sz w:val="24"/>
                <w:szCs w:val="24"/>
                <w:lang w:val="en-US"/>
              </w:rPr>
              <w:t xml:space="preserve"> 1, </w:t>
            </w:r>
            <w:proofErr w:type="spellStart"/>
            <w:r w:rsidRPr="00466FD8">
              <w:rPr>
                <w:rFonts w:ascii="Times New Roman" w:eastAsia="Times New Roman" w:hAnsi="Times New Roman" w:cs="Times New Roman"/>
                <w:sz w:val="24"/>
                <w:szCs w:val="24"/>
                <w:lang w:val="en-US"/>
              </w:rPr>
              <w:t>као</w:t>
            </w:r>
            <w:proofErr w:type="spellEnd"/>
            <w:r w:rsidRPr="00466FD8">
              <w:rPr>
                <w:rFonts w:ascii="Times New Roman" w:eastAsia="Times New Roman" w:hAnsi="Times New Roman" w:cs="Times New Roman"/>
                <w:sz w:val="24"/>
                <w:szCs w:val="24"/>
                <w:lang w:val="en-US"/>
              </w:rPr>
              <w:t xml:space="preserve"> и у </w:t>
            </w:r>
            <w:proofErr w:type="spellStart"/>
            <w:r w:rsidRPr="00466FD8">
              <w:rPr>
                <w:rFonts w:ascii="Times New Roman" w:eastAsia="Times New Roman" w:hAnsi="Times New Roman" w:cs="Times New Roman"/>
                <w:sz w:val="24"/>
                <w:szCs w:val="24"/>
                <w:lang w:val="en-US"/>
              </w:rPr>
              <w:lastRenderedPageBreak/>
              <w:t>његовом</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непосредном</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окружењу</w:t>
            </w:r>
            <w:proofErr w:type="spellEnd"/>
            <w:r w:rsidRPr="00466FD8">
              <w:rPr>
                <w:rFonts w:ascii="Times New Roman" w:eastAsia="Times New Roman" w:hAnsi="Times New Roman" w:cs="Times New Roman"/>
                <w:sz w:val="24"/>
                <w:szCs w:val="24"/>
                <w:lang w:val="en-US"/>
              </w:rPr>
              <w:t>.</w:t>
            </w:r>
          </w:p>
        </w:tc>
        <w:tc>
          <w:tcPr>
            <w:tcW w:w="4318" w:type="dxa"/>
            <w:vAlign w:val="center"/>
          </w:tcPr>
          <w:p w14:paraId="7483F6A3"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highlight w:val="yellow"/>
              </w:rPr>
            </w:pPr>
            <w:r>
              <w:rPr>
                <w:color w:val="000000"/>
              </w:rPr>
              <w:lastRenderedPageBreak/>
              <w:t>Забринутост за ефикасност пословања, здравље и безбедност запослених и заједнице, посебно услед буке, оштећења, емисије, вибрације</w:t>
            </w:r>
          </w:p>
        </w:tc>
        <w:tc>
          <w:tcPr>
            <w:tcW w:w="990" w:type="dxa"/>
            <w:vAlign w:val="center"/>
          </w:tcPr>
          <w:p w14:paraId="0599B624"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highlight w:val="yellow"/>
              </w:rPr>
            </w:pPr>
            <w:r>
              <w:rPr>
                <w:color w:val="C00000"/>
              </w:rPr>
              <w:t>Висок</w:t>
            </w:r>
          </w:p>
        </w:tc>
        <w:tc>
          <w:tcPr>
            <w:tcW w:w="1123" w:type="dxa"/>
            <w:vAlign w:val="center"/>
          </w:tcPr>
          <w:p w14:paraId="74ED3E58"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highlight w:val="yellow"/>
              </w:rPr>
            </w:pPr>
            <w:r>
              <w:rPr>
                <w:color w:val="70AD47"/>
              </w:rPr>
              <w:t>Низак</w:t>
            </w:r>
          </w:p>
        </w:tc>
        <w:tc>
          <w:tcPr>
            <w:tcW w:w="1127" w:type="dxa"/>
            <w:shd w:val="clear" w:color="auto" w:fill="FFF2CC"/>
            <w:vAlign w:val="center"/>
          </w:tcPr>
          <w:p w14:paraId="4C7DA9CF"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highlight w:val="yellow"/>
              </w:rPr>
            </w:pPr>
            <w:r>
              <w:rPr>
                <w:color w:val="000000"/>
              </w:rPr>
              <w:t>Консултација</w:t>
            </w:r>
          </w:p>
        </w:tc>
      </w:tr>
      <w:tr w:rsidR="00F0410C" w14:paraId="7CAFFA87" w14:textId="77777777" w:rsidTr="00F0410C">
        <w:trPr>
          <w:trHeight w:val="829"/>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677E9133" w14:textId="77777777" w:rsidR="00F0410C" w:rsidRDefault="00FB2746">
            <w:r>
              <w:t xml:space="preserve">Појединци или групе у неповољном или угроженом положају </w:t>
            </w:r>
          </w:p>
        </w:tc>
        <w:tc>
          <w:tcPr>
            <w:tcW w:w="1560" w:type="dxa"/>
            <w:vAlign w:val="center"/>
          </w:tcPr>
          <w:p w14:paraId="7D954CC8" w14:textId="77777777" w:rsidR="00F0410C" w:rsidRDefault="00FB2746">
            <w:pPr>
              <w:cnfStyle w:val="000000000000" w:firstRow="0" w:lastRow="0" w:firstColumn="0" w:lastColumn="0" w:oddVBand="0" w:evenVBand="0" w:oddHBand="0" w:evenHBand="0" w:firstRowFirstColumn="0" w:firstRowLastColumn="0" w:lastRowFirstColumn="0" w:lastRowLastColumn="0"/>
            </w:pPr>
            <w:r>
              <w:t xml:space="preserve">Рањиве групе </w:t>
            </w:r>
          </w:p>
        </w:tc>
        <w:tc>
          <w:tcPr>
            <w:tcW w:w="2499" w:type="dxa"/>
            <w:vAlign w:val="center"/>
          </w:tcPr>
          <w:p w14:paraId="63AF8D24" w14:textId="77777777" w:rsidR="00F0410C" w:rsidRDefault="00FB2746">
            <w:pPr>
              <w:ind w:right="-24"/>
              <w:cnfStyle w:val="000000000000" w:firstRow="0" w:lastRow="0" w:firstColumn="0" w:lastColumn="0" w:oddVBand="0" w:evenVBand="0" w:oddHBand="0" w:evenHBand="0" w:firstRowFirstColumn="0" w:firstRowLastColumn="0" w:lastRowFirstColumn="0" w:lastRowLastColumn="0"/>
            </w:pPr>
            <w:r>
              <w:t>Потенцијално:</w:t>
            </w:r>
          </w:p>
          <w:p w14:paraId="60C67AEA" w14:textId="77777777" w:rsidR="00F0410C" w:rsidRDefault="00FB2746">
            <w:pPr>
              <w:numPr>
                <w:ilvl w:val="0"/>
                <w:numId w:val="5"/>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pPr>
            <w:r>
              <w:rPr>
                <w:color w:val="000000"/>
              </w:rPr>
              <w:t>Старије особе/пензионери;</w:t>
            </w:r>
          </w:p>
          <w:p w14:paraId="39663EDF" w14:textId="77777777" w:rsidR="00F0410C" w:rsidRDefault="00FB2746">
            <w:pPr>
              <w:numPr>
                <w:ilvl w:val="0"/>
                <w:numId w:val="5"/>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pPr>
            <w:r>
              <w:rPr>
                <w:color w:val="000000"/>
              </w:rPr>
              <w:t>Особе са инвалидитетом и хроничним болестима;</w:t>
            </w:r>
          </w:p>
          <w:p w14:paraId="2286BF04" w14:textId="77777777" w:rsidR="00F0410C" w:rsidRDefault="00FB2746">
            <w:pPr>
              <w:numPr>
                <w:ilvl w:val="0"/>
                <w:numId w:val="5"/>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pPr>
            <w:r>
              <w:rPr>
                <w:color w:val="000000"/>
              </w:rPr>
              <w:t xml:space="preserve">Роми и остале мањинске заједнице; </w:t>
            </w:r>
          </w:p>
          <w:p w14:paraId="265AB34D" w14:textId="77777777" w:rsidR="00F0410C" w:rsidRDefault="00FB2746">
            <w:pPr>
              <w:numPr>
                <w:ilvl w:val="0"/>
                <w:numId w:val="5"/>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pPr>
            <w:r>
              <w:rPr>
                <w:color w:val="000000"/>
              </w:rPr>
              <w:t>Економски маргинализоване и угрожене групе</w:t>
            </w:r>
          </w:p>
          <w:p w14:paraId="009D6951" w14:textId="77777777" w:rsidR="00F0410C" w:rsidRDefault="00FB2746">
            <w:pPr>
              <w:numPr>
                <w:ilvl w:val="0"/>
                <w:numId w:val="5"/>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pPr>
            <w:r>
              <w:rPr>
                <w:color w:val="000000"/>
              </w:rPr>
              <w:t>Домаћинства са самохраним родитељима</w:t>
            </w:r>
          </w:p>
          <w:p w14:paraId="31DE01D2" w14:textId="77777777" w:rsidR="00F0410C" w:rsidRDefault="00FB2746">
            <w:pPr>
              <w:numPr>
                <w:ilvl w:val="0"/>
                <w:numId w:val="5"/>
              </w:numPr>
              <w:pBdr>
                <w:top w:val="nil"/>
                <w:left w:val="nil"/>
                <w:bottom w:val="nil"/>
                <w:right w:val="nil"/>
                <w:between w:val="nil"/>
              </w:pBdr>
              <w:tabs>
                <w:tab w:val="center" w:pos="4680"/>
                <w:tab w:val="right" w:pos="9360"/>
              </w:tabs>
              <w:ind w:left="160" w:hanging="180"/>
              <w:cnfStyle w:val="000000000000" w:firstRow="0" w:lastRow="0" w:firstColumn="0" w:lastColumn="0" w:oddVBand="0" w:evenVBand="0" w:oddHBand="0" w:evenHBand="0" w:firstRowFirstColumn="0" w:firstRowLastColumn="0" w:lastRowFirstColumn="0" w:lastRowLastColumn="0"/>
            </w:pPr>
            <w:r>
              <w:rPr>
                <w:color w:val="000000"/>
              </w:rPr>
              <w:t xml:space="preserve">Особе са ниском писменошћу и ИКТ знањем </w:t>
            </w:r>
          </w:p>
        </w:tc>
        <w:tc>
          <w:tcPr>
            <w:tcW w:w="4318" w:type="dxa"/>
            <w:vAlign w:val="center"/>
          </w:tcPr>
          <w:p w14:paraId="2CF8B460"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Заинтересовани за доступност, приуштивост пројектних улагања и како ће пројекат утицати на њих</w:t>
            </w:r>
          </w:p>
        </w:tc>
        <w:tc>
          <w:tcPr>
            <w:tcW w:w="990" w:type="dxa"/>
            <w:vAlign w:val="center"/>
          </w:tcPr>
          <w:p w14:paraId="5C2C991B"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C00000"/>
              </w:rPr>
            </w:pPr>
            <w:r>
              <w:rPr>
                <w:color w:val="C00000"/>
              </w:rPr>
              <w:t>Висок</w:t>
            </w:r>
          </w:p>
        </w:tc>
        <w:tc>
          <w:tcPr>
            <w:tcW w:w="1123" w:type="dxa"/>
            <w:vAlign w:val="center"/>
          </w:tcPr>
          <w:p w14:paraId="35FA9B48"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C55911"/>
              </w:rPr>
            </w:pPr>
            <w:r>
              <w:rPr>
                <w:color w:val="C55911"/>
              </w:rPr>
              <w:t>Средњи</w:t>
            </w:r>
          </w:p>
        </w:tc>
        <w:tc>
          <w:tcPr>
            <w:tcW w:w="1127" w:type="dxa"/>
            <w:shd w:val="clear" w:color="auto" w:fill="FFF2CC"/>
            <w:vAlign w:val="center"/>
          </w:tcPr>
          <w:p w14:paraId="6A23DBB1"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F0410C" w14:paraId="3A98CBD9" w14:textId="77777777" w:rsidTr="00F0410C">
        <w:trPr>
          <w:trHeight w:val="674"/>
        </w:trPr>
        <w:tc>
          <w:tcPr>
            <w:cnfStyle w:val="001000000000" w:firstRow="0" w:lastRow="0" w:firstColumn="1" w:lastColumn="0" w:oddVBand="0" w:evenVBand="0" w:oddHBand="0" w:evenHBand="0" w:firstRowFirstColumn="0" w:firstRowLastColumn="0" w:lastRowFirstColumn="0" w:lastRowLastColumn="0"/>
            <w:tcW w:w="1843" w:type="dxa"/>
            <w:vMerge w:val="restart"/>
            <w:vAlign w:val="center"/>
          </w:tcPr>
          <w:p w14:paraId="062AF619" w14:textId="77777777" w:rsidR="00F0410C" w:rsidRDefault="00FB2746">
            <w:r>
              <w:t xml:space="preserve">Остале заинтересоване стране </w:t>
            </w:r>
          </w:p>
        </w:tc>
        <w:tc>
          <w:tcPr>
            <w:tcW w:w="1560" w:type="dxa"/>
            <w:vAlign w:val="center"/>
          </w:tcPr>
          <w:p w14:paraId="392FC3AC" w14:textId="77777777" w:rsidR="00F0410C" w:rsidRDefault="00F0410C">
            <w:pPr>
              <w:cnfStyle w:val="000000000000" w:firstRow="0" w:lastRow="0" w:firstColumn="0" w:lastColumn="0" w:oddVBand="0" w:evenVBand="0" w:oddHBand="0" w:evenHBand="0" w:firstRowFirstColumn="0" w:firstRowLastColumn="0" w:lastRowFirstColumn="0" w:lastRowLastColumn="0"/>
            </w:pPr>
          </w:p>
        </w:tc>
        <w:tc>
          <w:tcPr>
            <w:tcW w:w="2499" w:type="dxa"/>
            <w:vAlign w:val="center"/>
          </w:tcPr>
          <w:p w14:paraId="787265DD" w14:textId="77777777" w:rsidR="00F0410C" w:rsidRDefault="00FB274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pPr>
            <w:r>
              <w:rPr>
                <w:color w:val="000000"/>
              </w:rPr>
              <w:t>Светска Банка</w:t>
            </w:r>
          </w:p>
        </w:tc>
        <w:tc>
          <w:tcPr>
            <w:tcW w:w="4318" w:type="dxa"/>
          </w:tcPr>
          <w:p w14:paraId="57BABAF5"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Заинтересовани за постизање циљева пројектног развоја и усклађеност са еколошким и социјалним стандардима пројекта</w:t>
            </w:r>
          </w:p>
        </w:tc>
        <w:tc>
          <w:tcPr>
            <w:tcW w:w="990" w:type="dxa"/>
            <w:vAlign w:val="center"/>
          </w:tcPr>
          <w:p w14:paraId="31A32398"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5A9948D9"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7" w:type="dxa"/>
            <w:shd w:val="clear" w:color="auto" w:fill="DC9E9C"/>
            <w:vAlign w:val="center"/>
          </w:tcPr>
          <w:p w14:paraId="458C8360"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Партнерство</w:t>
            </w:r>
          </w:p>
        </w:tc>
      </w:tr>
      <w:tr w:rsidR="00F0410C" w14:paraId="06EFE91D" w14:textId="77777777" w:rsidTr="00F0410C">
        <w:trPr>
          <w:trHeight w:val="332"/>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12D112BC" w14:textId="77777777" w:rsidR="00F0410C" w:rsidRDefault="00F0410C">
            <w:pPr>
              <w:widowControl w:val="0"/>
              <w:pBdr>
                <w:top w:val="nil"/>
                <w:left w:val="nil"/>
                <w:bottom w:val="nil"/>
                <w:right w:val="nil"/>
                <w:between w:val="nil"/>
              </w:pBdr>
              <w:spacing w:line="276" w:lineRule="auto"/>
              <w:rPr>
                <w:color w:val="000000"/>
              </w:rPr>
            </w:pPr>
          </w:p>
        </w:tc>
        <w:tc>
          <w:tcPr>
            <w:tcW w:w="1560" w:type="dxa"/>
            <w:vMerge w:val="restart"/>
            <w:vAlign w:val="center"/>
          </w:tcPr>
          <w:p w14:paraId="79C87409" w14:textId="77777777" w:rsidR="00F0410C" w:rsidRDefault="00FB2746">
            <w:pPr>
              <w:cnfStyle w:val="000000000000" w:firstRow="0" w:lastRow="0" w:firstColumn="0" w:lastColumn="0" w:oddVBand="0" w:evenVBand="0" w:oddHBand="0" w:evenHBand="0" w:firstRowFirstColumn="0" w:firstRowLastColumn="0" w:lastRowFirstColumn="0" w:lastRowLastColumn="0"/>
            </w:pPr>
            <w:r>
              <w:t xml:space="preserve">Установе на националном нивоу  </w:t>
            </w:r>
          </w:p>
        </w:tc>
        <w:tc>
          <w:tcPr>
            <w:tcW w:w="2499" w:type="dxa"/>
            <w:vAlign w:val="center"/>
          </w:tcPr>
          <w:p w14:paraId="1A1870E3" w14:textId="77777777" w:rsidR="00F0410C" w:rsidRDefault="00FB274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pPr>
            <w:r>
              <w:rPr>
                <w:color w:val="000000"/>
              </w:rPr>
              <w:t>Влада Републике Србије</w:t>
            </w:r>
          </w:p>
        </w:tc>
        <w:tc>
          <w:tcPr>
            <w:tcW w:w="4318" w:type="dxa"/>
          </w:tcPr>
          <w:p w14:paraId="36AF726E"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 xml:space="preserve">Заинтересовани за постизање циљева укупног развоја  друштва и усклађеност са еколошким и социјалним стандардима Светске банке </w:t>
            </w:r>
          </w:p>
        </w:tc>
        <w:tc>
          <w:tcPr>
            <w:tcW w:w="990" w:type="dxa"/>
            <w:vAlign w:val="center"/>
          </w:tcPr>
          <w:p w14:paraId="03C5C81F"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559AFECA"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7" w:type="dxa"/>
            <w:shd w:val="clear" w:color="auto" w:fill="E0A9A8"/>
            <w:vAlign w:val="center"/>
          </w:tcPr>
          <w:p w14:paraId="362D67B2"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Партнерство</w:t>
            </w:r>
          </w:p>
        </w:tc>
      </w:tr>
      <w:tr w:rsidR="00F0410C" w14:paraId="0777C8FB" w14:textId="77777777" w:rsidTr="00F0410C">
        <w:trPr>
          <w:trHeight w:val="458"/>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3CCEC205" w14:textId="77777777" w:rsidR="00F0410C" w:rsidRDefault="00F0410C">
            <w:pPr>
              <w:widowControl w:val="0"/>
              <w:pBdr>
                <w:top w:val="nil"/>
                <w:left w:val="nil"/>
                <w:bottom w:val="nil"/>
                <w:right w:val="nil"/>
                <w:between w:val="nil"/>
              </w:pBdr>
              <w:spacing w:line="276" w:lineRule="auto"/>
              <w:rPr>
                <w:color w:val="000000"/>
              </w:rPr>
            </w:pPr>
          </w:p>
        </w:tc>
        <w:tc>
          <w:tcPr>
            <w:tcW w:w="1560" w:type="dxa"/>
            <w:vMerge/>
            <w:vAlign w:val="center"/>
          </w:tcPr>
          <w:p w14:paraId="62F61467" w14:textId="77777777" w:rsidR="00F0410C" w:rsidRDefault="00F0410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1579A46A" w14:textId="77777777" w:rsidR="00F0410C" w:rsidRDefault="00FB274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pPr>
            <w:r>
              <w:rPr>
                <w:color w:val="000000"/>
              </w:rPr>
              <w:t>Министарство финансија</w:t>
            </w:r>
          </w:p>
        </w:tc>
        <w:tc>
          <w:tcPr>
            <w:tcW w:w="4318" w:type="dxa"/>
          </w:tcPr>
          <w:p w14:paraId="76A526AF"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Надзор над Уговором о кредиту</w:t>
            </w:r>
          </w:p>
        </w:tc>
        <w:tc>
          <w:tcPr>
            <w:tcW w:w="990" w:type="dxa"/>
            <w:vAlign w:val="center"/>
          </w:tcPr>
          <w:p w14:paraId="38C9FFE9"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386B5CB2"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7" w:type="dxa"/>
            <w:shd w:val="clear" w:color="auto" w:fill="E0A9A8"/>
            <w:vAlign w:val="center"/>
          </w:tcPr>
          <w:p w14:paraId="09CFE458"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Партнерство</w:t>
            </w:r>
          </w:p>
        </w:tc>
      </w:tr>
      <w:tr w:rsidR="00F0410C" w14:paraId="09EB1A0E" w14:textId="77777777" w:rsidTr="00F0410C">
        <w:trPr>
          <w:trHeight w:val="365"/>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196603D4" w14:textId="77777777" w:rsidR="00F0410C" w:rsidRDefault="00F0410C">
            <w:pPr>
              <w:widowControl w:val="0"/>
              <w:pBdr>
                <w:top w:val="nil"/>
                <w:left w:val="nil"/>
                <w:bottom w:val="nil"/>
                <w:right w:val="nil"/>
                <w:between w:val="nil"/>
              </w:pBdr>
              <w:spacing w:line="276" w:lineRule="auto"/>
              <w:rPr>
                <w:color w:val="000000"/>
              </w:rPr>
            </w:pPr>
          </w:p>
        </w:tc>
        <w:tc>
          <w:tcPr>
            <w:tcW w:w="1560" w:type="dxa"/>
            <w:vMerge/>
            <w:vAlign w:val="center"/>
          </w:tcPr>
          <w:p w14:paraId="79AD89CB" w14:textId="77777777" w:rsidR="00F0410C" w:rsidRDefault="00F0410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118C3047" w14:textId="77777777" w:rsidR="00F0410C" w:rsidRDefault="00FB274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pPr>
            <w:r>
              <w:rPr>
                <w:color w:val="000000"/>
              </w:rPr>
              <w:t>Републичке инспекцијске службе</w:t>
            </w:r>
          </w:p>
        </w:tc>
        <w:tc>
          <w:tcPr>
            <w:tcW w:w="4318" w:type="dxa"/>
          </w:tcPr>
          <w:p w14:paraId="4A24CD43"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Заинтересовани за спровођење законских захтева у свим аспектима пројектне имплементације са нагласком на период током грађевинских активности.</w:t>
            </w:r>
          </w:p>
        </w:tc>
        <w:tc>
          <w:tcPr>
            <w:tcW w:w="990" w:type="dxa"/>
            <w:vAlign w:val="center"/>
          </w:tcPr>
          <w:p w14:paraId="00E36965"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2F4F0A4E"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FF2CC"/>
            <w:vAlign w:val="center"/>
          </w:tcPr>
          <w:p w14:paraId="064B182D"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F0410C" w14:paraId="21E1BA00" w14:textId="77777777" w:rsidTr="00F0410C">
        <w:trPr>
          <w:trHeight w:val="278"/>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1B53408D" w14:textId="77777777" w:rsidR="00F0410C" w:rsidRDefault="00F0410C">
            <w:pPr>
              <w:widowControl w:val="0"/>
              <w:pBdr>
                <w:top w:val="nil"/>
                <w:left w:val="nil"/>
                <w:bottom w:val="nil"/>
                <w:right w:val="nil"/>
                <w:between w:val="nil"/>
              </w:pBdr>
              <w:spacing w:line="276" w:lineRule="auto"/>
              <w:rPr>
                <w:color w:val="000000"/>
              </w:rPr>
            </w:pPr>
          </w:p>
        </w:tc>
        <w:tc>
          <w:tcPr>
            <w:tcW w:w="1560" w:type="dxa"/>
            <w:vMerge/>
            <w:vAlign w:val="center"/>
          </w:tcPr>
          <w:p w14:paraId="63E0188E" w14:textId="77777777" w:rsidR="00F0410C" w:rsidRDefault="00F0410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271AF20A" w14:textId="77777777" w:rsidR="00F0410C" w:rsidRDefault="00FB274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pPr>
            <w:r>
              <w:rPr>
                <w:color w:val="000000"/>
              </w:rPr>
              <w:t>Академске институције</w:t>
            </w:r>
          </w:p>
        </w:tc>
        <w:tc>
          <w:tcPr>
            <w:tcW w:w="4318" w:type="dxa"/>
          </w:tcPr>
          <w:p w14:paraId="4FC441BF"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Заинтересованост за идејно решење и имплементацију Пројекта/Потпројекта може пружити платформу за размену знања</w:t>
            </w:r>
          </w:p>
        </w:tc>
        <w:tc>
          <w:tcPr>
            <w:tcW w:w="990" w:type="dxa"/>
            <w:vAlign w:val="center"/>
          </w:tcPr>
          <w:p w14:paraId="371B2D9B"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3" w:type="dxa"/>
            <w:vAlign w:val="center"/>
          </w:tcPr>
          <w:p w14:paraId="28B15865"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426F24"/>
              </w:rPr>
              <w:t>Низак</w:t>
            </w:r>
          </w:p>
        </w:tc>
        <w:tc>
          <w:tcPr>
            <w:tcW w:w="1127" w:type="dxa"/>
            <w:shd w:val="clear" w:color="auto" w:fill="E2EFD9"/>
            <w:vAlign w:val="center"/>
          </w:tcPr>
          <w:p w14:paraId="3698E04D"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Информисање</w:t>
            </w:r>
          </w:p>
        </w:tc>
      </w:tr>
      <w:tr w:rsidR="00F0410C" w14:paraId="78412F23" w14:textId="77777777" w:rsidTr="00F0410C">
        <w:trPr>
          <w:trHeight w:val="3172"/>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6BA9452C" w14:textId="77777777" w:rsidR="00F0410C" w:rsidRDefault="00F0410C">
            <w:pPr>
              <w:widowControl w:val="0"/>
              <w:pBdr>
                <w:top w:val="nil"/>
                <w:left w:val="nil"/>
                <w:bottom w:val="nil"/>
                <w:right w:val="nil"/>
                <w:between w:val="nil"/>
              </w:pBdr>
              <w:spacing w:line="276" w:lineRule="auto"/>
              <w:rPr>
                <w:color w:val="000000"/>
              </w:rPr>
            </w:pPr>
          </w:p>
        </w:tc>
        <w:tc>
          <w:tcPr>
            <w:tcW w:w="1560" w:type="dxa"/>
            <w:vAlign w:val="center"/>
          </w:tcPr>
          <w:p w14:paraId="57CFAB82" w14:textId="77777777" w:rsidR="00F0410C" w:rsidRDefault="00FB2746">
            <w:pPr>
              <w:cnfStyle w:val="000000000000" w:firstRow="0" w:lastRow="0" w:firstColumn="0" w:lastColumn="0" w:oddVBand="0" w:evenVBand="0" w:oddHBand="0" w:evenHBand="0" w:firstRowFirstColumn="0" w:firstRowLastColumn="0" w:lastRowFirstColumn="0" w:lastRowLastColumn="0"/>
              <w:rPr>
                <w:b/>
                <w:bCs/>
                <w:color w:val="000000"/>
              </w:rPr>
            </w:pPr>
            <w:r>
              <w:rPr>
                <w:b/>
                <w:bCs/>
                <w:color w:val="000000"/>
              </w:rPr>
              <w:t>Екстерне заинтересоване стране на које утиче Потпројекат</w:t>
            </w:r>
          </w:p>
        </w:tc>
        <w:tc>
          <w:tcPr>
            <w:tcW w:w="2499" w:type="dxa"/>
            <w:vAlign w:val="center"/>
          </w:tcPr>
          <w:p w14:paraId="54F38440" w14:textId="77777777" w:rsidR="00F0410C" w:rsidRDefault="00FB2746">
            <w:pPr>
              <w:ind w:right="-24"/>
              <w:cnfStyle w:val="000000000000" w:firstRow="0" w:lastRow="0" w:firstColumn="0" w:lastColumn="0" w:oddVBand="0" w:evenVBand="0" w:oddHBand="0" w:evenHBand="0" w:firstRowFirstColumn="0" w:firstRowLastColumn="0" w:lastRowFirstColumn="0" w:lastRowLastColumn="0"/>
              <w:rPr>
                <w:color w:val="000000"/>
              </w:rPr>
            </w:pPr>
            <w:r>
              <w:rPr>
                <w:b/>
                <w:bCs/>
                <w:color w:val="000000"/>
              </w:rPr>
              <w:t>Организације цивилног друштва и удружења (списак на крају документа)</w:t>
            </w:r>
          </w:p>
          <w:p w14:paraId="1D2565EA" w14:textId="77777777" w:rsidR="00F0410C" w:rsidRDefault="00F0410C">
            <w:pPr>
              <w:ind w:right="-24"/>
              <w:cnfStyle w:val="000000000000" w:firstRow="0" w:lastRow="0" w:firstColumn="0" w:lastColumn="0" w:oddVBand="0" w:evenVBand="0" w:oddHBand="0" w:evenHBand="0" w:firstRowFirstColumn="0" w:firstRowLastColumn="0" w:lastRowFirstColumn="0" w:lastRowLastColumn="0"/>
              <w:rPr>
                <w:color w:val="000000"/>
              </w:rPr>
            </w:pPr>
          </w:p>
        </w:tc>
        <w:tc>
          <w:tcPr>
            <w:tcW w:w="4318" w:type="dxa"/>
          </w:tcPr>
          <w:p w14:paraId="3EC3939B"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Заинтересованост за погодности пројекта али и потенцијалне утицаје/ризике по животну и друштвену средину, као и за здравље и безбедност заједнице</w:t>
            </w:r>
          </w:p>
        </w:tc>
        <w:tc>
          <w:tcPr>
            <w:tcW w:w="990" w:type="dxa"/>
            <w:vAlign w:val="center"/>
          </w:tcPr>
          <w:p w14:paraId="700273BA"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291E9F48"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426F24"/>
              </w:rPr>
              <w:t>Низак</w:t>
            </w:r>
          </w:p>
        </w:tc>
        <w:tc>
          <w:tcPr>
            <w:tcW w:w="1127" w:type="dxa"/>
            <w:shd w:val="clear" w:color="auto" w:fill="FFF2CC"/>
            <w:vAlign w:val="center"/>
          </w:tcPr>
          <w:p w14:paraId="16D1589D"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F0410C" w14:paraId="6227207B" w14:textId="77777777" w:rsidTr="00F0410C">
        <w:trPr>
          <w:trHeight w:val="1696"/>
        </w:trPr>
        <w:tc>
          <w:tcPr>
            <w:cnfStyle w:val="001000000000" w:firstRow="0" w:lastRow="0" w:firstColumn="1" w:lastColumn="0" w:oddVBand="0" w:evenVBand="0" w:oddHBand="0" w:evenHBand="0" w:firstRowFirstColumn="0" w:firstRowLastColumn="0" w:lastRowFirstColumn="0" w:lastRowLastColumn="0"/>
            <w:tcW w:w="1843" w:type="dxa"/>
            <w:vMerge w:val="restart"/>
            <w:vAlign w:val="center"/>
          </w:tcPr>
          <w:p w14:paraId="77BA4314" w14:textId="77777777" w:rsidR="00F0410C" w:rsidRDefault="00F0410C"/>
        </w:tc>
        <w:tc>
          <w:tcPr>
            <w:tcW w:w="1560" w:type="dxa"/>
            <w:vMerge w:val="restart"/>
            <w:vAlign w:val="center"/>
          </w:tcPr>
          <w:p w14:paraId="3FAC4FBA" w14:textId="77777777" w:rsidR="00F0410C" w:rsidRDefault="00F0410C">
            <w:pPr>
              <w:cnfStyle w:val="000000000000" w:firstRow="0" w:lastRow="0" w:firstColumn="0" w:lastColumn="0" w:oddVBand="0" w:evenVBand="0" w:oddHBand="0" w:evenHBand="0" w:firstRowFirstColumn="0" w:firstRowLastColumn="0" w:lastRowFirstColumn="0" w:lastRowLastColumn="0"/>
            </w:pPr>
          </w:p>
        </w:tc>
        <w:tc>
          <w:tcPr>
            <w:tcW w:w="2499" w:type="dxa"/>
            <w:vAlign w:val="center"/>
          </w:tcPr>
          <w:p w14:paraId="558CEC6D" w14:textId="77777777" w:rsidR="00466FD8" w:rsidRPr="00466FD8" w:rsidRDefault="00466FD8" w:rsidP="00466FD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proofErr w:type="gramStart"/>
            <w:r w:rsidRPr="00466FD8">
              <w:rPr>
                <w:rFonts w:ascii="Times New Roman" w:eastAsia="Times New Roman" w:hAnsi="Symbol" w:cs="Times New Roman"/>
                <w:sz w:val="24"/>
                <w:szCs w:val="24"/>
                <w:lang w:val="en-US"/>
              </w:rPr>
              <w:t></w:t>
            </w:r>
            <w:r w:rsidRPr="00466FD8">
              <w:rPr>
                <w:rFonts w:ascii="Times New Roman" w:eastAsia="Times New Roman" w:hAnsi="Times New Roman" w:cs="Times New Roman"/>
                <w:sz w:val="24"/>
                <w:szCs w:val="24"/>
                <w:lang w:val="en-US"/>
              </w:rPr>
              <w:t xml:space="preserve">  РТВ</w:t>
            </w:r>
            <w:proofErr w:type="gram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Врање</w:t>
            </w:r>
            <w:proofErr w:type="spellEnd"/>
            <w:r w:rsidRPr="00466FD8">
              <w:rPr>
                <w:rFonts w:ascii="Times New Roman" w:eastAsia="Times New Roman" w:hAnsi="Times New Roman" w:cs="Times New Roman"/>
                <w:sz w:val="24"/>
                <w:szCs w:val="24"/>
                <w:lang w:val="en-US"/>
              </w:rPr>
              <w:t xml:space="preserve"> – </w:t>
            </w:r>
            <w:proofErr w:type="spellStart"/>
            <w:r w:rsidRPr="00466FD8">
              <w:rPr>
                <w:rFonts w:ascii="Times New Roman" w:eastAsia="Times New Roman" w:hAnsi="Times New Roman" w:cs="Times New Roman"/>
                <w:sz w:val="24"/>
                <w:szCs w:val="24"/>
                <w:lang w:val="en-US"/>
              </w:rPr>
              <w:t>локална</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радио-телевизијска</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станица</w:t>
            </w:r>
            <w:proofErr w:type="spellEnd"/>
          </w:p>
          <w:p w14:paraId="1A56F10F" w14:textId="77777777" w:rsidR="00466FD8" w:rsidRPr="00466FD8" w:rsidRDefault="00466FD8" w:rsidP="00466FD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proofErr w:type="gramStart"/>
            <w:r w:rsidRPr="00466FD8">
              <w:rPr>
                <w:rFonts w:ascii="Times New Roman" w:eastAsia="Times New Roman" w:hAnsi="Symbol" w:cs="Times New Roman"/>
                <w:sz w:val="24"/>
                <w:szCs w:val="24"/>
                <w:lang w:val="en-US"/>
              </w:rPr>
              <w:t></w:t>
            </w:r>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Врањске</w:t>
            </w:r>
            <w:proofErr w:type="spellEnd"/>
            <w:proofErr w:type="gramEnd"/>
            <w:r w:rsidRPr="00466FD8">
              <w:rPr>
                <w:rFonts w:ascii="Times New Roman" w:eastAsia="Times New Roman" w:hAnsi="Times New Roman" w:cs="Times New Roman"/>
                <w:sz w:val="24"/>
                <w:szCs w:val="24"/>
                <w:lang w:val="en-US"/>
              </w:rPr>
              <w:t xml:space="preserve"> – </w:t>
            </w:r>
            <w:proofErr w:type="spellStart"/>
            <w:r w:rsidRPr="00466FD8">
              <w:rPr>
                <w:rFonts w:ascii="Times New Roman" w:eastAsia="Times New Roman" w:hAnsi="Times New Roman" w:cs="Times New Roman"/>
                <w:sz w:val="24"/>
                <w:szCs w:val="24"/>
                <w:lang w:val="en-US"/>
              </w:rPr>
              <w:t>локални</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информативни</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портал</w:t>
            </w:r>
            <w:proofErr w:type="spellEnd"/>
          </w:p>
          <w:p w14:paraId="146A8FAA" w14:textId="77777777" w:rsidR="00466FD8" w:rsidRPr="00466FD8" w:rsidRDefault="00466FD8" w:rsidP="00466FD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proofErr w:type="gramStart"/>
            <w:r w:rsidRPr="00466FD8">
              <w:rPr>
                <w:rFonts w:ascii="Times New Roman" w:eastAsia="Times New Roman" w:hAnsi="Symbol" w:cs="Times New Roman"/>
                <w:sz w:val="24"/>
                <w:szCs w:val="24"/>
                <w:lang w:val="en-US"/>
              </w:rPr>
              <w:t></w:t>
            </w:r>
            <w:r w:rsidRPr="00466FD8">
              <w:rPr>
                <w:rFonts w:ascii="Times New Roman" w:eastAsia="Times New Roman" w:hAnsi="Times New Roman" w:cs="Times New Roman"/>
                <w:sz w:val="24"/>
                <w:szCs w:val="24"/>
                <w:lang w:val="en-US"/>
              </w:rPr>
              <w:t xml:space="preserve">  ОК</w:t>
            </w:r>
            <w:proofErr w:type="gram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Радио</w:t>
            </w:r>
            <w:proofErr w:type="spellEnd"/>
            <w:r w:rsidRPr="00466FD8">
              <w:rPr>
                <w:rFonts w:ascii="Times New Roman" w:eastAsia="Times New Roman" w:hAnsi="Times New Roman" w:cs="Times New Roman"/>
                <w:sz w:val="24"/>
                <w:szCs w:val="24"/>
                <w:lang w:val="en-US"/>
              </w:rPr>
              <w:t xml:space="preserve"> – </w:t>
            </w:r>
            <w:proofErr w:type="spellStart"/>
            <w:r w:rsidRPr="00466FD8">
              <w:rPr>
                <w:rFonts w:ascii="Times New Roman" w:eastAsia="Times New Roman" w:hAnsi="Times New Roman" w:cs="Times New Roman"/>
                <w:sz w:val="24"/>
                <w:szCs w:val="24"/>
                <w:lang w:val="en-US"/>
              </w:rPr>
              <w:t>локални</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радио</w:t>
            </w:r>
            <w:proofErr w:type="spellEnd"/>
            <w:r w:rsidRPr="00466FD8">
              <w:rPr>
                <w:rFonts w:ascii="Times New Roman" w:eastAsia="Times New Roman" w:hAnsi="Times New Roman" w:cs="Times New Roman"/>
                <w:sz w:val="24"/>
                <w:szCs w:val="24"/>
                <w:lang w:val="en-US"/>
              </w:rPr>
              <w:t xml:space="preserve"> и </w:t>
            </w:r>
            <w:proofErr w:type="spellStart"/>
            <w:r w:rsidRPr="00466FD8">
              <w:rPr>
                <w:rFonts w:ascii="Times New Roman" w:eastAsia="Times New Roman" w:hAnsi="Times New Roman" w:cs="Times New Roman"/>
                <w:sz w:val="24"/>
                <w:szCs w:val="24"/>
                <w:lang w:val="en-US"/>
              </w:rPr>
              <w:t>информативни</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портал</w:t>
            </w:r>
            <w:proofErr w:type="spellEnd"/>
          </w:p>
          <w:p w14:paraId="57161D9C" w14:textId="77777777" w:rsidR="00466FD8" w:rsidRPr="00466FD8" w:rsidRDefault="00466FD8" w:rsidP="00466FD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proofErr w:type="gramStart"/>
            <w:r w:rsidRPr="00466FD8">
              <w:rPr>
                <w:rFonts w:ascii="Times New Roman" w:eastAsia="Times New Roman" w:hAnsi="Symbol" w:cs="Times New Roman"/>
                <w:sz w:val="24"/>
                <w:szCs w:val="24"/>
                <w:lang w:val="en-US"/>
              </w:rPr>
              <w:t></w:t>
            </w:r>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InfoVranjske</w:t>
            </w:r>
            <w:proofErr w:type="spellEnd"/>
            <w:proofErr w:type="gramEnd"/>
            <w:r w:rsidRPr="00466FD8">
              <w:rPr>
                <w:rFonts w:ascii="Times New Roman" w:eastAsia="Times New Roman" w:hAnsi="Times New Roman" w:cs="Times New Roman"/>
                <w:sz w:val="24"/>
                <w:szCs w:val="24"/>
                <w:lang w:val="en-US"/>
              </w:rPr>
              <w:t xml:space="preserve"> – </w:t>
            </w:r>
            <w:proofErr w:type="spellStart"/>
            <w:r w:rsidRPr="00466FD8">
              <w:rPr>
                <w:rFonts w:ascii="Times New Roman" w:eastAsia="Times New Roman" w:hAnsi="Times New Roman" w:cs="Times New Roman"/>
                <w:sz w:val="24"/>
                <w:szCs w:val="24"/>
                <w:lang w:val="en-US"/>
              </w:rPr>
              <w:t>локални</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информативни</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портал</w:t>
            </w:r>
            <w:proofErr w:type="spellEnd"/>
          </w:p>
          <w:p w14:paraId="067AD400" w14:textId="77777777" w:rsidR="00466FD8" w:rsidRPr="00466FD8" w:rsidRDefault="00466FD8" w:rsidP="00466FD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proofErr w:type="gramStart"/>
            <w:r w:rsidRPr="00466FD8">
              <w:rPr>
                <w:rFonts w:ascii="Times New Roman" w:eastAsia="Times New Roman" w:hAnsi="Symbol" w:cs="Times New Roman"/>
                <w:sz w:val="24"/>
                <w:szCs w:val="24"/>
                <w:lang w:val="en-US"/>
              </w:rPr>
              <w:t></w:t>
            </w:r>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Врање</w:t>
            </w:r>
            <w:proofErr w:type="spellEnd"/>
            <w:proofErr w:type="gramEnd"/>
            <w:r w:rsidRPr="00466FD8">
              <w:rPr>
                <w:rFonts w:ascii="Times New Roman" w:eastAsia="Times New Roman" w:hAnsi="Times New Roman" w:cs="Times New Roman"/>
                <w:sz w:val="24"/>
                <w:szCs w:val="24"/>
                <w:lang w:val="en-US"/>
              </w:rPr>
              <w:t xml:space="preserve"> News – </w:t>
            </w:r>
            <w:proofErr w:type="spellStart"/>
            <w:r w:rsidRPr="00466FD8">
              <w:rPr>
                <w:rFonts w:ascii="Times New Roman" w:eastAsia="Times New Roman" w:hAnsi="Times New Roman" w:cs="Times New Roman"/>
                <w:sz w:val="24"/>
                <w:szCs w:val="24"/>
                <w:lang w:val="en-US"/>
              </w:rPr>
              <w:t>локални</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информативни</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портал</w:t>
            </w:r>
            <w:proofErr w:type="spellEnd"/>
          </w:p>
          <w:p w14:paraId="3123ADD0" w14:textId="77777777" w:rsidR="00466FD8" w:rsidRPr="00466FD8" w:rsidRDefault="00466FD8" w:rsidP="00466FD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proofErr w:type="gramStart"/>
            <w:r w:rsidRPr="00466FD8">
              <w:rPr>
                <w:rFonts w:ascii="Times New Roman" w:eastAsia="Times New Roman" w:hAnsi="Symbol" w:cs="Times New Roman"/>
                <w:sz w:val="24"/>
                <w:szCs w:val="24"/>
                <w:lang w:val="en-US"/>
              </w:rPr>
              <w:t></w:t>
            </w:r>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Радио</w:t>
            </w:r>
            <w:proofErr w:type="gramEnd"/>
            <w:r w:rsidRPr="00466FD8">
              <w:rPr>
                <w:rFonts w:ascii="Times New Roman" w:eastAsia="Times New Roman" w:hAnsi="Times New Roman" w:cs="Times New Roman"/>
                <w:sz w:val="24"/>
                <w:szCs w:val="24"/>
                <w:lang w:val="en-US"/>
              </w:rPr>
              <w:t>-телевизија</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Србије</w:t>
            </w:r>
            <w:proofErr w:type="spellEnd"/>
            <w:r w:rsidRPr="00466FD8">
              <w:rPr>
                <w:rFonts w:ascii="Times New Roman" w:eastAsia="Times New Roman" w:hAnsi="Times New Roman" w:cs="Times New Roman"/>
                <w:sz w:val="24"/>
                <w:szCs w:val="24"/>
                <w:lang w:val="en-US"/>
              </w:rPr>
              <w:t xml:space="preserve"> (РТС) – </w:t>
            </w:r>
            <w:proofErr w:type="spellStart"/>
            <w:r w:rsidRPr="00466FD8">
              <w:rPr>
                <w:rFonts w:ascii="Times New Roman" w:eastAsia="Times New Roman" w:hAnsi="Times New Roman" w:cs="Times New Roman"/>
                <w:sz w:val="24"/>
                <w:szCs w:val="24"/>
                <w:lang w:val="en-US"/>
              </w:rPr>
              <w:t>дописништво</w:t>
            </w:r>
            <w:proofErr w:type="spellEnd"/>
            <w:r w:rsidRPr="00466FD8">
              <w:rPr>
                <w:rFonts w:ascii="Times New Roman" w:eastAsia="Times New Roman" w:hAnsi="Times New Roman" w:cs="Times New Roman"/>
                <w:sz w:val="24"/>
                <w:szCs w:val="24"/>
                <w:lang w:val="en-US"/>
              </w:rPr>
              <w:t xml:space="preserve"> у </w:t>
            </w:r>
            <w:proofErr w:type="spellStart"/>
            <w:r w:rsidRPr="00466FD8">
              <w:rPr>
                <w:rFonts w:ascii="Times New Roman" w:eastAsia="Times New Roman" w:hAnsi="Times New Roman" w:cs="Times New Roman"/>
                <w:sz w:val="24"/>
                <w:szCs w:val="24"/>
                <w:lang w:val="en-US"/>
              </w:rPr>
              <w:t>Врању</w:t>
            </w:r>
            <w:proofErr w:type="spellEnd"/>
          </w:p>
          <w:p w14:paraId="40CFC5AD" w14:textId="77777777" w:rsidR="00466FD8" w:rsidRPr="00466FD8" w:rsidRDefault="00466FD8" w:rsidP="00466FD8">
            <w:p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proofErr w:type="gramStart"/>
            <w:r w:rsidRPr="00466FD8">
              <w:rPr>
                <w:rFonts w:ascii="Times New Roman" w:eastAsia="Times New Roman" w:hAnsi="Symbol" w:cs="Times New Roman"/>
                <w:sz w:val="24"/>
                <w:szCs w:val="24"/>
                <w:lang w:val="en-US"/>
              </w:rPr>
              <w:t></w:t>
            </w:r>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Званични</w:t>
            </w:r>
            <w:proofErr w:type="spellEnd"/>
            <w:proofErr w:type="gram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сајт</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Града</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Врања</w:t>
            </w:r>
            <w:proofErr w:type="spellEnd"/>
            <w:r w:rsidRPr="00466FD8">
              <w:rPr>
                <w:rFonts w:ascii="Times New Roman" w:eastAsia="Times New Roman" w:hAnsi="Times New Roman" w:cs="Times New Roman"/>
                <w:sz w:val="24"/>
                <w:szCs w:val="24"/>
                <w:lang w:val="en-US"/>
              </w:rPr>
              <w:t xml:space="preserve"> – </w:t>
            </w:r>
            <w:proofErr w:type="spellStart"/>
            <w:r w:rsidRPr="00466FD8">
              <w:rPr>
                <w:rFonts w:ascii="Times New Roman" w:eastAsia="Times New Roman" w:hAnsi="Times New Roman" w:cs="Times New Roman"/>
                <w:sz w:val="24"/>
                <w:szCs w:val="24"/>
                <w:lang w:val="en-US"/>
              </w:rPr>
              <w:t>званични</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канал</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информисања</w:t>
            </w:r>
            <w:proofErr w:type="spellEnd"/>
            <w:r w:rsidRPr="00466FD8">
              <w:rPr>
                <w:rFonts w:ascii="Times New Roman" w:eastAsia="Times New Roman" w:hAnsi="Times New Roman" w:cs="Times New Roman"/>
                <w:sz w:val="24"/>
                <w:szCs w:val="24"/>
                <w:lang w:val="en-US"/>
              </w:rPr>
              <w:t xml:space="preserve"> </w:t>
            </w:r>
            <w:proofErr w:type="spellStart"/>
            <w:r w:rsidRPr="00466FD8">
              <w:rPr>
                <w:rFonts w:ascii="Times New Roman" w:eastAsia="Times New Roman" w:hAnsi="Times New Roman" w:cs="Times New Roman"/>
                <w:sz w:val="24"/>
                <w:szCs w:val="24"/>
                <w:lang w:val="en-US"/>
              </w:rPr>
              <w:t>грађана</w:t>
            </w:r>
            <w:proofErr w:type="spellEnd"/>
          </w:p>
          <w:p w14:paraId="6C91C7A8" w14:textId="4A987352" w:rsidR="00F0410C" w:rsidRPr="00E04C1C" w:rsidRDefault="00F0410C" w:rsidP="00E04C1C">
            <w:pPr>
              <w:numPr>
                <w:ilvl w:val="0"/>
                <w:numId w:val="4"/>
              </w:numPr>
              <w:pBdr>
                <w:top w:val="nil"/>
                <w:left w:val="nil"/>
                <w:bottom w:val="nil"/>
                <w:right w:val="nil"/>
                <w:between w:val="nil"/>
              </w:pBdr>
              <w:ind w:right="-24"/>
              <w:cnfStyle w:val="000000000000" w:firstRow="0" w:lastRow="0" w:firstColumn="0" w:lastColumn="0" w:oddVBand="0" w:evenVBand="0" w:oddHBand="0" w:evenHBand="0" w:firstRowFirstColumn="0" w:firstRowLastColumn="0" w:lastRowFirstColumn="0" w:lastRowLastColumn="0"/>
              <w:rPr>
                <w:b/>
                <w:bCs/>
                <w:color w:val="000000"/>
                <w:lang w:val="en-US"/>
              </w:rPr>
            </w:pPr>
          </w:p>
        </w:tc>
        <w:tc>
          <w:tcPr>
            <w:tcW w:w="4318" w:type="dxa"/>
          </w:tcPr>
          <w:p w14:paraId="2FA573E4"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Омогућавају широко и редовно ширење информација везаних за пројекат, осигуравају његову видљивост и олакшавају укључивање заинтересованих страна</w:t>
            </w:r>
          </w:p>
        </w:tc>
        <w:tc>
          <w:tcPr>
            <w:tcW w:w="990" w:type="dxa"/>
            <w:vAlign w:val="center"/>
          </w:tcPr>
          <w:p w14:paraId="795BAF0B"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3" w:type="dxa"/>
            <w:vAlign w:val="center"/>
          </w:tcPr>
          <w:p w14:paraId="4D572232"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426F24"/>
              </w:rPr>
              <w:t>Низак</w:t>
            </w:r>
          </w:p>
        </w:tc>
        <w:tc>
          <w:tcPr>
            <w:tcW w:w="1127" w:type="dxa"/>
            <w:shd w:val="clear" w:color="auto" w:fill="E2EFD9"/>
            <w:vAlign w:val="center"/>
          </w:tcPr>
          <w:p w14:paraId="22C7B2E8"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Информисање</w:t>
            </w:r>
          </w:p>
        </w:tc>
      </w:tr>
      <w:tr w:rsidR="00F0410C" w14:paraId="500A443D" w14:textId="77777777" w:rsidTr="00F0410C">
        <w:trPr>
          <w:trHeight w:val="1024"/>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1216035A" w14:textId="77777777" w:rsidR="00F0410C" w:rsidRDefault="00F0410C">
            <w:pPr>
              <w:widowControl w:val="0"/>
              <w:pBdr>
                <w:top w:val="nil"/>
                <w:left w:val="nil"/>
                <w:bottom w:val="nil"/>
                <w:right w:val="nil"/>
                <w:between w:val="nil"/>
              </w:pBdr>
              <w:spacing w:line="276" w:lineRule="auto"/>
              <w:rPr>
                <w:color w:val="000000"/>
              </w:rPr>
            </w:pPr>
          </w:p>
        </w:tc>
        <w:tc>
          <w:tcPr>
            <w:tcW w:w="1560" w:type="dxa"/>
            <w:vMerge/>
            <w:vAlign w:val="center"/>
          </w:tcPr>
          <w:p w14:paraId="718B400D" w14:textId="77777777" w:rsidR="00F0410C" w:rsidRDefault="00F0410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062520F2" w14:textId="77777777" w:rsidR="00F0410C" w:rsidRDefault="00FB274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pPr>
            <w:r>
              <w:rPr>
                <w:color w:val="000000"/>
              </w:rPr>
              <w:t>Потенцијални извођач(и), подизвођач(и) и њихови радници</w:t>
            </w:r>
          </w:p>
        </w:tc>
        <w:tc>
          <w:tcPr>
            <w:tcW w:w="4318" w:type="dxa"/>
          </w:tcPr>
          <w:p w14:paraId="596D9EE2"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Заинтересовани за праћење и транспарентност тендерских процедура</w:t>
            </w:r>
          </w:p>
        </w:tc>
        <w:tc>
          <w:tcPr>
            <w:tcW w:w="990" w:type="dxa"/>
            <w:vAlign w:val="center"/>
          </w:tcPr>
          <w:p w14:paraId="5D751C11"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70C29B74"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FF2CC"/>
            <w:vAlign w:val="center"/>
          </w:tcPr>
          <w:p w14:paraId="74D2A4D4"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F0410C" w14:paraId="71C0762C" w14:textId="77777777" w:rsidTr="00F0410C">
        <w:trPr>
          <w:trHeight w:val="563"/>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34E8AF4E" w14:textId="77777777" w:rsidR="00F0410C" w:rsidRDefault="00F0410C">
            <w:pPr>
              <w:widowControl w:val="0"/>
              <w:pBdr>
                <w:top w:val="nil"/>
                <w:left w:val="nil"/>
                <w:bottom w:val="nil"/>
                <w:right w:val="nil"/>
                <w:between w:val="nil"/>
              </w:pBdr>
              <w:spacing w:line="276" w:lineRule="auto"/>
              <w:rPr>
                <w:color w:val="000000"/>
              </w:rPr>
            </w:pPr>
          </w:p>
        </w:tc>
        <w:tc>
          <w:tcPr>
            <w:tcW w:w="1560" w:type="dxa"/>
            <w:vMerge/>
            <w:vAlign w:val="center"/>
          </w:tcPr>
          <w:p w14:paraId="5D9A0053" w14:textId="77777777" w:rsidR="00F0410C" w:rsidRDefault="00F0410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780B6ACF" w14:textId="77777777" w:rsidR="00F0410C" w:rsidRDefault="00FB274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pPr>
            <w:r>
              <w:rPr>
                <w:color w:val="000000"/>
              </w:rPr>
              <w:t>Потенцијални инжењер(и) за надзор грађевинских радова и њихови радници</w:t>
            </w:r>
          </w:p>
        </w:tc>
        <w:tc>
          <w:tcPr>
            <w:tcW w:w="4318" w:type="dxa"/>
          </w:tcPr>
          <w:p w14:paraId="690D6E4C"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Заинтересовани за учешће у различитим тендерским процедурама у фази реализације реконструкције улица</w:t>
            </w:r>
          </w:p>
        </w:tc>
        <w:tc>
          <w:tcPr>
            <w:tcW w:w="990" w:type="dxa"/>
            <w:vAlign w:val="center"/>
          </w:tcPr>
          <w:p w14:paraId="434D576A"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00000"/>
              </w:rPr>
              <w:t>Висок</w:t>
            </w:r>
          </w:p>
        </w:tc>
        <w:tc>
          <w:tcPr>
            <w:tcW w:w="1123" w:type="dxa"/>
            <w:vAlign w:val="center"/>
          </w:tcPr>
          <w:p w14:paraId="091F5660"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FF2CC"/>
            <w:vAlign w:val="center"/>
          </w:tcPr>
          <w:p w14:paraId="124164B0"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r w:rsidR="00F0410C" w14:paraId="2E3F869A" w14:textId="77777777" w:rsidTr="00F0410C">
        <w:trPr>
          <w:trHeight w:val="833"/>
        </w:trPr>
        <w:tc>
          <w:tcPr>
            <w:cnfStyle w:val="001000000000" w:firstRow="0" w:lastRow="0" w:firstColumn="1" w:lastColumn="0" w:oddVBand="0" w:evenVBand="0" w:oddHBand="0" w:evenHBand="0" w:firstRowFirstColumn="0" w:firstRowLastColumn="0" w:lastRowFirstColumn="0" w:lastRowLastColumn="0"/>
            <w:tcW w:w="1843" w:type="dxa"/>
            <w:vMerge/>
            <w:vAlign w:val="center"/>
          </w:tcPr>
          <w:p w14:paraId="7F8265B3" w14:textId="77777777" w:rsidR="00F0410C" w:rsidRDefault="00F0410C">
            <w:pPr>
              <w:widowControl w:val="0"/>
              <w:pBdr>
                <w:top w:val="nil"/>
                <w:left w:val="nil"/>
                <w:bottom w:val="nil"/>
                <w:right w:val="nil"/>
                <w:between w:val="nil"/>
              </w:pBdr>
              <w:spacing w:line="276" w:lineRule="auto"/>
              <w:rPr>
                <w:color w:val="000000"/>
              </w:rPr>
            </w:pPr>
          </w:p>
        </w:tc>
        <w:tc>
          <w:tcPr>
            <w:tcW w:w="1560" w:type="dxa"/>
            <w:vMerge/>
            <w:vAlign w:val="center"/>
          </w:tcPr>
          <w:p w14:paraId="48847DA3" w14:textId="77777777" w:rsidR="00F0410C" w:rsidRDefault="00F0410C">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000000"/>
              </w:rPr>
            </w:pPr>
          </w:p>
        </w:tc>
        <w:tc>
          <w:tcPr>
            <w:tcW w:w="2499" w:type="dxa"/>
            <w:vAlign w:val="center"/>
          </w:tcPr>
          <w:p w14:paraId="1DD4A890" w14:textId="4D8389F0" w:rsidR="00F0410C" w:rsidRDefault="00FB2746">
            <w:pPr>
              <w:numPr>
                <w:ilvl w:val="0"/>
                <w:numId w:val="4"/>
              </w:numPr>
              <w:pBdr>
                <w:top w:val="nil"/>
                <w:left w:val="nil"/>
                <w:bottom w:val="nil"/>
                <w:right w:val="nil"/>
                <w:between w:val="nil"/>
              </w:pBdr>
              <w:spacing w:after="160" w:line="259" w:lineRule="auto"/>
              <w:ind w:left="160" w:right="-24" w:hanging="180"/>
              <w:cnfStyle w:val="000000000000" w:firstRow="0" w:lastRow="0" w:firstColumn="0" w:lastColumn="0" w:oddVBand="0" w:evenVBand="0" w:oddHBand="0" w:evenHBand="0" w:firstRowFirstColumn="0" w:firstRowLastColumn="0" w:lastRowFirstColumn="0" w:lastRowLastColumn="0"/>
            </w:pPr>
            <w:r>
              <w:rPr>
                <w:color w:val="000000"/>
              </w:rPr>
              <w:t xml:space="preserve">Представници привреде </w:t>
            </w:r>
            <w:r w:rsidR="00E04C1C">
              <w:rPr>
                <w:color w:val="000000"/>
                <w:lang w:val="sr-Cyrl-RS"/>
              </w:rPr>
              <w:t xml:space="preserve">града </w:t>
            </w:r>
            <w:r w:rsidR="00466FD8">
              <w:rPr>
                <w:color w:val="000000"/>
                <w:lang w:val="sr-Cyrl-RS"/>
              </w:rPr>
              <w:t>Врања</w:t>
            </w:r>
            <w:r>
              <w:rPr>
                <w:color w:val="000000"/>
              </w:rPr>
              <w:t xml:space="preserve"> и други </w:t>
            </w:r>
          </w:p>
        </w:tc>
        <w:tc>
          <w:tcPr>
            <w:tcW w:w="4318" w:type="dxa"/>
          </w:tcPr>
          <w:p w14:paraId="025367B2" w14:textId="77777777" w:rsidR="00F0410C" w:rsidRDefault="00FB2746">
            <w:pPr>
              <w:widowControl w:val="0"/>
              <w:tabs>
                <w:tab w:val="left" w:pos="1116"/>
              </w:tabs>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Заинтересованост за утицај потпројекта на њихов живот и рад, несметано функционисање њихових компанија.</w:t>
            </w:r>
          </w:p>
          <w:p w14:paraId="54BDC0CC" w14:textId="77777777" w:rsidR="00F0410C" w:rsidRDefault="00FB2746">
            <w:pPr>
              <w:pBdr>
                <w:top w:val="nil"/>
                <w:left w:val="nil"/>
                <w:bottom w:val="nil"/>
                <w:right w:val="nil"/>
                <w:between w:val="nil"/>
              </w:pBdr>
              <w:tabs>
                <w:tab w:val="left" w:pos="1116"/>
              </w:tabs>
              <w:spacing w:after="160" w:line="259" w:lineRule="auto"/>
              <w:ind w:right="-24" w:hanging="2"/>
              <w:cnfStyle w:val="000000000000" w:firstRow="0" w:lastRow="0" w:firstColumn="0" w:lastColumn="0" w:oddVBand="0" w:evenVBand="0" w:oddHBand="0" w:evenHBand="0" w:firstRowFirstColumn="0" w:firstRowLastColumn="0" w:lastRowFirstColumn="0" w:lastRowLastColumn="0"/>
              <w:rPr>
                <w:color w:val="000000"/>
              </w:rPr>
            </w:pPr>
            <w:r>
              <w:rPr>
                <w:color w:val="000000"/>
              </w:rPr>
              <w:t>Забринутост за утицаје у вези са буком, прашином, оштећењима, емисијама, вибрацијама.</w:t>
            </w:r>
          </w:p>
        </w:tc>
        <w:tc>
          <w:tcPr>
            <w:tcW w:w="990" w:type="dxa"/>
            <w:vAlign w:val="center"/>
          </w:tcPr>
          <w:p w14:paraId="0E9A479A" w14:textId="77777777" w:rsidR="00F0410C" w:rsidRDefault="00FB2746">
            <w:pPr>
              <w:pBdr>
                <w:top w:val="nil"/>
                <w:left w:val="nil"/>
                <w:bottom w:val="nil"/>
                <w:right w:val="nil"/>
                <w:between w:val="nil"/>
              </w:pBdr>
              <w:spacing w:after="160" w:line="259" w:lineRule="auto"/>
              <w:ind w:left="-24" w:right="-106"/>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3" w:type="dxa"/>
            <w:vAlign w:val="center"/>
          </w:tcPr>
          <w:p w14:paraId="4FB9A23B" w14:textId="77777777" w:rsidR="00F0410C" w:rsidRDefault="00FB2746">
            <w:pPr>
              <w:pBdr>
                <w:top w:val="nil"/>
                <w:left w:val="nil"/>
                <w:bottom w:val="nil"/>
                <w:right w:val="nil"/>
                <w:between w:val="nil"/>
              </w:pBdr>
              <w:spacing w:after="160" w:line="259" w:lineRule="auto"/>
              <w:ind w:left="-24" w:right="-184"/>
              <w:jc w:val="center"/>
              <w:cnfStyle w:val="000000000000" w:firstRow="0" w:lastRow="0" w:firstColumn="0" w:lastColumn="0" w:oddVBand="0" w:evenVBand="0" w:oddHBand="0" w:evenHBand="0" w:firstRowFirstColumn="0" w:firstRowLastColumn="0" w:lastRowFirstColumn="0" w:lastRowLastColumn="0"/>
              <w:rPr>
                <w:color w:val="000000"/>
              </w:rPr>
            </w:pPr>
            <w:r>
              <w:rPr>
                <w:color w:val="C55911"/>
              </w:rPr>
              <w:t>Средњи</w:t>
            </w:r>
          </w:p>
        </w:tc>
        <w:tc>
          <w:tcPr>
            <w:tcW w:w="1127" w:type="dxa"/>
            <w:shd w:val="clear" w:color="auto" w:fill="FFF2CC"/>
            <w:vAlign w:val="center"/>
          </w:tcPr>
          <w:p w14:paraId="1F918F9F" w14:textId="77777777" w:rsidR="00F0410C" w:rsidRDefault="00FB2746">
            <w:pPr>
              <w:pBdr>
                <w:top w:val="nil"/>
                <w:left w:val="nil"/>
                <w:bottom w:val="nil"/>
                <w:right w:val="nil"/>
                <w:between w:val="nil"/>
              </w:pBdr>
              <w:spacing w:after="160" w:line="259" w:lineRule="auto"/>
              <w:ind w:left="-102" w:right="-24"/>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Консултација</w:t>
            </w:r>
          </w:p>
        </w:tc>
      </w:tr>
    </w:tbl>
    <w:p w14:paraId="561B927E" w14:textId="77777777" w:rsidR="00F0410C" w:rsidRDefault="00F0410C">
      <w:pPr>
        <w:rPr>
          <w:sz w:val="20"/>
          <w:szCs w:val="20"/>
        </w:rPr>
      </w:pPr>
    </w:p>
    <w:p w14:paraId="7ACFCFB9" w14:textId="77777777" w:rsidR="00F0410C" w:rsidRDefault="00FB2746">
      <w:pPr>
        <w:rPr>
          <w:b/>
          <w:bCs/>
        </w:rPr>
      </w:pPr>
      <w:r>
        <w:rPr>
          <w:sz w:val="20"/>
          <w:szCs w:val="20"/>
        </w:rPr>
        <w:tab/>
      </w:r>
      <w:r>
        <w:rPr>
          <w:b/>
          <w:bCs/>
        </w:rPr>
        <w:t>Циљеви ангажовања заинтересованих страна:</w:t>
      </w:r>
    </w:p>
    <w:p w14:paraId="1160F840" w14:textId="77777777" w:rsidR="00F0410C" w:rsidRDefault="00FB2746">
      <w:pPr>
        <w:jc w:val="both"/>
      </w:pPr>
      <w:r>
        <w:t>Ангажовање заинтересованих страна треба планирати и спровести без дискриминације, узимајући у обзир разлике у изложености ризику и повећану осетљивост угрожених група. Ангажовање заинтересованих страна, укључујући и објављивање и дистрибуцију информација о Пројекту и Потпројекту, спроводи се са циљем претходног информисаног и слободног ангажовања и учешћа, како би довело до широке подршке заједнице која је изложена утицајима пројекта и обезбедило дугорочну одрживост активности пројекта. Мишљења и аргументи заинтересованих страна ће бити документовани и пажљиво размотрени током фазе припреме и реализације пројекта.</w:t>
      </w:r>
    </w:p>
    <w:p w14:paraId="50207575" w14:textId="77777777" w:rsidR="00F0410C" w:rsidRDefault="00FB2746">
      <w:pPr>
        <w:jc w:val="both"/>
      </w:pPr>
      <w:r>
        <w:t xml:space="preserve">Користи од правовременог и правичног ангажовања свих заинтересованих страна је стварање односа поверења уз обострано уважавање и смањење потенцијалних друштвених ризика, ризика по животну средину и безбедност на на најмању могућу меру. Заинтересоване стране дају допринос и подршку као корективни учесници процеса. </w:t>
      </w:r>
    </w:p>
    <w:p w14:paraId="0846EAEA" w14:textId="77777777" w:rsidR="00F0410C" w:rsidRDefault="00FB2746">
      <w:r>
        <w:t>Списак идентификованих заинтересованих страна, дефинисање потенцијалних тема које ће бити предмет интересовања и посебних услова за комуницирање (методе комуникације, начин пријема повратних информација и временски оквир), дат је у Табела 2., како следи.</w:t>
      </w:r>
    </w:p>
    <w:p w14:paraId="23AECB95" w14:textId="77777777" w:rsidR="00F0410C" w:rsidRDefault="00FB2746">
      <w:r>
        <w:rPr>
          <w:i/>
          <w:iCs/>
          <w:color w:val="2F5496"/>
          <w:sz w:val="24"/>
          <w:szCs w:val="24"/>
          <w:u w:val="single"/>
        </w:rPr>
        <w:t xml:space="preserve">Табела 2. Идентификоване заинтересоване стране, начин  и карактеристике комуникације </w:t>
      </w:r>
    </w:p>
    <w:tbl>
      <w:tblPr>
        <w:tblStyle w:val="aa"/>
        <w:tblW w:w="13036"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firstRow="1" w:lastRow="0" w:firstColumn="1" w:lastColumn="0" w:noHBand="0" w:noVBand="1"/>
      </w:tblPr>
      <w:tblGrid>
        <w:gridCol w:w="562"/>
        <w:gridCol w:w="2410"/>
        <w:gridCol w:w="2268"/>
        <w:gridCol w:w="2268"/>
        <w:gridCol w:w="1418"/>
        <w:gridCol w:w="1559"/>
        <w:gridCol w:w="1276"/>
        <w:gridCol w:w="1275"/>
      </w:tblGrid>
      <w:tr w:rsidR="00F0410C" w14:paraId="67052F8C" w14:textId="77777777" w:rsidTr="00E73DC2">
        <w:trPr>
          <w:cnfStyle w:val="100000000000" w:firstRow="1" w:lastRow="0" w:firstColumn="0" w:lastColumn="0" w:oddVBand="0" w:evenVBand="0" w:oddHBand="0" w:evenHBand="0" w:firstRowFirstColumn="0" w:firstRowLastColumn="0" w:lastRowFirstColumn="0" w:lastRowLastColumn="0"/>
          <w:cantSplit/>
          <w:trHeight w:val="2510"/>
        </w:trPr>
        <w:tc>
          <w:tcPr>
            <w:cnfStyle w:val="001000000000" w:firstRow="0" w:lastRow="0" w:firstColumn="1" w:lastColumn="0" w:oddVBand="0" w:evenVBand="0" w:oddHBand="0" w:evenHBand="0" w:firstRowFirstColumn="0" w:firstRowLastColumn="0" w:lastRowFirstColumn="0" w:lastRowLastColumn="0"/>
            <w:tcW w:w="562" w:type="dxa"/>
            <w:shd w:val="clear" w:color="auto" w:fill="F2F2F2"/>
          </w:tcPr>
          <w:p w14:paraId="03C4CBEE" w14:textId="77777777" w:rsidR="00F0410C" w:rsidRDefault="00FB2746">
            <w:pPr>
              <w:spacing w:after="60"/>
              <w:ind w:left="113" w:right="113"/>
              <w:rPr>
                <w:sz w:val="18"/>
                <w:szCs w:val="18"/>
              </w:rPr>
            </w:pPr>
            <w:bookmarkStart w:id="4" w:name="_heading=h.4d34og8" w:colFirst="0" w:colLast="0"/>
            <w:bookmarkEnd w:id="4"/>
            <w:r>
              <w:rPr>
                <w:b w:val="0"/>
                <w:bCs w:val="0"/>
                <w:sz w:val="18"/>
                <w:szCs w:val="18"/>
              </w:rPr>
              <w:lastRenderedPageBreak/>
              <w:t>Пројектна фаза</w:t>
            </w:r>
          </w:p>
        </w:tc>
        <w:tc>
          <w:tcPr>
            <w:tcW w:w="2410" w:type="dxa"/>
            <w:shd w:val="clear" w:color="auto" w:fill="F2F2F2"/>
          </w:tcPr>
          <w:p w14:paraId="2FD010CD" w14:textId="77777777" w:rsidR="00F0410C" w:rsidRDefault="00FB274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Заинтересована страна</w:t>
            </w:r>
          </w:p>
        </w:tc>
        <w:tc>
          <w:tcPr>
            <w:tcW w:w="2268" w:type="dxa"/>
            <w:shd w:val="clear" w:color="auto" w:fill="F2F2F2"/>
          </w:tcPr>
          <w:p w14:paraId="5C2149CF" w14:textId="77777777" w:rsidR="00F0410C" w:rsidRDefault="00FB274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Теме, очекивана питања и теме о којима ће се разговарати</w:t>
            </w:r>
          </w:p>
        </w:tc>
        <w:tc>
          <w:tcPr>
            <w:tcW w:w="2268" w:type="dxa"/>
            <w:shd w:val="clear" w:color="auto" w:fill="F2F2F2"/>
          </w:tcPr>
          <w:p w14:paraId="04197307" w14:textId="77777777" w:rsidR="00F0410C" w:rsidRDefault="00FB274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Комуникацијски канали: идентификација примарних канала</w:t>
            </w:r>
          </w:p>
        </w:tc>
        <w:tc>
          <w:tcPr>
            <w:tcW w:w="1418" w:type="dxa"/>
            <w:shd w:val="clear" w:color="auto" w:fill="F2F2F2"/>
          </w:tcPr>
          <w:p w14:paraId="5F5E8B70" w14:textId="77777777" w:rsidR="00F0410C" w:rsidRDefault="00FB274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Методе за прикупљање инпута и повратних информација од заинтересованих страна</w:t>
            </w:r>
          </w:p>
        </w:tc>
        <w:tc>
          <w:tcPr>
            <w:tcW w:w="1559" w:type="dxa"/>
            <w:shd w:val="clear" w:color="auto" w:fill="F2F2F2"/>
          </w:tcPr>
          <w:p w14:paraId="491834DC" w14:textId="77777777" w:rsidR="00F0410C" w:rsidRDefault="00FB274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Временска линија: Учесталост и начин комуникације</w:t>
            </w:r>
          </w:p>
        </w:tc>
        <w:tc>
          <w:tcPr>
            <w:tcW w:w="1276" w:type="dxa"/>
            <w:shd w:val="clear" w:color="auto" w:fill="F2F2F2"/>
          </w:tcPr>
          <w:p w14:paraId="40B0A859" w14:textId="77777777" w:rsidR="00F0410C" w:rsidRDefault="00FB274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Одговорност</w:t>
            </w:r>
          </w:p>
        </w:tc>
        <w:tc>
          <w:tcPr>
            <w:tcW w:w="1275" w:type="dxa"/>
            <w:shd w:val="clear" w:color="auto" w:fill="F2F2F2"/>
          </w:tcPr>
          <w:p w14:paraId="543742A9" w14:textId="77777777" w:rsidR="00F0410C" w:rsidRDefault="00FB2746">
            <w:pPr>
              <w:spacing w:after="6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Буџетска процена</w:t>
            </w:r>
          </w:p>
        </w:tc>
      </w:tr>
      <w:tr w:rsidR="00F0410C" w14:paraId="3FCA46AC" w14:textId="77777777" w:rsidTr="00F0410C">
        <w:tc>
          <w:tcPr>
            <w:cnfStyle w:val="001000000000" w:firstRow="0" w:lastRow="0" w:firstColumn="1" w:lastColumn="0" w:oddVBand="0" w:evenVBand="0" w:oddHBand="0" w:evenHBand="0" w:firstRowFirstColumn="0" w:firstRowLastColumn="0" w:lastRowFirstColumn="0" w:lastRowLastColumn="0"/>
            <w:tcW w:w="562" w:type="dxa"/>
            <w:vMerge w:val="restart"/>
          </w:tcPr>
          <w:p w14:paraId="4CFE0C1D" w14:textId="77777777" w:rsidR="00F0410C" w:rsidRDefault="00FB2746">
            <w:pPr>
              <w:spacing w:after="60"/>
              <w:ind w:left="113" w:right="113"/>
              <w:rPr>
                <w:sz w:val="18"/>
                <w:szCs w:val="18"/>
              </w:rPr>
            </w:pPr>
            <w:r>
              <w:rPr>
                <w:sz w:val="18"/>
                <w:szCs w:val="18"/>
              </w:rPr>
              <w:t>ФАЗА ИЗВОЂЕЊА РАДОВА</w:t>
            </w:r>
          </w:p>
        </w:tc>
        <w:tc>
          <w:tcPr>
            <w:tcW w:w="2410" w:type="dxa"/>
          </w:tcPr>
          <w:p w14:paraId="492390D9"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Заинтересоване стране на које пројекат/потпројекат утиче:</w:t>
            </w:r>
          </w:p>
          <w:p w14:paraId="7478A647"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Особе које живе у зонама утицаја реализације потпројекта;</w:t>
            </w:r>
          </w:p>
          <w:p w14:paraId="538FDCA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Локалне самоуправе Грађани/корисници пружања инфраструктурних услуга;</w:t>
            </w:r>
          </w:p>
          <w:p w14:paraId="51105A51"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Запослени и корисници јавних институција; </w:t>
            </w:r>
          </w:p>
          <w:p w14:paraId="7B65ADF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Привредници који послују у зони која је погођена реализацијом; </w:t>
            </w:r>
          </w:p>
          <w:p w14:paraId="06D0B79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Угрожене групе;</w:t>
            </w:r>
          </w:p>
          <w:p w14:paraId="101F5534"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b/>
                <w:bCs/>
                <w:sz w:val="18"/>
                <w:szCs w:val="18"/>
              </w:rPr>
            </w:pPr>
          </w:p>
        </w:tc>
        <w:tc>
          <w:tcPr>
            <w:tcW w:w="2268" w:type="dxa"/>
          </w:tcPr>
          <w:p w14:paraId="1D14545B"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Информације о обиму, времену и трајању планираних радова, потенцијалним искључењима електричне енергије, евентуалним очекиваним прекидима у обављању комуналних делатности за овај део града (водоснабдевање, одношење смећа, јавна расвета и друго) и колико се процењује да ће они трајати; </w:t>
            </w:r>
          </w:p>
          <w:p w14:paraId="2FF4DDD5"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Процес жалбеног механизма;</w:t>
            </w:r>
          </w:p>
          <w:p w14:paraId="5FEF05C0"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План управљања саобраћајем – измештање јавног саобраћаја; алтернативни правци доласка до јавних институција/стамбених јединица</w:t>
            </w:r>
          </w:p>
          <w:p w14:paraId="6FBC7AA0"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Утицаји на здравље и безбедност (Безбедносне мере);</w:t>
            </w:r>
          </w:p>
          <w:p w14:paraId="2CB9513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Прилике за запошљавање;</w:t>
            </w:r>
          </w:p>
          <w:p w14:paraId="5C6CDBC8"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Забринутост за животну средину;</w:t>
            </w:r>
          </w:p>
          <w:p w14:paraId="573861B8"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Подизање свести о родно заснованом насиљу (РЗН);</w:t>
            </w:r>
          </w:p>
          <w:p w14:paraId="2909B66C"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Припремљеност и реаговање у хитним случајевима;</w:t>
            </w:r>
          </w:p>
        </w:tc>
        <w:tc>
          <w:tcPr>
            <w:tcW w:w="2268" w:type="dxa"/>
          </w:tcPr>
          <w:p w14:paraId="74A81A42"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Јавни састанци, обуке/радионице, засебни састанци посебно за угрожене групе; </w:t>
            </w:r>
          </w:p>
          <w:p w14:paraId="70044BB0" w14:textId="0350E12B"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Информативни пултови у згради </w:t>
            </w:r>
            <w:r w:rsidR="000B3C81">
              <w:rPr>
                <w:sz w:val="18"/>
                <w:szCs w:val="18"/>
                <w:lang w:val="sr-Cyrl-RS"/>
              </w:rPr>
              <w:t>градске</w:t>
            </w:r>
            <w:r>
              <w:rPr>
                <w:sz w:val="18"/>
                <w:szCs w:val="18"/>
              </w:rPr>
              <w:t xml:space="preserve"> управе, на месту извођења радова и ЈУП јединици</w:t>
            </w:r>
          </w:p>
          <w:p w14:paraId="6FD88690"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Индивидуално досезање до ПАП страна</w:t>
            </w:r>
          </w:p>
          <w:p w14:paraId="60AF243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Комуникација на друштвеним мрежама;</w:t>
            </w:r>
          </w:p>
          <w:p w14:paraId="3A0E47F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Обелодањивање писаних информација/брошуре, постери, леци, веб страница;</w:t>
            </w:r>
          </w:p>
          <w:p w14:paraId="50EAFE8E" w14:textId="676B14A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Интернет странице  пројекта и </w:t>
            </w:r>
            <w:r w:rsidR="00F800C8">
              <w:rPr>
                <w:sz w:val="18"/>
                <w:szCs w:val="18"/>
              </w:rPr>
              <w:t xml:space="preserve">Града </w:t>
            </w:r>
            <w:r w:rsidR="004743A7">
              <w:rPr>
                <w:sz w:val="18"/>
                <w:szCs w:val="18"/>
              </w:rPr>
              <w:t>Врања</w:t>
            </w:r>
            <w:r>
              <w:rPr>
                <w:sz w:val="18"/>
                <w:szCs w:val="18"/>
              </w:rPr>
              <w:t xml:space="preserve">; </w:t>
            </w:r>
          </w:p>
        </w:tc>
        <w:tc>
          <w:tcPr>
            <w:tcW w:w="1418" w:type="dxa"/>
          </w:tcPr>
          <w:p w14:paraId="62348026"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Јавне консултације;</w:t>
            </w:r>
          </w:p>
          <w:p w14:paraId="13252798"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Фокус групе-састанци са посебно осетљивим групама; </w:t>
            </w:r>
          </w:p>
          <w:p w14:paraId="136CBA61"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Жалбени механизам;</w:t>
            </w:r>
          </w:p>
          <w:p w14:paraId="4D36CBA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Записници са јавних састанака;</w:t>
            </w:r>
          </w:p>
          <w:p w14:paraId="4A2F397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Извештаји са радионица;</w:t>
            </w:r>
          </w:p>
          <w:p w14:paraId="10BC000B"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Анкетирање грађана/ПАП страна – По завршетку изградње;</w:t>
            </w:r>
          </w:p>
          <w:p w14:paraId="175A64D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Друштвене мреже;</w:t>
            </w:r>
          </w:p>
        </w:tc>
        <w:tc>
          <w:tcPr>
            <w:tcW w:w="1559" w:type="dxa"/>
          </w:tcPr>
          <w:p w14:paraId="01DC34FA"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Јавне консултације пре почетка извођења радова;</w:t>
            </w:r>
          </w:p>
          <w:p w14:paraId="77E90141" w14:textId="11D5594E"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Квартални састанци у </w:t>
            </w:r>
            <w:proofErr w:type="spellStart"/>
            <w:r w:rsidR="004743A7">
              <w:rPr>
                <w:sz w:val="18"/>
                <w:szCs w:val="18"/>
                <w:lang w:val="sr-Cyrl-RS"/>
              </w:rPr>
              <w:t>Врање</w:t>
            </w:r>
            <w:r w:rsidR="000B3C81">
              <w:rPr>
                <w:sz w:val="18"/>
                <w:szCs w:val="18"/>
                <w:lang w:val="sr-Cyrl-RS"/>
              </w:rPr>
              <w:t>у</w:t>
            </w:r>
            <w:proofErr w:type="spellEnd"/>
            <w:r>
              <w:rPr>
                <w:sz w:val="18"/>
                <w:szCs w:val="18"/>
              </w:rPr>
              <w:t>;</w:t>
            </w:r>
          </w:p>
          <w:p w14:paraId="40E221C9"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Информативни пултови са брошурама/постерима у погођеним деловима града (континуирано); Комуникација на друштвеним мрежама (према потреби);</w:t>
            </w:r>
          </w:p>
          <w:p w14:paraId="3E3700A6"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276" w:type="dxa"/>
          </w:tcPr>
          <w:p w14:paraId="5F20B7F8"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ЈУП јединица;</w:t>
            </w:r>
          </w:p>
          <w:p w14:paraId="053E92D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Саветници за надзор;</w:t>
            </w:r>
          </w:p>
          <w:p w14:paraId="4C950618" w14:textId="7C4DD118" w:rsidR="00F0410C" w:rsidRDefault="00297D0A">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Град </w:t>
            </w:r>
            <w:r w:rsidR="004743A7">
              <w:rPr>
                <w:sz w:val="18"/>
                <w:szCs w:val="18"/>
              </w:rPr>
              <w:t>Врање</w:t>
            </w:r>
            <w:r w:rsidR="00FB2746">
              <w:rPr>
                <w:sz w:val="18"/>
                <w:szCs w:val="18"/>
              </w:rPr>
              <w:t xml:space="preserve"> /службе за праћење и подршку Пројекту;</w:t>
            </w:r>
          </w:p>
          <w:p w14:paraId="0C17B072"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Извођач радова/подизвођачи; </w:t>
            </w:r>
          </w:p>
        </w:tc>
        <w:tc>
          <w:tcPr>
            <w:tcW w:w="1275" w:type="dxa"/>
          </w:tcPr>
          <w:p w14:paraId="03D8C435"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Оглашавање јавних састанака у локалним новинама  и локалним ТВ и радио станицама (5.000,00 евра);</w:t>
            </w:r>
          </w:p>
          <w:p w14:paraId="2DEBE0F9" w14:textId="493204C3"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Организациони трошкови на терет Пројекта и </w:t>
            </w:r>
            <w:r w:rsidR="00F800C8">
              <w:rPr>
                <w:sz w:val="18"/>
                <w:szCs w:val="18"/>
              </w:rPr>
              <w:t xml:space="preserve">Града </w:t>
            </w:r>
            <w:r w:rsidR="004743A7">
              <w:rPr>
                <w:sz w:val="18"/>
                <w:szCs w:val="18"/>
              </w:rPr>
              <w:t>Врања</w:t>
            </w:r>
            <w:r>
              <w:rPr>
                <w:sz w:val="18"/>
                <w:szCs w:val="18"/>
              </w:rPr>
              <w:t xml:space="preserve"> (закуп сала за јавне састанке);</w:t>
            </w:r>
          </w:p>
          <w:p w14:paraId="4D228161"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Штампани постери/брошуре/леци на терет Пројекта;  </w:t>
            </w:r>
          </w:p>
        </w:tc>
      </w:tr>
      <w:tr w:rsidR="00F0410C" w14:paraId="5802F60F" w14:textId="77777777" w:rsidTr="00F0410C">
        <w:tc>
          <w:tcPr>
            <w:cnfStyle w:val="001000000000" w:firstRow="0" w:lastRow="0" w:firstColumn="1" w:lastColumn="0" w:oddVBand="0" w:evenVBand="0" w:oddHBand="0" w:evenHBand="0" w:firstRowFirstColumn="0" w:firstRowLastColumn="0" w:lastRowFirstColumn="0" w:lastRowLastColumn="0"/>
            <w:tcW w:w="562" w:type="dxa"/>
            <w:vMerge/>
          </w:tcPr>
          <w:p w14:paraId="4E06058E" w14:textId="77777777" w:rsidR="00F0410C" w:rsidRDefault="00F0410C">
            <w:pPr>
              <w:widowControl w:val="0"/>
              <w:pBdr>
                <w:top w:val="nil"/>
                <w:left w:val="nil"/>
                <w:bottom w:val="nil"/>
                <w:right w:val="nil"/>
                <w:between w:val="nil"/>
              </w:pBdr>
              <w:spacing w:line="276" w:lineRule="auto"/>
              <w:rPr>
                <w:sz w:val="18"/>
                <w:szCs w:val="18"/>
              </w:rPr>
            </w:pPr>
          </w:p>
        </w:tc>
        <w:tc>
          <w:tcPr>
            <w:tcW w:w="2410" w:type="dxa"/>
          </w:tcPr>
          <w:p w14:paraId="581006F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Остале заинтересоване стране (Екстерне)</w:t>
            </w:r>
          </w:p>
          <w:p w14:paraId="79E7ADD5"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Штампа и медији;</w:t>
            </w:r>
          </w:p>
          <w:p w14:paraId="4804B37F"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Организације цивилног друштва/НВО;</w:t>
            </w:r>
          </w:p>
          <w:p w14:paraId="7766F75C"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Пружаоци услуга/национални и међународни извођачи радова и консултанти за инжењеринг;</w:t>
            </w:r>
          </w:p>
          <w:p w14:paraId="442C77A9"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Разне Владине инспекције као што су Инспекторат за рад, Грађевинска инспекција, итд;</w:t>
            </w:r>
          </w:p>
          <w:p w14:paraId="78F77651"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Академске установе;</w:t>
            </w:r>
          </w:p>
          <w:p w14:paraId="4882FF28"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Министарства РС;</w:t>
            </w:r>
          </w:p>
          <w:p w14:paraId="6483739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Остале Владине службе и одељења од којих се захтевају дозволе/одобрења; </w:t>
            </w:r>
          </w:p>
          <w:p w14:paraId="21F5CAA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Локалне самоуправе/ релевантна одељења;</w:t>
            </w:r>
          </w:p>
          <w:p w14:paraId="6D6B88D5"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sz w:val="18"/>
                <w:szCs w:val="18"/>
              </w:rPr>
              <w:t>Општа јавност, туристи, тражиоци послова;</w:t>
            </w:r>
          </w:p>
        </w:tc>
        <w:tc>
          <w:tcPr>
            <w:tcW w:w="2268" w:type="dxa"/>
          </w:tcPr>
          <w:p w14:paraId="516D475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Пројектне информације – делокруг реализације Потпројекта, образложење и еколошка и социјална начела; </w:t>
            </w:r>
          </w:p>
          <w:p w14:paraId="6857C1E1"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Активности координације; </w:t>
            </w:r>
          </w:p>
          <w:p w14:paraId="09B5C1B0"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Утицаји на здравље и безбедност; </w:t>
            </w:r>
          </w:p>
          <w:p w14:paraId="1CD43476"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Прилике за запошљавање; </w:t>
            </w:r>
          </w:p>
          <w:p w14:paraId="13ED5D3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Забринутост за животну средину; </w:t>
            </w:r>
          </w:p>
          <w:p w14:paraId="141D283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План управљања саобраћајем;</w:t>
            </w:r>
          </w:p>
          <w:p w14:paraId="3D9BE89F"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Процес жалбеног механизма;</w:t>
            </w:r>
          </w:p>
          <w:p w14:paraId="2137E92A"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2268" w:type="dxa"/>
          </w:tcPr>
          <w:p w14:paraId="78F8BC15" w14:textId="51D194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Квартални састанци у </w:t>
            </w:r>
            <w:r w:rsidR="000B3C81">
              <w:rPr>
                <w:sz w:val="18"/>
                <w:szCs w:val="18"/>
                <w:lang w:val="sr-Cyrl-RS"/>
              </w:rPr>
              <w:t xml:space="preserve">граду </w:t>
            </w:r>
            <w:proofErr w:type="spellStart"/>
            <w:r w:rsidR="004743A7">
              <w:rPr>
                <w:sz w:val="18"/>
                <w:szCs w:val="18"/>
                <w:lang w:val="sr-Cyrl-RS"/>
              </w:rPr>
              <w:t>Врање</w:t>
            </w:r>
            <w:r w:rsidR="000B3C81">
              <w:rPr>
                <w:sz w:val="18"/>
                <w:szCs w:val="18"/>
                <w:lang w:val="sr-Cyrl-RS"/>
              </w:rPr>
              <w:t>у</w:t>
            </w:r>
            <w:proofErr w:type="spellEnd"/>
            <w:r>
              <w:rPr>
                <w:sz w:val="18"/>
                <w:szCs w:val="18"/>
              </w:rPr>
              <w:t>;</w:t>
            </w:r>
          </w:p>
          <w:p w14:paraId="79546AEF"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Комуникација на друштвеним межама (према потреби);</w:t>
            </w:r>
          </w:p>
          <w:p w14:paraId="36975606" w14:textId="73FDEB31"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Информативни пултови у згради </w:t>
            </w:r>
            <w:r w:rsidR="000B3C81">
              <w:rPr>
                <w:sz w:val="18"/>
                <w:szCs w:val="18"/>
                <w:lang w:val="sr-Cyrl-RS"/>
              </w:rPr>
              <w:t>градске</w:t>
            </w:r>
            <w:r>
              <w:rPr>
                <w:sz w:val="18"/>
                <w:szCs w:val="18"/>
              </w:rPr>
              <w:t xml:space="preserve"> управе, на месту извођења радова и ЈУП јединици (континуирано)</w:t>
            </w:r>
          </w:p>
        </w:tc>
        <w:tc>
          <w:tcPr>
            <w:tcW w:w="1418" w:type="dxa"/>
          </w:tcPr>
          <w:p w14:paraId="66CC001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Жалбени механизам;</w:t>
            </w:r>
          </w:p>
          <w:p w14:paraId="3B2D53D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Записници са јавних састанака;</w:t>
            </w:r>
          </w:p>
          <w:p w14:paraId="54F744B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Извештаји са радионица;</w:t>
            </w:r>
          </w:p>
          <w:p w14:paraId="2D14DF60"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Анкетирање грађана/ПАП страна по завршетку расељавања и/или изградње;</w:t>
            </w:r>
          </w:p>
          <w:p w14:paraId="14CA421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Друштвене мреже;</w:t>
            </w:r>
          </w:p>
        </w:tc>
        <w:tc>
          <w:tcPr>
            <w:tcW w:w="1559" w:type="dxa"/>
          </w:tcPr>
          <w:p w14:paraId="2E571D0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Према потреби</w:t>
            </w:r>
          </w:p>
        </w:tc>
        <w:tc>
          <w:tcPr>
            <w:tcW w:w="1276" w:type="dxa"/>
          </w:tcPr>
          <w:p w14:paraId="5F00EB0F"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ЈУП јединица</w:t>
            </w:r>
          </w:p>
          <w:p w14:paraId="414678AA"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(Стручњаци за еколошка и социјална питања)</w:t>
            </w:r>
          </w:p>
          <w:p w14:paraId="478FDFE8"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275" w:type="dxa"/>
          </w:tcPr>
          <w:p w14:paraId="758DB26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на терет Пројекта</w:t>
            </w:r>
          </w:p>
        </w:tc>
      </w:tr>
      <w:tr w:rsidR="00F0410C" w14:paraId="49894E31" w14:textId="77777777" w:rsidTr="00F0410C">
        <w:tc>
          <w:tcPr>
            <w:cnfStyle w:val="001000000000" w:firstRow="0" w:lastRow="0" w:firstColumn="1" w:lastColumn="0" w:oddVBand="0" w:evenVBand="0" w:oddHBand="0" w:evenHBand="0" w:firstRowFirstColumn="0" w:firstRowLastColumn="0" w:lastRowFirstColumn="0" w:lastRowLastColumn="0"/>
            <w:tcW w:w="562" w:type="dxa"/>
            <w:vMerge/>
          </w:tcPr>
          <w:p w14:paraId="04A67E09" w14:textId="77777777" w:rsidR="00F0410C" w:rsidRDefault="00F0410C">
            <w:pPr>
              <w:widowControl w:val="0"/>
              <w:pBdr>
                <w:top w:val="nil"/>
                <w:left w:val="nil"/>
                <w:bottom w:val="nil"/>
                <w:right w:val="nil"/>
                <w:between w:val="nil"/>
              </w:pBdr>
              <w:spacing w:line="276" w:lineRule="auto"/>
              <w:rPr>
                <w:sz w:val="18"/>
                <w:szCs w:val="18"/>
              </w:rPr>
            </w:pPr>
          </w:p>
        </w:tc>
        <w:tc>
          <w:tcPr>
            <w:tcW w:w="2410" w:type="dxa"/>
          </w:tcPr>
          <w:p w14:paraId="023DD7EB"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Остале заинтересоване стране (Интерне)</w:t>
            </w:r>
          </w:p>
          <w:p w14:paraId="1991122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Остало особље ЈУП јединице; </w:t>
            </w:r>
          </w:p>
          <w:p w14:paraId="6D71924B"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Консултанти за надзор;</w:t>
            </w:r>
          </w:p>
          <w:p w14:paraId="3906465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sz w:val="18"/>
                <w:szCs w:val="18"/>
              </w:rPr>
              <w:t>Извођач радова, подизвођачи, пружаоци услуга, добављачи и њихови радници;</w:t>
            </w:r>
          </w:p>
        </w:tc>
        <w:tc>
          <w:tcPr>
            <w:tcW w:w="2268" w:type="dxa"/>
          </w:tcPr>
          <w:p w14:paraId="40C4BA6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Пројектне информације - делокруг пројекта, образложење и еколошка и социјална начела;</w:t>
            </w:r>
          </w:p>
          <w:p w14:paraId="562F58C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Обука о ЕСА и осталим подуправљачким плановима;</w:t>
            </w:r>
          </w:p>
          <w:p w14:paraId="716EC5C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Процес жалбеног механизма;</w:t>
            </w:r>
          </w:p>
        </w:tc>
        <w:tc>
          <w:tcPr>
            <w:tcW w:w="2268" w:type="dxa"/>
          </w:tcPr>
          <w:p w14:paraId="41A74A0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Састанци лицем у лице;</w:t>
            </w:r>
          </w:p>
          <w:p w14:paraId="49D0A2DF"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Обуке/радионице;</w:t>
            </w:r>
          </w:p>
          <w:p w14:paraId="64053028"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Позиви на јавне састанке/у заједници; </w:t>
            </w:r>
          </w:p>
          <w:p w14:paraId="361564FE" w14:textId="77777777" w:rsidR="00F0410C" w:rsidRDefault="00F0410C">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18"/>
                <w:szCs w:val="18"/>
              </w:rPr>
            </w:pPr>
          </w:p>
        </w:tc>
        <w:tc>
          <w:tcPr>
            <w:tcW w:w="1418" w:type="dxa"/>
          </w:tcPr>
          <w:p w14:paraId="6DD044C7" w14:textId="77777777" w:rsidR="00F0410C" w:rsidRDefault="00FB274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20124D"/>
                <w:sz w:val="18"/>
                <w:szCs w:val="18"/>
              </w:rPr>
            </w:pPr>
            <w:r>
              <w:rPr>
                <w:color w:val="20124D"/>
                <w:sz w:val="18"/>
                <w:szCs w:val="18"/>
              </w:rPr>
              <w:lastRenderedPageBreak/>
              <w:t xml:space="preserve">Индивидуални састанци са ЈУП-ом, по потреби </w:t>
            </w:r>
          </w:p>
          <w:p w14:paraId="69EB84B2"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color w:val="20124D"/>
                <w:sz w:val="18"/>
                <w:szCs w:val="18"/>
              </w:rPr>
            </w:pPr>
          </w:p>
        </w:tc>
        <w:tc>
          <w:tcPr>
            <w:tcW w:w="1559" w:type="dxa"/>
          </w:tcPr>
          <w:p w14:paraId="0B4E8AF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Према потреби</w:t>
            </w:r>
          </w:p>
        </w:tc>
        <w:tc>
          <w:tcPr>
            <w:tcW w:w="1276" w:type="dxa"/>
          </w:tcPr>
          <w:p w14:paraId="5F36DC15"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ЈУП јединица;</w:t>
            </w:r>
          </w:p>
          <w:p w14:paraId="56A5F91B"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Извођач радова/подизвођачи; </w:t>
            </w:r>
          </w:p>
        </w:tc>
        <w:tc>
          <w:tcPr>
            <w:tcW w:w="1275" w:type="dxa"/>
          </w:tcPr>
          <w:p w14:paraId="385254BB"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На терет Пројекта</w:t>
            </w:r>
          </w:p>
        </w:tc>
      </w:tr>
      <w:tr w:rsidR="00F0410C" w14:paraId="55892048" w14:textId="77777777" w:rsidTr="00F0410C">
        <w:trPr>
          <w:trHeight w:val="1134"/>
        </w:trPr>
        <w:tc>
          <w:tcPr>
            <w:cnfStyle w:val="001000000000" w:firstRow="0" w:lastRow="0" w:firstColumn="1" w:lastColumn="0" w:oddVBand="0" w:evenVBand="0" w:oddHBand="0" w:evenHBand="0" w:firstRowFirstColumn="0" w:firstRowLastColumn="0" w:lastRowFirstColumn="0" w:lastRowLastColumn="0"/>
            <w:tcW w:w="562" w:type="dxa"/>
            <w:vMerge w:val="restart"/>
            <w:shd w:val="clear" w:color="auto" w:fill="F2F2F2"/>
          </w:tcPr>
          <w:p w14:paraId="338999D9" w14:textId="77777777" w:rsidR="00F0410C" w:rsidRDefault="00FB2746">
            <w:pPr>
              <w:spacing w:after="60"/>
              <w:ind w:left="113" w:right="113"/>
              <w:rPr>
                <w:sz w:val="18"/>
                <w:szCs w:val="18"/>
              </w:rPr>
            </w:pPr>
            <w:r>
              <w:rPr>
                <w:sz w:val="18"/>
                <w:szCs w:val="18"/>
              </w:rPr>
              <w:t>Оперативна фаза</w:t>
            </w:r>
          </w:p>
        </w:tc>
        <w:tc>
          <w:tcPr>
            <w:tcW w:w="2410" w:type="dxa"/>
          </w:tcPr>
          <w:p w14:paraId="40DFF0D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Стране на које утиче пројекат:</w:t>
            </w:r>
          </w:p>
          <w:p w14:paraId="6A26A411"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Особе које живе у погођеним заједницама;</w:t>
            </w:r>
          </w:p>
          <w:p w14:paraId="6771231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Грађани/корисници пружања инфраструктурних услуга;</w:t>
            </w:r>
          </w:p>
          <w:p w14:paraId="7A5B7640"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Угрожене групе;</w:t>
            </w:r>
          </w:p>
          <w:p w14:paraId="21D47A1A"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sz w:val="18"/>
                <w:szCs w:val="18"/>
              </w:rPr>
              <w:t>Локалне самоуправе;</w:t>
            </w:r>
          </w:p>
        </w:tc>
        <w:tc>
          <w:tcPr>
            <w:tcW w:w="2268" w:type="dxa"/>
          </w:tcPr>
          <w:p w14:paraId="6F5CECD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Задовољство активностима укључивања и ЖМ; </w:t>
            </w:r>
          </w:p>
          <w:p w14:paraId="5AF7EE0B"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Процес жалбеног механизма;</w:t>
            </w:r>
          </w:p>
          <w:p w14:paraId="7473FD5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Мере за очување здравља и безбедности у заједници током оперативне фазе;</w:t>
            </w:r>
          </w:p>
        </w:tc>
        <w:tc>
          <w:tcPr>
            <w:tcW w:w="2268" w:type="dxa"/>
          </w:tcPr>
          <w:p w14:paraId="20CA577C"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Јавни састанци, обуке/радионице, засебни састанци посебно за жене и угрожене групе; </w:t>
            </w:r>
          </w:p>
          <w:p w14:paraId="0D8AED1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Комуникација на друштвеним мрежама;</w:t>
            </w:r>
          </w:p>
          <w:p w14:paraId="25B74CC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Обелодањивање писаних информација/ брошуре, постери, леци, веб страница;</w:t>
            </w:r>
          </w:p>
          <w:p w14:paraId="040A1118"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Информативни пултови у општинама и ЈУП јединици;</w:t>
            </w:r>
          </w:p>
          <w:p w14:paraId="113E772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Жалбени механизам;</w:t>
            </w:r>
          </w:p>
        </w:tc>
        <w:tc>
          <w:tcPr>
            <w:tcW w:w="1418" w:type="dxa"/>
          </w:tcPr>
          <w:p w14:paraId="246EA854" w14:textId="198B306E" w:rsidR="00F0410C" w:rsidRDefault="00FB274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2060"/>
                <w:sz w:val="18"/>
                <w:szCs w:val="18"/>
              </w:rPr>
            </w:pPr>
            <w:r>
              <w:rPr>
                <w:color w:val="002060"/>
                <w:sz w:val="18"/>
                <w:szCs w:val="18"/>
              </w:rPr>
              <w:t xml:space="preserve">Индивидуални састанци са представници-ма </w:t>
            </w:r>
            <w:r w:rsidR="00F800C8">
              <w:rPr>
                <w:color w:val="002060"/>
                <w:sz w:val="18"/>
                <w:szCs w:val="18"/>
              </w:rPr>
              <w:t xml:space="preserve">Града </w:t>
            </w:r>
            <w:r w:rsidR="004743A7">
              <w:rPr>
                <w:color w:val="002060"/>
                <w:sz w:val="18"/>
                <w:szCs w:val="18"/>
              </w:rPr>
              <w:t>Врања</w:t>
            </w:r>
            <w:r>
              <w:rPr>
                <w:color w:val="002060"/>
                <w:sz w:val="18"/>
                <w:szCs w:val="18"/>
              </w:rPr>
              <w:t>;</w:t>
            </w:r>
          </w:p>
          <w:p w14:paraId="443C7415" w14:textId="77777777" w:rsidR="00F0410C" w:rsidRDefault="00F0410C">
            <w:pPr>
              <w:cnfStyle w:val="000000000000" w:firstRow="0" w:lastRow="0" w:firstColumn="0" w:lastColumn="0" w:oddVBand="0" w:evenVBand="0" w:oddHBand="0" w:evenHBand="0" w:firstRowFirstColumn="0" w:firstRowLastColumn="0" w:lastRowFirstColumn="0" w:lastRowLastColumn="0"/>
              <w:rPr>
                <w:sz w:val="18"/>
                <w:szCs w:val="18"/>
              </w:rPr>
            </w:pPr>
          </w:p>
          <w:p w14:paraId="5E3E341A" w14:textId="77777777" w:rsidR="00F0410C" w:rsidRDefault="00FB2746">
            <w:pPr>
              <w:cnfStyle w:val="000000000000" w:firstRow="0" w:lastRow="0" w:firstColumn="0" w:lastColumn="0" w:oddVBand="0" w:evenVBand="0" w:oddHBand="0" w:evenHBand="0" w:firstRowFirstColumn="0" w:firstRowLastColumn="0" w:lastRowFirstColumn="0" w:lastRowLastColumn="0"/>
            </w:pPr>
            <w:r>
              <w:rPr>
                <w:sz w:val="18"/>
                <w:szCs w:val="18"/>
              </w:rPr>
              <w:t>Записници са јавних састанака;</w:t>
            </w:r>
          </w:p>
          <w:p w14:paraId="1361A78F" w14:textId="77777777" w:rsidR="00F0410C" w:rsidRDefault="00F0410C">
            <w:pPr>
              <w:cnfStyle w:val="000000000000" w:firstRow="0" w:lastRow="0" w:firstColumn="0" w:lastColumn="0" w:oddVBand="0" w:evenVBand="0" w:oddHBand="0" w:evenHBand="0" w:firstRowFirstColumn="0" w:firstRowLastColumn="0" w:lastRowFirstColumn="0" w:lastRowLastColumn="0"/>
              <w:rPr>
                <w:sz w:val="18"/>
                <w:szCs w:val="18"/>
              </w:rPr>
            </w:pPr>
          </w:p>
          <w:p w14:paraId="2465D1D2" w14:textId="77777777" w:rsidR="00F0410C" w:rsidRDefault="00FB2746">
            <w:pPr>
              <w:cnfStyle w:val="000000000000" w:firstRow="0" w:lastRow="0" w:firstColumn="0" w:lastColumn="0" w:oddVBand="0" w:evenVBand="0" w:oddHBand="0" w:evenHBand="0" w:firstRowFirstColumn="0" w:firstRowLastColumn="0" w:lastRowFirstColumn="0" w:lastRowLastColumn="0"/>
            </w:pPr>
            <w:r>
              <w:rPr>
                <w:sz w:val="18"/>
                <w:szCs w:val="18"/>
              </w:rPr>
              <w:t>Друштвене мреже;</w:t>
            </w:r>
          </w:p>
          <w:p w14:paraId="712F39F5"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559" w:type="dxa"/>
          </w:tcPr>
          <w:p w14:paraId="3BCF4F96"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Анкетирање грађана/ПАП страна; </w:t>
            </w:r>
          </w:p>
          <w:p w14:paraId="1B2CF068"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Комуникација на друштвеним мрежаима (према потреби);</w:t>
            </w:r>
          </w:p>
          <w:p w14:paraId="260F8120"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276" w:type="dxa"/>
          </w:tcPr>
          <w:p w14:paraId="3BD97D12"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ЈУП јединица; </w:t>
            </w:r>
          </w:p>
          <w:p w14:paraId="219FEA37" w14:textId="0017718E" w:rsidR="00F0410C" w:rsidRPr="00755C7D" w:rsidRDefault="00297D0A">
            <w:pPr>
              <w:spacing w:after="60"/>
              <w:cnfStyle w:val="000000000000" w:firstRow="0" w:lastRow="0" w:firstColumn="0" w:lastColumn="0" w:oddVBand="0" w:evenVBand="0" w:oddHBand="0" w:evenHBand="0" w:firstRowFirstColumn="0" w:firstRowLastColumn="0" w:lastRowFirstColumn="0" w:lastRowLastColumn="0"/>
              <w:rPr>
                <w:sz w:val="18"/>
                <w:szCs w:val="18"/>
                <w:lang w:val="sr-Cyrl-RS"/>
              </w:rPr>
            </w:pPr>
            <w:r>
              <w:rPr>
                <w:sz w:val="18"/>
                <w:szCs w:val="18"/>
              </w:rPr>
              <w:t xml:space="preserve">Град </w:t>
            </w:r>
            <w:r w:rsidR="004743A7">
              <w:rPr>
                <w:sz w:val="18"/>
                <w:szCs w:val="18"/>
              </w:rPr>
              <w:t>Врање</w:t>
            </w:r>
          </w:p>
          <w:p w14:paraId="0EE90F2F"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275" w:type="dxa"/>
          </w:tcPr>
          <w:p w14:paraId="1DF8315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На терет Пројекта</w:t>
            </w:r>
          </w:p>
        </w:tc>
      </w:tr>
      <w:tr w:rsidR="00F0410C" w14:paraId="13305908" w14:textId="77777777" w:rsidTr="00F0410C">
        <w:tc>
          <w:tcPr>
            <w:cnfStyle w:val="001000000000" w:firstRow="0" w:lastRow="0" w:firstColumn="1" w:lastColumn="0" w:oddVBand="0" w:evenVBand="0" w:oddHBand="0" w:evenHBand="0" w:firstRowFirstColumn="0" w:firstRowLastColumn="0" w:lastRowFirstColumn="0" w:lastRowLastColumn="0"/>
            <w:tcW w:w="562" w:type="dxa"/>
            <w:vMerge/>
            <w:shd w:val="clear" w:color="auto" w:fill="F2F2F2"/>
          </w:tcPr>
          <w:p w14:paraId="08A84FEA" w14:textId="77777777" w:rsidR="00F0410C" w:rsidRDefault="00F0410C">
            <w:pPr>
              <w:widowControl w:val="0"/>
              <w:pBdr>
                <w:top w:val="nil"/>
                <w:left w:val="nil"/>
                <w:bottom w:val="nil"/>
                <w:right w:val="nil"/>
                <w:between w:val="nil"/>
              </w:pBdr>
              <w:spacing w:line="276" w:lineRule="auto"/>
              <w:rPr>
                <w:sz w:val="18"/>
                <w:szCs w:val="18"/>
              </w:rPr>
            </w:pPr>
          </w:p>
        </w:tc>
        <w:tc>
          <w:tcPr>
            <w:tcW w:w="2410" w:type="dxa"/>
          </w:tcPr>
          <w:p w14:paraId="3C0E6ABF"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 xml:space="preserve">Остале заинтересоване стране (Екстерне) </w:t>
            </w:r>
          </w:p>
          <w:p w14:paraId="1021F7B5"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Штампа и медији;</w:t>
            </w:r>
          </w:p>
          <w:p w14:paraId="022897D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Организације цивилног друштва/НВО;</w:t>
            </w:r>
          </w:p>
          <w:p w14:paraId="6A552E8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Пружаоци услуга/ Национални и међународни извођачи радова и консултанти за инжењеринг;</w:t>
            </w:r>
          </w:p>
          <w:p w14:paraId="60E7BA3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Разне Владине инспекције као што су Инспекторат за рад, Грађевинска инспекција, итд.</w:t>
            </w:r>
          </w:p>
          <w:p w14:paraId="34DF4BB6"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Академске установе;</w:t>
            </w:r>
          </w:p>
          <w:p w14:paraId="75685164"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Министарства националне Владе;</w:t>
            </w:r>
          </w:p>
          <w:p w14:paraId="3E076616"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Локалне самоуправе/ релевантна одељења;</w:t>
            </w:r>
          </w:p>
          <w:p w14:paraId="3CE41E1A"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b/>
                <w:bCs/>
                <w:sz w:val="18"/>
                <w:szCs w:val="18"/>
              </w:rPr>
            </w:pPr>
            <w:r>
              <w:rPr>
                <w:sz w:val="18"/>
                <w:szCs w:val="18"/>
              </w:rPr>
              <w:lastRenderedPageBreak/>
              <w:t>Општа јавност, туристи, тражиоци послова;</w:t>
            </w:r>
          </w:p>
        </w:tc>
        <w:tc>
          <w:tcPr>
            <w:tcW w:w="2268" w:type="dxa"/>
          </w:tcPr>
          <w:p w14:paraId="1663A98F"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lastRenderedPageBreak/>
              <w:t xml:space="preserve">Активности одржавања реализованог Потпројектом; </w:t>
            </w:r>
          </w:p>
          <w:p w14:paraId="086C8BD3"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Процес жалбеног механизма;</w:t>
            </w:r>
          </w:p>
          <w:p w14:paraId="473CCBF5"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Мере за очување здравља и безбедности у заједници током оперативне фазе;</w:t>
            </w:r>
          </w:p>
        </w:tc>
        <w:tc>
          <w:tcPr>
            <w:tcW w:w="2268" w:type="dxa"/>
          </w:tcPr>
          <w:p w14:paraId="02695996"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Комуникација путем масовних/друштвених мрежа;</w:t>
            </w:r>
          </w:p>
          <w:p w14:paraId="1E9E9255"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Обелодањивање писаних информација;</w:t>
            </w:r>
          </w:p>
          <w:p w14:paraId="44607B42" w14:textId="6A1CC0D9"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Обелодањивање активности на веб страници МГСИ и </w:t>
            </w:r>
            <w:r w:rsidR="00F800C8">
              <w:rPr>
                <w:sz w:val="18"/>
                <w:szCs w:val="18"/>
              </w:rPr>
              <w:t xml:space="preserve">Града </w:t>
            </w:r>
            <w:r w:rsidR="004743A7">
              <w:rPr>
                <w:sz w:val="18"/>
                <w:szCs w:val="18"/>
              </w:rPr>
              <w:t>Врања</w:t>
            </w:r>
            <w:r>
              <w:rPr>
                <w:sz w:val="18"/>
                <w:szCs w:val="18"/>
              </w:rPr>
              <w:t>;</w:t>
            </w:r>
          </w:p>
        </w:tc>
        <w:tc>
          <w:tcPr>
            <w:tcW w:w="1418" w:type="dxa"/>
          </w:tcPr>
          <w:p w14:paraId="44655C2E" w14:textId="06046351" w:rsidR="00F0410C" w:rsidRDefault="00FB2746">
            <w:pPr>
              <w:cnfStyle w:val="000000000000" w:firstRow="0" w:lastRow="0" w:firstColumn="0" w:lastColumn="0" w:oddVBand="0" w:evenVBand="0" w:oddHBand="0" w:evenHBand="0" w:firstRowFirstColumn="0" w:firstRowLastColumn="0" w:lastRowFirstColumn="0" w:lastRowLastColumn="0"/>
              <w:rPr>
                <w:color w:val="002060"/>
                <w:sz w:val="18"/>
                <w:szCs w:val="18"/>
              </w:rPr>
            </w:pPr>
            <w:r>
              <w:rPr>
                <w:color w:val="0B5394"/>
                <w:sz w:val="18"/>
                <w:szCs w:val="18"/>
              </w:rPr>
              <w:t xml:space="preserve">Индивидуални састанци са представницима </w:t>
            </w:r>
            <w:r w:rsidR="00F800C8">
              <w:rPr>
                <w:color w:val="0B5394"/>
                <w:sz w:val="18"/>
                <w:szCs w:val="18"/>
              </w:rPr>
              <w:t xml:space="preserve">Града </w:t>
            </w:r>
            <w:r w:rsidR="004743A7">
              <w:rPr>
                <w:color w:val="0B5394"/>
                <w:sz w:val="18"/>
                <w:szCs w:val="18"/>
              </w:rPr>
              <w:t>Врања</w:t>
            </w:r>
            <w:r>
              <w:rPr>
                <w:color w:val="002060"/>
                <w:sz w:val="18"/>
                <w:szCs w:val="18"/>
              </w:rPr>
              <w:t xml:space="preserve">; </w:t>
            </w:r>
          </w:p>
          <w:p w14:paraId="7F8E3C4E" w14:textId="77777777" w:rsidR="00F0410C" w:rsidRDefault="00F0410C">
            <w:pPr>
              <w:cnfStyle w:val="000000000000" w:firstRow="0" w:lastRow="0" w:firstColumn="0" w:lastColumn="0" w:oddVBand="0" w:evenVBand="0" w:oddHBand="0" w:evenHBand="0" w:firstRowFirstColumn="0" w:firstRowLastColumn="0" w:lastRowFirstColumn="0" w:lastRowLastColumn="0"/>
              <w:rPr>
                <w:sz w:val="18"/>
                <w:szCs w:val="18"/>
              </w:rPr>
            </w:pPr>
          </w:p>
          <w:p w14:paraId="0EAC763F" w14:textId="77777777" w:rsidR="00F0410C" w:rsidRDefault="00FB2746">
            <w:pPr>
              <w:cnfStyle w:val="000000000000" w:firstRow="0" w:lastRow="0" w:firstColumn="0" w:lastColumn="0" w:oddVBand="0" w:evenVBand="0" w:oddHBand="0" w:evenHBand="0" w:firstRowFirstColumn="0" w:firstRowLastColumn="0" w:lastRowFirstColumn="0" w:lastRowLastColumn="0"/>
            </w:pPr>
            <w:r>
              <w:rPr>
                <w:sz w:val="18"/>
                <w:szCs w:val="18"/>
              </w:rPr>
              <w:t>Записници са јавних састанака;</w:t>
            </w:r>
          </w:p>
          <w:p w14:paraId="094116BF" w14:textId="77777777" w:rsidR="00F0410C" w:rsidRDefault="00F0410C">
            <w:pPr>
              <w:cnfStyle w:val="000000000000" w:firstRow="0" w:lastRow="0" w:firstColumn="0" w:lastColumn="0" w:oddVBand="0" w:evenVBand="0" w:oddHBand="0" w:evenHBand="0" w:firstRowFirstColumn="0" w:firstRowLastColumn="0" w:lastRowFirstColumn="0" w:lastRowLastColumn="0"/>
              <w:rPr>
                <w:sz w:val="18"/>
                <w:szCs w:val="18"/>
              </w:rPr>
            </w:pPr>
          </w:p>
          <w:p w14:paraId="21125848" w14:textId="77777777" w:rsidR="00F0410C" w:rsidRDefault="00FB2746">
            <w:pP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Друштвене мреже</w:t>
            </w:r>
          </w:p>
          <w:p w14:paraId="57D19327"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559" w:type="dxa"/>
          </w:tcPr>
          <w:p w14:paraId="1E072692"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Анкетирање грађана/ПАП страна; </w:t>
            </w:r>
          </w:p>
          <w:p w14:paraId="135F7BF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Комуникација на друштвеним мрежама (према потреби);</w:t>
            </w:r>
          </w:p>
          <w:p w14:paraId="512487A7" w14:textId="77777777" w:rsidR="00F0410C" w:rsidRDefault="00F0410C">
            <w:pPr>
              <w:spacing w:after="60"/>
              <w:cnfStyle w:val="000000000000" w:firstRow="0" w:lastRow="0" w:firstColumn="0" w:lastColumn="0" w:oddVBand="0" w:evenVBand="0" w:oddHBand="0" w:evenHBand="0" w:firstRowFirstColumn="0" w:firstRowLastColumn="0" w:lastRowFirstColumn="0" w:lastRowLastColumn="0"/>
              <w:rPr>
                <w:sz w:val="18"/>
                <w:szCs w:val="18"/>
              </w:rPr>
            </w:pPr>
          </w:p>
        </w:tc>
        <w:tc>
          <w:tcPr>
            <w:tcW w:w="1276" w:type="dxa"/>
          </w:tcPr>
          <w:p w14:paraId="0174FD58"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ЈУП јединица;</w:t>
            </w:r>
          </w:p>
          <w:p w14:paraId="0027CD20" w14:textId="67AD8856" w:rsidR="00F0410C" w:rsidRDefault="00297D0A">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Град </w:t>
            </w:r>
            <w:r w:rsidR="004743A7">
              <w:rPr>
                <w:sz w:val="18"/>
                <w:szCs w:val="18"/>
              </w:rPr>
              <w:t>Врање</w:t>
            </w:r>
            <w:r w:rsidR="00FB2746">
              <w:rPr>
                <w:sz w:val="18"/>
                <w:szCs w:val="18"/>
              </w:rPr>
              <w:t xml:space="preserve">; </w:t>
            </w:r>
          </w:p>
          <w:p w14:paraId="11F4E1ED"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 xml:space="preserve">МГСИ; </w:t>
            </w:r>
          </w:p>
          <w:p w14:paraId="7A8C00E5"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Тим за односе са јавношћу;</w:t>
            </w:r>
          </w:p>
        </w:tc>
        <w:tc>
          <w:tcPr>
            <w:tcW w:w="1275" w:type="dxa"/>
          </w:tcPr>
          <w:p w14:paraId="680B43AE" w14:textId="77777777" w:rsidR="00F0410C" w:rsidRDefault="00FB2746">
            <w:pPr>
              <w:spacing w:after="60"/>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На терет Пројекта</w:t>
            </w:r>
          </w:p>
        </w:tc>
      </w:tr>
    </w:tbl>
    <w:p w14:paraId="40D4542F" w14:textId="77777777" w:rsidR="00F0410C" w:rsidRDefault="00F0410C">
      <w:pPr>
        <w:sectPr w:rsidR="00F0410C">
          <w:pgSz w:w="15840" w:h="12240" w:orient="landscape"/>
          <w:pgMar w:top="1440" w:right="1080" w:bottom="1440" w:left="1080" w:header="720" w:footer="720" w:gutter="0"/>
          <w:cols w:space="720"/>
        </w:sectPr>
      </w:pPr>
    </w:p>
    <w:p w14:paraId="2CAE6578" w14:textId="77777777" w:rsidR="00F0410C" w:rsidRDefault="00FB2746">
      <w:pPr>
        <w:pStyle w:val="Heading1"/>
        <w:numPr>
          <w:ilvl w:val="0"/>
          <w:numId w:val="1"/>
        </w:numPr>
        <w:rPr>
          <w:b/>
          <w:bCs/>
        </w:rPr>
      </w:pPr>
      <w:bookmarkStart w:id="5" w:name="_heading=h.rw9swpuw4rr4" w:colFirst="0" w:colLast="0"/>
      <w:bookmarkEnd w:id="5"/>
      <w:r>
        <w:rPr>
          <w:b/>
          <w:bCs/>
        </w:rPr>
        <w:lastRenderedPageBreak/>
        <w:t>Процедуре за решавање жалби или спорова</w:t>
      </w:r>
    </w:p>
    <w:p w14:paraId="397770A1" w14:textId="77777777" w:rsidR="00F0410C" w:rsidRDefault="00FB2746">
      <w:r>
        <w:t>Жалбом се сматрају захтеви за достављање додатних информација и појашњења, приговори, притужбе, коментари и сугестије и други облици изражавања различитих примедби на неку од пројектних активности током имплементације пројектних активности, током планирања и спровођења Потпројеката у локалним самоуправама које су обухваћене Пројектом.</w:t>
      </w:r>
    </w:p>
    <w:p w14:paraId="3628A7A1" w14:textId="77777777" w:rsidR="00F0410C" w:rsidRDefault="00FB2746">
      <w:r>
        <w:t>Било којом жалбом у вези са Пројектом може се скренути пажња ЈУП-у без икаквих трошкова за подносиоца жалбе:</w:t>
      </w:r>
    </w:p>
    <w:p w14:paraId="50B3AED8" w14:textId="77777777" w:rsidR="00F0410C" w:rsidRDefault="00FB2746">
      <w:pPr>
        <w:numPr>
          <w:ilvl w:val="0"/>
          <w:numId w:val="7"/>
        </w:numPr>
        <w:pBdr>
          <w:top w:val="nil"/>
          <w:left w:val="nil"/>
          <w:bottom w:val="nil"/>
          <w:right w:val="nil"/>
          <w:between w:val="nil"/>
        </w:pBdr>
        <w:spacing w:after="0"/>
      </w:pPr>
      <w:r>
        <w:rPr>
          <w:color w:val="000000"/>
        </w:rPr>
        <w:t>Усмено (лично или путем телефона), или</w:t>
      </w:r>
    </w:p>
    <w:p w14:paraId="184768C4" w14:textId="77777777" w:rsidR="00F0410C" w:rsidRDefault="00FB2746">
      <w:pPr>
        <w:numPr>
          <w:ilvl w:val="0"/>
          <w:numId w:val="7"/>
        </w:numPr>
        <w:pBdr>
          <w:top w:val="nil"/>
          <w:left w:val="nil"/>
          <w:bottom w:val="nil"/>
          <w:right w:val="nil"/>
          <w:between w:val="nil"/>
        </w:pBdr>
      </w:pPr>
      <w:r>
        <w:rPr>
          <w:color w:val="000000"/>
        </w:rPr>
        <w:t>У писаној форми попуњавањем обрасца за жалбе на Пројекат (Прилог 1.) и достављањем лично, поштом, факсом или е-мејлом на наведену адресу/број.</w:t>
      </w:r>
    </w:p>
    <w:p w14:paraId="068AE7F2" w14:textId="77777777" w:rsidR="00F0410C" w:rsidRDefault="00FB2746">
      <w:r>
        <w:t xml:space="preserve">Напомена: Жалбе се такође могу поднети анонимно или без употребе обрасца, уколико подносилац тако жели. </w:t>
      </w:r>
    </w:p>
    <w:p w14:paraId="19F0DFFF" w14:textId="77777777" w:rsidR="00F0410C" w:rsidRDefault="00FB2746">
      <w:pPr>
        <w:jc w:val="both"/>
      </w:pPr>
      <w:r>
        <w:t xml:space="preserve">Контакт подаци Локалног менаџера за жалбе, за подношење било каквих питања или коментара у вези са Пројектом су: </w:t>
      </w:r>
    </w:p>
    <w:p w14:paraId="48CDEC23" w14:textId="77777777" w:rsidR="00F0410C" w:rsidRDefault="00FB2746">
      <w:pPr>
        <w:jc w:val="both"/>
      </w:pPr>
      <w:r>
        <w:t>Локални менаџер за жалбе води евиденцију о свим пристиглим жалбама у форми коју договори са Централним менаџером за жалбе.</w:t>
      </w:r>
    </w:p>
    <w:p w14:paraId="1DE32137" w14:textId="77777777" w:rsidR="00466FD8" w:rsidRPr="00466FD8" w:rsidRDefault="00466FD8" w:rsidP="00466FD8">
      <w:pPr>
        <w:pBdr>
          <w:top w:val="single" w:sz="4" w:space="1" w:color="000000"/>
          <w:left w:val="single" w:sz="4" w:space="4" w:color="000000"/>
          <w:bottom w:val="single" w:sz="4" w:space="1" w:color="000000"/>
          <w:right w:val="single" w:sz="4" w:space="4" w:color="000000"/>
        </w:pBdr>
        <w:rPr>
          <w:b/>
          <w:bCs/>
          <w:lang w:val="en-US"/>
        </w:rPr>
      </w:pPr>
      <w:bookmarkStart w:id="6" w:name="_heading=h.17dp8vu" w:colFirst="0" w:colLast="0"/>
      <w:bookmarkEnd w:id="6"/>
      <w:proofErr w:type="spellStart"/>
      <w:r w:rsidRPr="00466FD8">
        <w:rPr>
          <w:b/>
          <w:bCs/>
          <w:lang w:val="en-US"/>
        </w:rPr>
        <w:t>Јединица</w:t>
      </w:r>
      <w:proofErr w:type="spellEnd"/>
      <w:r w:rsidRPr="00466FD8">
        <w:rPr>
          <w:b/>
          <w:bCs/>
          <w:lang w:val="en-US"/>
        </w:rPr>
        <w:t xml:space="preserve"> </w:t>
      </w:r>
      <w:proofErr w:type="spellStart"/>
      <w:r w:rsidRPr="00466FD8">
        <w:rPr>
          <w:b/>
          <w:bCs/>
          <w:lang w:val="en-US"/>
        </w:rPr>
        <w:t>локалне</w:t>
      </w:r>
      <w:proofErr w:type="spellEnd"/>
      <w:r w:rsidRPr="00466FD8">
        <w:rPr>
          <w:b/>
          <w:bCs/>
          <w:lang w:val="en-US"/>
        </w:rPr>
        <w:t xml:space="preserve"> </w:t>
      </w:r>
      <w:proofErr w:type="spellStart"/>
      <w:r w:rsidRPr="00466FD8">
        <w:rPr>
          <w:b/>
          <w:bCs/>
          <w:lang w:val="en-US"/>
        </w:rPr>
        <w:t>самоуправе</w:t>
      </w:r>
      <w:proofErr w:type="spellEnd"/>
      <w:r w:rsidRPr="00466FD8">
        <w:rPr>
          <w:b/>
          <w:bCs/>
          <w:lang w:val="en-US"/>
        </w:rPr>
        <w:t xml:space="preserve">: </w:t>
      </w:r>
      <w:proofErr w:type="spellStart"/>
      <w:r w:rsidRPr="00466FD8">
        <w:rPr>
          <w:b/>
          <w:bCs/>
          <w:lang w:val="en-US"/>
        </w:rPr>
        <w:t>Град</w:t>
      </w:r>
      <w:proofErr w:type="spellEnd"/>
      <w:r w:rsidRPr="00466FD8">
        <w:rPr>
          <w:b/>
          <w:bCs/>
          <w:lang w:val="en-US"/>
        </w:rPr>
        <w:t xml:space="preserve"> </w:t>
      </w:r>
      <w:proofErr w:type="spellStart"/>
      <w:r w:rsidRPr="00466FD8">
        <w:rPr>
          <w:b/>
          <w:bCs/>
          <w:lang w:val="en-US"/>
        </w:rPr>
        <w:t>Врање</w:t>
      </w:r>
      <w:proofErr w:type="spellEnd"/>
    </w:p>
    <w:p w14:paraId="2D7E0D7A" w14:textId="77777777" w:rsidR="00466FD8" w:rsidRPr="00466FD8" w:rsidRDefault="00466FD8" w:rsidP="00466FD8">
      <w:pPr>
        <w:pBdr>
          <w:top w:val="single" w:sz="4" w:space="1" w:color="000000"/>
          <w:left w:val="single" w:sz="4" w:space="4" w:color="000000"/>
          <w:bottom w:val="single" w:sz="4" w:space="1" w:color="000000"/>
          <w:right w:val="single" w:sz="4" w:space="4" w:color="000000"/>
        </w:pBdr>
        <w:rPr>
          <w:b/>
          <w:bCs/>
          <w:lang w:val="en-US"/>
        </w:rPr>
      </w:pPr>
      <w:proofErr w:type="spellStart"/>
      <w:r w:rsidRPr="00466FD8">
        <w:rPr>
          <w:b/>
          <w:bCs/>
          <w:lang w:val="en-US"/>
        </w:rPr>
        <w:t>Служба</w:t>
      </w:r>
      <w:proofErr w:type="spellEnd"/>
      <w:r w:rsidRPr="00466FD8">
        <w:rPr>
          <w:b/>
          <w:bCs/>
          <w:lang w:val="en-US"/>
        </w:rPr>
        <w:t xml:space="preserve"> </w:t>
      </w:r>
      <w:proofErr w:type="spellStart"/>
      <w:r w:rsidRPr="00466FD8">
        <w:rPr>
          <w:b/>
          <w:bCs/>
          <w:lang w:val="en-US"/>
        </w:rPr>
        <w:t>за</w:t>
      </w:r>
      <w:proofErr w:type="spellEnd"/>
      <w:r w:rsidRPr="00466FD8">
        <w:rPr>
          <w:b/>
          <w:bCs/>
          <w:lang w:val="en-US"/>
        </w:rPr>
        <w:t xml:space="preserve"> </w:t>
      </w:r>
      <w:proofErr w:type="spellStart"/>
      <w:r w:rsidRPr="00466FD8">
        <w:rPr>
          <w:b/>
          <w:bCs/>
          <w:lang w:val="en-US"/>
        </w:rPr>
        <w:t>пријем</w:t>
      </w:r>
      <w:proofErr w:type="spellEnd"/>
      <w:r w:rsidRPr="00466FD8">
        <w:rPr>
          <w:b/>
          <w:bCs/>
          <w:lang w:val="en-US"/>
        </w:rPr>
        <w:t xml:space="preserve"> </w:t>
      </w:r>
      <w:proofErr w:type="spellStart"/>
      <w:r w:rsidRPr="00466FD8">
        <w:rPr>
          <w:b/>
          <w:bCs/>
          <w:lang w:val="en-US"/>
        </w:rPr>
        <w:t>жалби</w:t>
      </w:r>
      <w:proofErr w:type="spellEnd"/>
      <w:r w:rsidRPr="00466FD8">
        <w:rPr>
          <w:b/>
          <w:bCs/>
          <w:lang w:val="en-US"/>
        </w:rPr>
        <w:t xml:space="preserve"> – </w:t>
      </w:r>
      <w:proofErr w:type="spellStart"/>
      <w:r w:rsidRPr="00466FD8">
        <w:rPr>
          <w:b/>
          <w:bCs/>
          <w:lang w:val="en-US"/>
        </w:rPr>
        <w:t>Градска</w:t>
      </w:r>
      <w:proofErr w:type="spellEnd"/>
      <w:r w:rsidRPr="00466FD8">
        <w:rPr>
          <w:b/>
          <w:bCs/>
          <w:lang w:val="en-US"/>
        </w:rPr>
        <w:t xml:space="preserve"> </w:t>
      </w:r>
      <w:proofErr w:type="spellStart"/>
      <w:r w:rsidRPr="00466FD8">
        <w:rPr>
          <w:b/>
          <w:bCs/>
          <w:lang w:val="en-US"/>
        </w:rPr>
        <w:t>управа</w:t>
      </w:r>
      <w:proofErr w:type="spellEnd"/>
      <w:r w:rsidRPr="00466FD8">
        <w:rPr>
          <w:b/>
          <w:bCs/>
          <w:lang w:val="en-US"/>
        </w:rPr>
        <w:t xml:space="preserve"> </w:t>
      </w:r>
      <w:proofErr w:type="spellStart"/>
      <w:r w:rsidRPr="00466FD8">
        <w:rPr>
          <w:b/>
          <w:bCs/>
          <w:lang w:val="en-US"/>
        </w:rPr>
        <w:t>Града</w:t>
      </w:r>
      <w:proofErr w:type="spellEnd"/>
      <w:r w:rsidRPr="00466FD8">
        <w:rPr>
          <w:b/>
          <w:bCs/>
          <w:lang w:val="en-US"/>
        </w:rPr>
        <w:t xml:space="preserve"> </w:t>
      </w:r>
      <w:proofErr w:type="spellStart"/>
      <w:r w:rsidRPr="00466FD8">
        <w:rPr>
          <w:b/>
          <w:bCs/>
          <w:lang w:val="en-US"/>
        </w:rPr>
        <w:t>Врања</w:t>
      </w:r>
      <w:proofErr w:type="spellEnd"/>
      <w:r w:rsidRPr="00466FD8">
        <w:rPr>
          <w:b/>
          <w:bCs/>
          <w:lang w:val="en-US"/>
        </w:rPr>
        <w:t xml:space="preserve">, </w:t>
      </w:r>
      <w:proofErr w:type="spellStart"/>
      <w:r w:rsidRPr="00466FD8">
        <w:rPr>
          <w:b/>
          <w:bCs/>
          <w:lang w:val="en-US"/>
        </w:rPr>
        <w:t>пријемна</w:t>
      </w:r>
      <w:proofErr w:type="spellEnd"/>
      <w:r w:rsidRPr="00466FD8">
        <w:rPr>
          <w:b/>
          <w:bCs/>
          <w:lang w:val="en-US"/>
        </w:rPr>
        <w:t xml:space="preserve"> </w:t>
      </w:r>
      <w:proofErr w:type="spellStart"/>
      <w:r w:rsidRPr="00466FD8">
        <w:rPr>
          <w:b/>
          <w:bCs/>
          <w:lang w:val="en-US"/>
        </w:rPr>
        <w:t>канцеларија</w:t>
      </w:r>
      <w:proofErr w:type="spellEnd"/>
      <w:r w:rsidRPr="00466FD8">
        <w:rPr>
          <w:b/>
          <w:bCs/>
          <w:lang w:val="en-US"/>
        </w:rPr>
        <w:t xml:space="preserve"> и </w:t>
      </w:r>
      <w:proofErr w:type="spellStart"/>
      <w:r w:rsidRPr="00466FD8">
        <w:rPr>
          <w:b/>
          <w:bCs/>
          <w:lang w:val="en-US"/>
        </w:rPr>
        <w:t>писарница</w:t>
      </w:r>
      <w:proofErr w:type="spellEnd"/>
    </w:p>
    <w:p w14:paraId="57D7DAA2" w14:textId="77777777" w:rsidR="00466FD8" w:rsidRPr="00466FD8" w:rsidRDefault="00466FD8" w:rsidP="00466FD8">
      <w:pPr>
        <w:pBdr>
          <w:top w:val="single" w:sz="4" w:space="1" w:color="000000"/>
          <w:left w:val="single" w:sz="4" w:space="4" w:color="000000"/>
          <w:bottom w:val="single" w:sz="4" w:space="1" w:color="000000"/>
          <w:right w:val="single" w:sz="4" w:space="4" w:color="000000"/>
        </w:pBdr>
        <w:rPr>
          <w:b/>
          <w:bCs/>
          <w:lang w:val="en-US"/>
        </w:rPr>
      </w:pPr>
      <w:proofErr w:type="spellStart"/>
      <w:r w:rsidRPr="00466FD8">
        <w:rPr>
          <w:b/>
          <w:bCs/>
          <w:lang w:val="en-US"/>
        </w:rPr>
        <w:t>Адреса</w:t>
      </w:r>
      <w:proofErr w:type="spellEnd"/>
      <w:r w:rsidRPr="00466FD8">
        <w:rPr>
          <w:b/>
          <w:bCs/>
          <w:lang w:val="en-US"/>
        </w:rPr>
        <w:t xml:space="preserve">: </w:t>
      </w:r>
      <w:proofErr w:type="spellStart"/>
      <w:r w:rsidRPr="00466FD8">
        <w:rPr>
          <w:b/>
          <w:bCs/>
          <w:lang w:val="en-US"/>
        </w:rPr>
        <w:t>Краља</w:t>
      </w:r>
      <w:proofErr w:type="spellEnd"/>
      <w:r w:rsidRPr="00466FD8">
        <w:rPr>
          <w:b/>
          <w:bCs/>
          <w:lang w:val="en-US"/>
        </w:rPr>
        <w:t xml:space="preserve"> </w:t>
      </w:r>
      <w:proofErr w:type="spellStart"/>
      <w:r w:rsidRPr="00466FD8">
        <w:rPr>
          <w:b/>
          <w:bCs/>
          <w:lang w:val="en-US"/>
        </w:rPr>
        <w:t>Милана</w:t>
      </w:r>
      <w:proofErr w:type="spellEnd"/>
      <w:r w:rsidRPr="00466FD8">
        <w:rPr>
          <w:b/>
          <w:bCs/>
          <w:lang w:val="en-US"/>
        </w:rPr>
        <w:t xml:space="preserve"> 1, 17500 </w:t>
      </w:r>
      <w:proofErr w:type="spellStart"/>
      <w:r w:rsidRPr="00466FD8">
        <w:rPr>
          <w:b/>
          <w:bCs/>
          <w:lang w:val="en-US"/>
        </w:rPr>
        <w:t>Врање</w:t>
      </w:r>
      <w:proofErr w:type="spellEnd"/>
      <w:r w:rsidRPr="00466FD8">
        <w:rPr>
          <w:b/>
          <w:bCs/>
          <w:lang w:val="en-US"/>
        </w:rPr>
        <w:t xml:space="preserve">, </w:t>
      </w:r>
      <w:proofErr w:type="spellStart"/>
      <w:r w:rsidRPr="00466FD8">
        <w:rPr>
          <w:b/>
          <w:bCs/>
          <w:lang w:val="en-US"/>
        </w:rPr>
        <w:t>Србија</w:t>
      </w:r>
      <w:proofErr w:type="spellEnd"/>
    </w:p>
    <w:p w14:paraId="0EEB667A" w14:textId="77777777" w:rsidR="00466FD8" w:rsidRPr="00466FD8" w:rsidRDefault="00466FD8" w:rsidP="00466FD8">
      <w:pPr>
        <w:pBdr>
          <w:top w:val="single" w:sz="4" w:space="1" w:color="000000"/>
          <w:left w:val="single" w:sz="4" w:space="4" w:color="000000"/>
          <w:bottom w:val="single" w:sz="4" w:space="1" w:color="000000"/>
          <w:right w:val="single" w:sz="4" w:space="4" w:color="000000"/>
        </w:pBdr>
        <w:rPr>
          <w:b/>
          <w:bCs/>
          <w:lang w:val="en-US"/>
        </w:rPr>
      </w:pPr>
      <w:r w:rsidRPr="00466FD8">
        <w:rPr>
          <w:b/>
          <w:bCs/>
          <w:lang w:val="en-US"/>
        </w:rPr>
        <w:t>Е-</w:t>
      </w:r>
      <w:proofErr w:type="spellStart"/>
      <w:r w:rsidRPr="00466FD8">
        <w:rPr>
          <w:b/>
          <w:bCs/>
          <w:lang w:val="en-US"/>
        </w:rPr>
        <w:t>пошта</w:t>
      </w:r>
      <w:proofErr w:type="spellEnd"/>
      <w:r w:rsidRPr="00466FD8">
        <w:rPr>
          <w:b/>
          <w:bCs/>
          <w:lang w:val="en-US"/>
        </w:rPr>
        <w:t>: nacelnikgu@vranje.org.rs</w:t>
      </w:r>
    </w:p>
    <w:p w14:paraId="03EFAD12" w14:textId="3AFAE80F" w:rsidR="00953F2D" w:rsidRPr="00953F2D" w:rsidRDefault="00466FD8" w:rsidP="00466FD8">
      <w:pPr>
        <w:pBdr>
          <w:top w:val="single" w:sz="4" w:space="1" w:color="000000"/>
          <w:left w:val="single" w:sz="4" w:space="4" w:color="000000"/>
          <w:bottom w:val="single" w:sz="4" w:space="1" w:color="000000"/>
          <w:right w:val="single" w:sz="4" w:space="4" w:color="000000"/>
        </w:pBdr>
        <w:rPr>
          <w:b/>
          <w:bCs/>
          <w:lang w:val="en-US"/>
        </w:rPr>
      </w:pPr>
      <w:proofErr w:type="spellStart"/>
      <w:r w:rsidRPr="00466FD8">
        <w:rPr>
          <w:b/>
          <w:bCs/>
          <w:lang w:val="en-US"/>
        </w:rPr>
        <w:t>Број</w:t>
      </w:r>
      <w:proofErr w:type="spellEnd"/>
      <w:r w:rsidRPr="00466FD8">
        <w:rPr>
          <w:b/>
          <w:bCs/>
          <w:lang w:val="en-US"/>
        </w:rPr>
        <w:t xml:space="preserve"> </w:t>
      </w:r>
      <w:proofErr w:type="spellStart"/>
      <w:r w:rsidRPr="00466FD8">
        <w:rPr>
          <w:b/>
          <w:bCs/>
          <w:lang w:val="en-US"/>
        </w:rPr>
        <w:t>телефона</w:t>
      </w:r>
      <w:proofErr w:type="spellEnd"/>
      <w:r w:rsidRPr="00466FD8">
        <w:rPr>
          <w:b/>
          <w:bCs/>
          <w:lang w:val="en-US"/>
        </w:rPr>
        <w:t>: +381 17 402-300</w:t>
      </w:r>
    </w:p>
    <w:p w14:paraId="1B411A2F" w14:textId="77777777" w:rsidR="00F0410C" w:rsidRDefault="00FB2746">
      <w:pPr>
        <w:jc w:val="both"/>
      </w:pPr>
      <w:r>
        <w:t>Директно подношење жалби је приоритетно и једино могуће на локалном нивоу, искључиво на начин предвиђен документом Жалбени механизам, који је доступан на локалном нивоу и на нивоу ЈУП-а.</w:t>
      </w:r>
    </w:p>
    <w:p w14:paraId="2B9641DC" w14:textId="77777777" w:rsidR="00F0410C" w:rsidRDefault="00FB2746">
      <w:pPr>
        <w:jc w:val="both"/>
      </w:pPr>
      <w:r>
        <w:t xml:space="preserve">Жалбе се на локалу подносе Жалбеној комисији, Комисији за жалбе или Служби за пријем жалби. Када почне изградња, жалбе се такође могу поднети директно извођачу грађевинских радова или стручном надзору (на лицу места). Извођач радова је дужан да обавести </w:t>
      </w:r>
      <w:r>
        <w:rPr>
          <w:color w:val="000000"/>
        </w:rPr>
        <w:t>Службу за пријем жалби, успоставњену на локаном нивоу,</w:t>
      </w:r>
      <w:r>
        <w:t xml:space="preserve"> о свим жалбама и начину на који им се приступило и решавало.  Контакт подаци за подношење жалбе морају бити видљиви на инфо-табли градилишта како би били јавно доступни у сваком тренутку.</w:t>
      </w:r>
    </w:p>
    <w:p w14:paraId="3E696505" w14:textId="77777777" w:rsidR="00F0410C" w:rsidRDefault="00FB2746">
      <w:pPr>
        <w:jc w:val="both"/>
      </w:pPr>
      <w:r>
        <w:t>Менаџер за жалбе (локални или централни)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у року од 7 радних дана.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6C555152" w14:textId="77777777" w:rsidR="00F0410C" w:rsidRDefault="00FB2746">
      <w:pPr>
        <w:jc w:val="both"/>
      </w:pPr>
      <w:r>
        <w:lastRenderedPageBreak/>
        <w:t xml:space="preserve">ЈУП ће евидентирати све жалбе у Регистар жалби (формат обезбеђен у Прилогу 2), одвојен од Регистра укључивања заинтересованих страна (Прилог 3 овог документа), који детаљно описује интеракције са заједницама и заинтересованих странама. </w:t>
      </w:r>
    </w:p>
    <w:p w14:paraId="201DB532" w14:textId="77777777" w:rsidR="00F0410C" w:rsidRDefault="00FB2746">
      <w:pPr>
        <w:jc w:val="both"/>
      </w:pPr>
      <w:r>
        <w:t xml:space="preserve">ЈУП ће успоставити Регистар жалби за пројекат. </w:t>
      </w:r>
    </w:p>
    <w:p w14:paraId="2EBD0320" w14:textId="77777777" w:rsidR="00F0410C" w:rsidRDefault="00FB2746">
      <w:pPr>
        <w:jc w:val="both"/>
      </w:pPr>
      <w:r>
        <w:t xml:space="preserve">Поступање са осетљивим притужбама </w:t>
      </w:r>
    </w:p>
    <w:p w14:paraId="242DB2CD" w14:textId="77777777" w:rsidR="00F0410C" w:rsidRDefault="00FB2746">
      <w:pPr>
        <w:jc w:val="both"/>
      </w:pPr>
      <w:r>
        <w:t xml:space="preserve">Узимајући у обзир стандарде у вези са спречавањем сексуалне експлоатације и злостављања/сексуалног узнемиравања (СЕЗ/СУ), који се, у складу са захтевима Светске банке, морају поштовати у свим пројектима које финансира Светска банка, ови стандарди ће се поштовати и биће предузете мере за подизање свести о превенцији и сузбијању СЗ/СУ. У свим фазама имплементације пројекта, сво пројектно особље и извођачи радова биће информисани о разумевању принципа контроле и превенције ризика од СЕЗ/СУ. Жалбени механизам ће омогућити подношење поверљивих притужби, без страха од одмазде. Ове притужбе ће бити благовремено  истражене, а сви починиоци ће одговарати. Жалбени механизам ће бити широко  доступан и обезбедиће поверљивост личних података. Спровешће се информативне активности ради информисања жена о механизму, које ће сдражати следеће врсте информација: права жена; Самозаштита у случајевима насиља и сексуалног злостављања; бројеви телефона за хитне случајеве; Контакт подаци институција и организација код којих се могу обратити; Жалбени механизам и политика приватности; </w:t>
      </w:r>
    </w:p>
    <w:p w14:paraId="08312397" w14:textId="77777777" w:rsidR="00F0410C" w:rsidRDefault="00FB2746">
      <w:pPr>
        <w:jc w:val="both"/>
      </w:pPr>
      <w:r>
        <w:t>Информација о жалбеном  механизму биће доступна у свим информативним материјалима. Извођач радова  ће бити одговоран за развој СЕЗ/СУ протокола који ће се примењивати на своје запослене и запослене подизвођаче који раде на Пројекту. Овај протокол, заједно са осталим захтевима у погледу перформансе извођача биће достављени ЈУП-у на преглед и одобрење пре него што извођачима буде дозвољено да почну са радовима.</w:t>
      </w:r>
    </w:p>
    <w:p w14:paraId="602F0569" w14:textId="77777777" w:rsidR="00F0410C" w:rsidRDefault="00FB2746">
      <w:pPr>
        <w:pStyle w:val="Heading1"/>
        <w:numPr>
          <w:ilvl w:val="0"/>
          <w:numId w:val="1"/>
        </w:numPr>
      </w:pPr>
      <w:bookmarkStart w:id="7" w:name="_heading=h.6u3ahh2pi7rr" w:colFirst="0" w:colLast="0"/>
      <w:bookmarkEnd w:id="7"/>
      <w:r>
        <w:t>Праћење и извештавање:</w:t>
      </w:r>
    </w:p>
    <w:p w14:paraId="06EF77C5" w14:textId="77777777" w:rsidR="00F0410C" w:rsidRDefault="00FB2746">
      <w:pPr>
        <w:spacing w:after="0" w:line="240" w:lineRule="auto"/>
        <w:jc w:val="both"/>
        <w:rPr>
          <w:color w:val="000000"/>
        </w:rPr>
      </w:pPr>
      <w:r>
        <w:rPr>
          <w:color w:val="000000"/>
        </w:rPr>
        <w:t xml:space="preserve">Резултати процеса укључивања заинтересованих страна биће укључени у извештаје о животној средини и социјалним питањима за СБ, које ће припремити ЈУП, сумирајући утицаје на животну средину и социјална питања, здравље и безбедност, објављивања и учинак консултација и имплементацију жалбеног механизма. </w:t>
      </w:r>
    </w:p>
    <w:p w14:paraId="2BD28640" w14:textId="77777777" w:rsidR="00F0410C" w:rsidRDefault="00F0410C">
      <w:pPr>
        <w:spacing w:after="0" w:line="240" w:lineRule="auto"/>
        <w:jc w:val="both"/>
        <w:rPr>
          <w:color w:val="000000"/>
        </w:rPr>
      </w:pPr>
    </w:p>
    <w:p w14:paraId="46751C3E" w14:textId="77777777" w:rsidR="00F0410C" w:rsidRDefault="00FB2746">
      <w:pPr>
        <w:spacing w:after="0" w:line="240" w:lineRule="auto"/>
        <w:jc w:val="both"/>
        <w:rPr>
          <w:color w:val="000000"/>
        </w:rPr>
      </w:pPr>
      <w:r>
        <w:rPr>
          <w:color w:val="000000"/>
        </w:rPr>
        <w:t xml:space="preserve">Извештаји ће садржати следеће информације: </w:t>
      </w:r>
    </w:p>
    <w:p w14:paraId="15C94BF2" w14:textId="77777777" w:rsidR="00F0410C" w:rsidRDefault="00FB2746">
      <w:pPr>
        <w:numPr>
          <w:ilvl w:val="0"/>
          <w:numId w:val="6"/>
        </w:numPr>
        <w:pBdr>
          <w:top w:val="nil"/>
          <w:left w:val="nil"/>
          <w:bottom w:val="nil"/>
          <w:right w:val="nil"/>
          <w:between w:val="nil"/>
        </w:pBdr>
        <w:spacing w:after="0" w:line="240" w:lineRule="auto"/>
        <w:jc w:val="both"/>
      </w:pPr>
      <w:r>
        <w:rPr>
          <w:color w:val="000000"/>
        </w:rPr>
        <w:t xml:space="preserve">Број и врсте примљених жалби заједнице поднетих у периоду извештавања, са назнаком отворених, решених и затворених жалби и да ли су решене у роковима наведеним у жалбеном механизму; </w:t>
      </w:r>
    </w:p>
    <w:p w14:paraId="66733916" w14:textId="77777777" w:rsidR="00F0410C" w:rsidRDefault="00FB2746">
      <w:pPr>
        <w:numPr>
          <w:ilvl w:val="0"/>
          <w:numId w:val="6"/>
        </w:numPr>
        <w:pBdr>
          <w:top w:val="nil"/>
          <w:left w:val="nil"/>
          <w:bottom w:val="nil"/>
          <w:right w:val="nil"/>
          <w:between w:val="nil"/>
        </w:pBdr>
        <w:spacing w:after="0" w:line="240" w:lineRule="auto"/>
        <w:jc w:val="both"/>
      </w:pPr>
      <w:r>
        <w:rPr>
          <w:color w:val="000000"/>
        </w:rPr>
        <w:t xml:space="preserve">Број и врсте информација и активности објављених преко медија и званичних интернет страница; </w:t>
      </w:r>
    </w:p>
    <w:p w14:paraId="6D61E757" w14:textId="77777777" w:rsidR="00F0410C" w:rsidRDefault="00FB2746">
      <w:pPr>
        <w:numPr>
          <w:ilvl w:val="0"/>
          <w:numId w:val="6"/>
        </w:numPr>
        <w:pBdr>
          <w:top w:val="nil"/>
          <w:left w:val="nil"/>
          <w:bottom w:val="nil"/>
          <w:right w:val="nil"/>
          <w:between w:val="nil"/>
        </w:pBdr>
        <w:spacing w:after="0" w:line="240" w:lineRule="auto"/>
        <w:jc w:val="both"/>
      </w:pPr>
      <w:r>
        <w:rPr>
          <w:color w:val="000000"/>
        </w:rPr>
        <w:t xml:space="preserve">Време и место одржавања консултативних састанака и других врста активности укључивања заинтересованих страна, са информацијом о броју и полу учесника; проблемима и забринутостима истакнутих током састанака и информације о томе како је ЈУП узео у обзир истакнуте проблеме. </w:t>
      </w:r>
    </w:p>
    <w:p w14:paraId="5FF4F974" w14:textId="77777777" w:rsidR="00F0410C" w:rsidRDefault="00F0410C">
      <w:pPr>
        <w:spacing w:after="0" w:line="240" w:lineRule="auto"/>
        <w:jc w:val="both"/>
        <w:rPr>
          <w:color w:val="000000"/>
        </w:rPr>
      </w:pPr>
    </w:p>
    <w:p w14:paraId="5412B2ED" w14:textId="77777777" w:rsidR="00F0410C" w:rsidRDefault="00FB2746">
      <w:pPr>
        <w:spacing w:after="0" w:line="240" w:lineRule="auto"/>
        <w:jc w:val="both"/>
      </w:pPr>
      <w:r>
        <w:t xml:space="preserve">ЈУП ће бити одговоран за праћење сви активности заинтересованих страна у вези са Пројектом, обезбеђивање испуњења и ажурирања овог Плана, и извештавање СБ. </w:t>
      </w:r>
    </w:p>
    <w:p w14:paraId="6C671B7E" w14:textId="77777777" w:rsidR="00F0410C" w:rsidRDefault="00FB2746">
      <w:pPr>
        <w:jc w:val="both"/>
      </w:pPr>
      <w:r>
        <w:lastRenderedPageBreak/>
        <w:t>Прилог 3 овог Плана садржи образац за праћење активности заинтересованих страна.</w:t>
      </w:r>
    </w:p>
    <w:p w14:paraId="4A96921B" w14:textId="77777777" w:rsidR="00F0410C" w:rsidRDefault="00FB2746">
      <w:pPr>
        <w:pStyle w:val="Heading1"/>
        <w:numPr>
          <w:ilvl w:val="0"/>
          <w:numId w:val="1"/>
        </w:numPr>
        <w:sectPr w:rsidR="00F0410C">
          <w:pgSz w:w="12240" w:h="15840"/>
          <w:pgMar w:top="1440" w:right="1440" w:bottom="1440" w:left="1440" w:header="720" w:footer="720" w:gutter="0"/>
          <w:cols w:space="720"/>
        </w:sectPr>
      </w:pPr>
      <w:bookmarkStart w:id="8" w:name="_heading=h.g6x2sxehgz0b" w:colFirst="0" w:colLast="0"/>
      <w:bookmarkEnd w:id="8"/>
      <w:r>
        <w:t>Одобрење и потписи:</w:t>
      </w:r>
    </w:p>
    <w:p w14:paraId="0D6FEDDA" w14:textId="77777777" w:rsidR="00F0410C" w:rsidRDefault="00FB2746">
      <w:pPr>
        <w:pStyle w:val="Heading2"/>
      </w:pPr>
      <w:bookmarkStart w:id="9" w:name="_heading=h.5olyxdgwy0p" w:colFirst="0" w:colLast="0"/>
      <w:bookmarkEnd w:id="9"/>
      <w:r>
        <w:lastRenderedPageBreak/>
        <w:t xml:space="preserve">Прилог 01 - Жалбени формулар </w:t>
      </w:r>
    </w:p>
    <w:p w14:paraId="1A048815" w14:textId="77777777" w:rsidR="00F0410C" w:rsidRDefault="00FB2746">
      <w:pPr>
        <w:pBdr>
          <w:top w:val="nil"/>
          <w:left w:val="nil"/>
          <w:bottom w:val="nil"/>
          <w:right w:val="nil"/>
          <w:between w:val="nil"/>
        </w:pBdr>
        <w:tabs>
          <w:tab w:val="center" w:pos="4680"/>
          <w:tab w:val="right" w:pos="9360"/>
        </w:tabs>
        <w:spacing w:after="0" w:line="240" w:lineRule="auto"/>
        <w:jc w:val="center"/>
        <w:rPr>
          <w:b/>
          <w:bCs/>
          <w:color w:val="000000"/>
          <w:u w:val="single"/>
        </w:rPr>
      </w:pPr>
      <w:r>
        <w:rPr>
          <w:b/>
          <w:bCs/>
          <w:color w:val="000000"/>
          <w:u w:val="single"/>
        </w:rPr>
        <w:t xml:space="preserve">Пројекат развоја локалне инфраструктуре и институционалног јачања локалних самоуправa </w:t>
      </w:r>
    </w:p>
    <w:p w14:paraId="3AE556D6" w14:textId="77777777" w:rsidR="00F0410C" w:rsidRDefault="00F0410C">
      <w:pPr>
        <w:pBdr>
          <w:top w:val="nil"/>
          <w:left w:val="nil"/>
          <w:bottom w:val="nil"/>
          <w:right w:val="nil"/>
          <w:between w:val="nil"/>
        </w:pBdr>
        <w:tabs>
          <w:tab w:val="center" w:pos="4680"/>
          <w:tab w:val="right" w:pos="9360"/>
        </w:tabs>
        <w:spacing w:after="0" w:line="240" w:lineRule="auto"/>
        <w:jc w:val="center"/>
        <w:rPr>
          <w:b/>
          <w:bCs/>
          <w:color w:val="000000"/>
        </w:rPr>
      </w:pPr>
    </w:p>
    <w:p w14:paraId="0B4114FB" w14:textId="77777777" w:rsidR="00F0410C" w:rsidRDefault="00FB2746">
      <w:pPr>
        <w:pBdr>
          <w:top w:val="nil"/>
          <w:left w:val="nil"/>
          <w:bottom w:val="nil"/>
          <w:right w:val="nil"/>
          <w:between w:val="nil"/>
        </w:pBdr>
        <w:spacing w:after="0" w:line="240" w:lineRule="auto"/>
        <w:jc w:val="center"/>
        <w:rPr>
          <w:b/>
          <w:bCs/>
          <w:color w:val="000000"/>
          <w:sz w:val="28"/>
          <w:szCs w:val="28"/>
        </w:rPr>
      </w:pPr>
      <w:r>
        <w:rPr>
          <w:b/>
          <w:bCs/>
          <w:color w:val="000000"/>
          <w:sz w:val="28"/>
          <w:szCs w:val="28"/>
        </w:rPr>
        <w:t>ЖАЛБЕНИ ФОРМУЛАР</w:t>
      </w:r>
    </w:p>
    <w:p w14:paraId="5ACE8E5D" w14:textId="77777777" w:rsidR="00F0410C" w:rsidRDefault="00F0410C">
      <w:pPr>
        <w:pBdr>
          <w:top w:val="nil"/>
          <w:left w:val="nil"/>
          <w:bottom w:val="nil"/>
          <w:right w:val="nil"/>
          <w:between w:val="nil"/>
        </w:pBdr>
        <w:spacing w:after="0" w:line="240" w:lineRule="auto"/>
        <w:jc w:val="both"/>
        <w:rPr>
          <w:color w:val="000000"/>
        </w:rPr>
      </w:pPr>
    </w:p>
    <w:p w14:paraId="413873EE" w14:textId="77777777" w:rsidR="00F0410C" w:rsidRDefault="00FB2746">
      <w:pPr>
        <w:pBdr>
          <w:top w:val="nil"/>
          <w:left w:val="nil"/>
          <w:bottom w:val="nil"/>
          <w:right w:val="nil"/>
          <w:between w:val="nil"/>
        </w:pBdr>
        <w:spacing w:after="0" w:line="240" w:lineRule="auto"/>
        <w:jc w:val="both"/>
        <w:rPr>
          <w:color w:val="000000"/>
        </w:rPr>
      </w:pPr>
      <w:r>
        <w:rPr>
          <w:color w:val="000000"/>
        </w:rPr>
        <w:t>Уколико имате питања или примедбе на активности и процедуре током реализације Пројекта, развоја локалне инфраструктуре и институционалног развоја (</w:t>
      </w:r>
      <w:r>
        <w:rPr>
          <w:smallCaps/>
          <w:color w:val="000000"/>
        </w:rPr>
        <w:t>LIID</w:t>
      </w:r>
      <w:r>
        <w:rPr>
          <w:color w:val="000000"/>
        </w:rPr>
        <w:t>), молимо Вас да попуните овај формулар у складу са успостављеним жалбеним механизмом.</w:t>
      </w:r>
    </w:p>
    <w:p w14:paraId="2DC44BC0" w14:textId="77777777" w:rsidR="00F0410C" w:rsidRDefault="00F0410C">
      <w:pPr>
        <w:pBdr>
          <w:top w:val="nil"/>
          <w:left w:val="nil"/>
          <w:bottom w:val="nil"/>
          <w:right w:val="nil"/>
          <w:between w:val="nil"/>
        </w:pBdr>
        <w:spacing w:after="0" w:line="240" w:lineRule="auto"/>
        <w:jc w:val="both"/>
        <w:rPr>
          <w:color w:val="000000"/>
        </w:rPr>
      </w:pPr>
    </w:p>
    <w:p w14:paraId="5E9AD9DE" w14:textId="77777777" w:rsidR="00F0410C" w:rsidRDefault="00FB2746">
      <w:pPr>
        <w:jc w:val="both"/>
      </w:pPr>
      <w:r>
        <w:t xml:space="preserve">Напомена: жалба и/или притужба, сугестија се односи искључиво на пројекат </w:t>
      </w:r>
      <w:r>
        <w:rPr>
          <w:smallCaps/>
        </w:rPr>
        <w:t>LIID</w:t>
      </w:r>
      <w:r>
        <w:rPr>
          <w:b/>
          <w:bCs/>
        </w:rPr>
        <w:t>.</w:t>
      </w:r>
    </w:p>
    <w:p w14:paraId="75A500AC" w14:textId="77777777" w:rsidR="00F0410C" w:rsidRDefault="00F0410C">
      <w:pPr>
        <w:pBdr>
          <w:top w:val="nil"/>
          <w:left w:val="nil"/>
          <w:bottom w:val="nil"/>
          <w:right w:val="nil"/>
          <w:between w:val="nil"/>
        </w:pBdr>
        <w:spacing w:after="0" w:line="240" w:lineRule="auto"/>
        <w:jc w:val="both"/>
        <w:rPr>
          <w:color w:val="000000"/>
        </w:rPr>
      </w:pPr>
    </w:p>
    <w:tbl>
      <w:tblPr>
        <w:tblStyle w:val="ab"/>
        <w:tblW w:w="933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693"/>
        <w:gridCol w:w="3422"/>
        <w:gridCol w:w="1241"/>
        <w:gridCol w:w="250"/>
        <w:gridCol w:w="1879"/>
        <w:gridCol w:w="1845"/>
      </w:tblGrid>
      <w:tr w:rsidR="00F0410C" w14:paraId="67C6CFEC" w14:textId="77777777">
        <w:tc>
          <w:tcPr>
            <w:tcW w:w="9330" w:type="dxa"/>
            <w:gridSpan w:val="6"/>
            <w:tcBorders>
              <w:top w:val="single" w:sz="12" w:space="0" w:color="000000"/>
              <w:left w:val="single" w:sz="12" w:space="0" w:color="000000"/>
              <w:bottom w:val="single" w:sz="4" w:space="0" w:color="000000"/>
              <w:right w:val="single" w:sz="12" w:space="0" w:color="000000"/>
            </w:tcBorders>
            <w:shd w:val="clear" w:color="auto" w:fill="BFBFBF"/>
          </w:tcPr>
          <w:p w14:paraId="5617BD52" w14:textId="77777777" w:rsidR="00F0410C" w:rsidRDefault="00FB2746">
            <w:pPr>
              <w:pBdr>
                <w:top w:val="nil"/>
                <w:left w:val="nil"/>
                <w:bottom w:val="nil"/>
                <w:right w:val="nil"/>
                <w:between w:val="nil"/>
              </w:pBdr>
              <w:jc w:val="both"/>
              <w:rPr>
                <w:b/>
                <w:bCs/>
                <w:color w:val="000000"/>
              </w:rPr>
            </w:pPr>
            <w:r>
              <w:rPr>
                <w:b/>
                <w:bCs/>
                <w:color w:val="000000"/>
              </w:rPr>
              <w:t>Контакт подаци</w:t>
            </w:r>
          </w:p>
        </w:tc>
      </w:tr>
      <w:tr w:rsidR="00F0410C" w14:paraId="5B374779"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51238878" w14:textId="77777777" w:rsidR="00F0410C" w:rsidRDefault="00FB2746">
            <w:pPr>
              <w:pBdr>
                <w:top w:val="nil"/>
                <w:left w:val="nil"/>
                <w:bottom w:val="nil"/>
                <w:right w:val="nil"/>
                <w:between w:val="nil"/>
              </w:pBdr>
              <w:jc w:val="both"/>
              <w:rPr>
                <w:color w:val="000000"/>
              </w:rPr>
            </w:pPr>
            <w:r>
              <w:rPr>
                <w:color w:val="000000"/>
              </w:rPr>
              <w:t>Ваше име и презиме и контакт подаци неће бити објављени, нити ће бити доступни јавно. Ови подаци ће бити коришћени искључиво за евентуалну даљу комуникацију са Вама у вези послатог питања или жалбе.</w:t>
            </w:r>
          </w:p>
        </w:tc>
      </w:tr>
      <w:tr w:rsidR="00F0410C" w14:paraId="17B8BAB6" w14:textId="77777777">
        <w:tc>
          <w:tcPr>
            <w:tcW w:w="4115" w:type="dxa"/>
            <w:gridSpan w:val="2"/>
            <w:tcBorders>
              <w:top w:val="single" w:sz="4" w:space="0" w:color="000000"/>
              <w:left w:val="single" w:sz="12" w:space="0" w:color="000000"/>
              <w:bottom w:val="single" w:sz="4" w:space="0" w:color="000000"/>
              <w:right w:val="single" w:sz="4" w:space="0" w:color="000000"/>
            </w:tcBorders>
          </w:tcPr>
          <w:p w14:paraId="72BDCBAA" w14:textId="77777777" w:rsidR="00F0410C" w:rsidRDefault="00FB2746">
            <w:pPr>
              <w:pBdr>
                <w:top w:val="nil"/>
                <w:left w:val="nil"/>
                <w:bottom w:val="nil"/>
                <w:right w:val="nil"/>
                <w:between w:val="nil"/>
              </w:pBdr>
              <w:rPr>
                <w:color w:val="000000"/>
              </w:rPr>
            </w:pPr>
            <w:r>
              <w:rPr>
                <w:color w:val="000000"/>
              </w:rPr>
              <w:t>Број жалбе у интерној евиденцији</w:t>
            </w:r>
          </w:p>
        </w:tc>
        <w:tc>
          <w:tcPr>
            <w:tcW w:w="1241" w:type="dxa"/>
            <w:tcBorders>
              <w:top w:val="single" w:sz="4" w:space="0" w:color="000000"/>
              <w:left w:val="single" w:sz="4" w:space="0" w:color="000000"/>
              <w:bottom w:val="single" w:sz="4" w:space="0" w:color="000000"/>
              <w:right w:val="single" w:sz="4" w:space="0" w:color="BFBFBF"/>
            </w:tcBorders>
          </w:tcPr>
          <w:p w14:paraId="763B295F" w14:textId="77777777" w:rsidR="00F0410C" w:rsidRDefault="00F0410C">
            <w:pPr>
              <w:pBdr>
                <w:top w:val="nil"/>
                <w:left w:val="nil"/>
                <w:bottom w:val="nil"/>
                <w:right w:val="nil"/>
                <w:between w:val="nil"/>
              </w:pBdr>
              <w:jc w:val="both"/>
              <w:rPr>
                <w:color w:val="000000"/>
              </w:rPr>
            </w:pPr>
          </w:p>
        </w:tc>
        <w:tc>
          <w:tcPr>
            <w:tcW w:w="3974" w:type="dxa"/>
            <w:gridSpan w:val="3"/>
            <w:tcBorders>
              <w:top w:val="single" w:sz="4" w:space="0" w:color="000000"/>
              <w:left w:val="single" w:sz="4" w:space="0" w:color="BFBFBF"/>
              <w:bottom w:val="single" w:sz="4" w:space="0" w:color="000000"/>
              <w:right w:val="single" w:sz="12" w:space="0" w:color="000000"/>
            </w:tcBorders>
          </w:tcPr>
          <w:p w14:paraId="56AF2203" w14:textId="77777777" w:rsidR="00F0410C" w:rsidRDefault="00F0410C">
            <w:pPr>
              <w:pBdr>
                <w:top w:val="nil"/>
                <w:left w:val="nil"/>
                <w:bottom w:val="nil"/>
                <w:right w:val="nil"/>
                <w:between w:val="nil"/>
              </w:pBdr>
              <w:rPr>
                <w:color w:val="000000"/>
              </w:rPr>
            </w:pPr>
          </w:p>
        </w:tc>
      </w:tr>
      <w:tr w:rsidR="00F0410C" w14:paraId="7B1E46A3" w14:textId="77777777">
        <w:tc>
          <w:tcPr>
            <w:tcW w:w="693" w:type="dxa"/>
            <w:tcBorders>
              <w:top w:val="single" w:sz="4" w:space="0" w:color="000000"/>
              <w:left w:val="single" w:sz="12" w:space="0" w:color="000000"/>
              <w:bottom w:val="single" w:sz="4" w:space="0" w:color="000000"/>
              <w:right w:val="single" w:sz="4" w:space="0" w:color="BFBFBF"/>
            </w:tcBorders>
          </w:tcPr>
          <w:p w14:paraId="24DFA7FE" w14:textId="77777777" w:rsidR="00F0410C" w:rsidRDefault="00FB2746">
            <w:pPr>
              <w:pBdr>
                <w:top w:val="nil"/>
                <w:left w:val="nil"/>
                <w:bottom w:val="nil"/>
                <w:right w:val="nil"/>
                <w:between w:val="nil"/>
              </w:pBdr>
              <w:jc w:val="both"/>
              <w:rPr>
                <w:color w:val="000000"/>
              </w:rPr>
            </w:pPr>
            <w:r>
              <w:rPr>
                <w:color w:val="000000"/>
              </w:rPr>
              <w:t>Име:</w:t>
            </w:r>
          </w:p>
        </w:tc>
        <w:tc>
          <w:tcPr>
            <w:tcW w:w="3422" w:type="dxa"/>
            <w:tcBorders>
              <w:top w:val="single" w:sz="4" w:space="0" w:color="000000"/>
              <w:left w:val="single" w:sz="4" w:space="0" w:color="BFBFBF"/>
              <w:bottom w:val="single" w:sz="4" w:space="0" w:color="000000"/>
              <w:right w:val="single" w:sz="4" w:space="0" w:color="000000"/>
            </w:tcBorders>
          </w:tcPr>
          <w:p w14:paraId="333C86E1" w14:textId="77777777" w:rsidR="00F0410C" w:rsidRDefault="00FB2746">
            <w:pPr>
              <w:pBdr>
                <w:top w:val="nil"/>
                <w:left w:val="nil"/>
                <w:bottom w:val="nil"/>
                <w:right w:val="nil"/>
                <w:between w:val="nil"/>
              </w:pBdr>
              <w:rPr>
                <w:color w:val="000000"/>
              </w:rPr>
            </w:pPr>
            <w:r>
              <w:rPr>
                <w:color w:val="808080"/>
              </w:rPr>
              <w:t>Овде упишите име</w:t>
            </w:r>
          </w:p>
        </w:tc>
        <w:tc>
          <w:tcPr>
            <w:tcW w:w="1241" w:type="dxa"/>
            <w:tcBorders>
              <w:top w:val="single" w:sz="4" w:space="0" w:color="000000"/>
              <w:left w:val="single" w:sz="4" w:space="0" w:color="000000"/>
              <w:bottom w:val="single" w:sz="4" w:space="0" w:color="000000"/>
              <w:right w:val="single" w:sz="4" w:space="0" w:color="BFBFBF"/>
            </w:tcBorders>
          </w:tcPr>
          <w:p w14:paraId="340F23C8" w14:textId="77777777" w:rsidR="00F0410C" w:rsidRDefault="00FB2746">
            <w:pPr>
              <w:pBdr>
                <w:top w:val="nil"/>
                <w:left w:val="nil"/>
                <w:bottom w:val="nil"/>
                <w:right w:val="nil"/>
                <w:between w:val="nil"/>
              </w:pBdr>
              <w:jc w:val="both"/>
              <w:rPr>
                <w:color w:val="000000"/>
              </w:rPr>
            </w:pPr>
            <w:r>
              <w:rPr>
                <w:color w:val="000000"/>
              </w:rPr>
              <w:t>Презиме:</w:t>
            </w:r>
          </w:p>
        </w:tc>
        <w:tc>
          <w:tcPr>
            <w:tcW w:w="3974" w:type="dxa"/>
            <w:gridSpan w:val="3"/>
            <w:tcBorders>
              <w:top w:val="single" w:sz="4" w:space="0" w:color="000000"/>
              <w:left w:val="single" w:sz="4" w:space="0" w:color="BFBFBF"/>
              <w:bottom w:val="single" w:sz="4" w:space="0" w:color="000000"/>
              <w:right w:val="single" w:sz="12" w:space="0" w:color="000000"/>
            </w:tcBorders>
          </w:tcPr>
          <w:p w14:paraId="43DC726B" w14:textId="77777777" w:rsidR="00F0410C" w:rsidRDefault="00FB2746">
            <w:pPr>
              <w:pBdr>
                <w:top w:val="nil"/>
                <w:left w:val="nil"/>
                <w:bottom w:val="nil"/>
                <w:right w:val="nil"/>
                <w:between w:val="nil"/>
              </w:pBdr>
              <w:rPr>
                <w:color w:val="000000"/>
              </w:rPr>
            </w:pPr>
            <w:r>
              <w:rPr>
                <w:color w:val="808080"/>
              </w:rPr>
              <w:t>Овде упишите презиме</w:t>
            </w:r>
          </w:p>
        </w:tc>
      </w:tr>
      <w:tr w:rsidR="00F0410C" w14:paraId="44C3A4B4"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5388DE43" w14:textId="77777777" w:rsidR="00F0410C" w:rsidRDefault="00F0410C">
            <w:pPr>
              <w:pBdr>
                <w:top w:val="nil"/>
                <w:left w:val="nil"/>
                <w:bottom w:val="nil"/>
                <w:right w:val="nil"/>
                <w:between w:val="nil"/>
              </w:pBdr>
              <w:jc w:val="both"/>
              <w:rPr>
                <w:color w:val="000000"/>
                <w:sz w:val="16"/>
                <w:szCs w:val="16"/>
              </w:rPr>
            </w:pPr>
          </w:p>
        </w:tc>
      </w:tr>
      <w:tr w:rsidR="00F0410C" w14:paraId="56892E78" w14:textId="77777777">
        <w:trPr>
          <w:trHeight w:val="784"/>
        </w:trPr>
        <w:tc>
          <w:tcPr>
            <w:tcW w:w="7485" w:type="dxa"/>
            <w:gridSpan w:val="5"/>
            <w:tcBorders>
              <w:top w:val="single" w:sz="4" w:space="0" w:color="000000"/>
              <w:left w:val="single" w:sz="12" w:space="0" w:color="000000"/>
              <w:bottom w:val="single" w:sz="4" w:space="0" w:color="000000"/>
              <w:right w:val="single" w:sz="4" w:space="0" w:color="BFBFBF"/>
            </w:tcBorders>
          </w:tcPr>
          <w:p w14:paraId="20926A9B" w14:textId="77777777" w:rsidR="00F0410C" w:rsidRDefault="00FB2746">
            <w:pPr>
              <w:pBdr>
                <w:top w:val="nil"/>
                <w:left w:val="nil"/>
                <w:bottom w:val="nil"/>
                <w:right w:val="nil"/>
                <w:between w:val="nil"/>
              </w:pBdr>
              <w:jc w:val="both"/>
              <w:rPr>
                <w:color w:val="000000"/>
              </w:rPr>
            </w:pPr>
            <w:r>
              <w:rPr>
                <w:color w:val="000000"/>
              </w:rPr>
              <w:t>Пол подносица питања или жалбе (служи искључиво у сврху статистичке обраде и аналитичког приказа; изјашњењем дајете пристанак на статистичку обраду података):</w:t>
            </w:r>
          </w:p>
        </w:tc>
        <w:tc>
          <w:tcPr>
            <w:tcW w:w="1845" w:type="dxa"/>
            <w:tcBorders>
              <w:top w:val="single" w:sz="4" w:space="0" w:color="000000"/>
              <w:left w:val="single" w:sz="4" w:space="0" w:color="BFBFBF"/>
              <w:bottom w:val="single" w:sz="4" w:space="0" w:color="000000"/>
              <w:right w:val="single" w:sz="12" w:space="0" w:color="000000"/>
            </w:tcBorders>
          </w:tcPr>
          <w:p w14:paraId="2C106E4A" w14:textId="77777777" w:rsidR="00F0410C" w:rsidRDefault="00B67779">
            <w:pPr>
              <w:pBdr>
                <w:top w:val="nil"/>
                <w:left w:val="nil"/>
                <w:bottom w:val="nil"/>
                <w:right w:val="nil"/>
                <w:between w:val="nil"/>
              </w:pBdr>
              <w:jc w:val="both"/>
              <w:rPr>
                <w:color w:val="000000"/>
              </w:rPr>
            </w:pPr>
            <w:sdt>
              <w:sdtPr>
                <w:tag w:val="goog_rdk_0"/>
                <w:id w:val="1986233049"/>
              </w:sdtPr>
              <w:sdtEndPr/>
              <w:sdtContent>
                <w:r w:rsidR="00FB2746">
                  <w:rPr>
                    <w:rFonts w:ascii="Arial Unicode MS" w:eastAsia="Arial Unicode MS" w:hAnsi="Arial Unicode MS" w:cs="Arial Unicode MS"/>
                    <w:color w:val="000000"/>
                  </w:rPr>
                  <w:t>☐</w:t>
                </w:r>
              </w:sdtContent>
            </w:sdt>
            <w:r w:rsidR="00FB2746">
              <w:rPr>
                <w:color w:val="000000"/>
              </w:rPr>
              <w:t xml:space="preserve"> Мушки</w:t>
            </w:r>
          </w:p>
          <w:p w14:paraId="0D63C648" w14:textId="77777777" w:rsidR="00F0410C" w:rsidRDefault="00B67779">
            <w:pPr>
              <w:pBdr>
                <w:top w:val="nil"/>
                <w:left w:val="nil"/>
                <w:bottom w:val="nil"/>
                <w:right w:val="nil"/>
                <w:between w:val="nil"/>
              </w:pBdr>
              <w:jc w:val="both"/>
              <w:rPr>
                <w:color w:val="000000"/>
              </w:rPr>
            </w:pPr>
            <w:sdt>
              <w:sdtPr>
                <w:tag w:val="goog_rdk_1"/>
                <w:id w:val="-1954542856"/>
              </w:sdtPr>
              <w:sdtEndPr/>
              <w:sdtContent>
                <w:r w:rsidR="00FB2746">
                  <w:rPr>
                    <w:rFonts w:ascii="Arial Unicode MS" w:eastAsia="Arial Unicode MS" w:hAnsi="Arial Unicode MS" w:cs="Arial Unicode MS"/>
                    <w:color w:val="000000"/>
                  </w:rPr>
                  <w:t>☐</w:t>
                </w:r>
              </w:sdtContent>
            </w:sdt>
            <w:r w:rsidR="00FB2746">
              <w:rPr>
                <w:color w:val="000000"/>
              </w:rPr>
              <w:t xml:space="preserve"> Женски</w:t>
            </w:r>
          </w:p>
          <w:p w14:paraId="47BA70E0" w14:textId="77777777" w:rsidR="00F0410C" w:rsidRDefault="00B67779">
            <w:pPr>
              <w:pBdr>
                <w:top w:val="nil"/>
                <w:left w:val="nil"/>
                <w:bottom w:val="nil"/>
                <w:right w:val="nil"/>
                <w:between w:val="nil"/>
              </w:pBdr>
              <w:jc w:val="both"/>
              <w:rPr>
                <w:color w:val="000000"/>
              </w:rPr>
            </w:pPr>
            <w:sdt>
              <w:sdtPr>
                <w:tag w:val="goog_rdk_2"/>
                <w:id w:val="1976414075"/>
              </w:sdtPr>
              <w:sdtEndPr/>
              <w:sdtContent>
                <w:r w:rsidR="00FB2746">
                  <w:rPr>
                    <w:rFonts w:ascii="Arial Unicode MS" w:eastAsia="Arial Unicode MS" w:hAnsi="Arial Unicode MS" w:cs="Arial Unicode MS"/>
                    <w:color w:val="000000"/>
                  </w:rPr>
                  <w:t>☐</w:t>
                </w:r>
              </w:sdtContent>
            </w:sdt>
            <w:r w:rsidR="00FB2746">
              <w:rPr>
                <w:color w:val="000000"/>
              </w:rPr>
              <w:t xml:space="preserve"> Други</w:t>
            </w:r>
          </w:p>
        </w:tc>
      </w:tr>
      <w:tr w:rsidR="00F0410C" w14:paraId="164BD3F6"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67C89D6A" w14:textId="77777777" w:rsidR="00F0410C" w:rsidRDefault="00F0410C">
            <w:pPr>
              <w:pBdr>
                <w:top w:val="nil"/>
                <w:left w:val="nil"/>
                <w:bottom w:val="nil"/>
                <w:right w:val="nil"/>
                <w:between w:val="nil"/>
              </w:pBdr>
              <w:jc w:val="both"/>
              <w:rPr>
                <w:color w:val="000000"/>
              </w:rPr>
            </w:pPr>
          </w:p>
        </w:tc>
      </w:tr>
      <w:tr w:rsidR="00F0410C" w14:paraId="4F51B5E1" w14:textId="77777777">
        <w:tc>
          <w:tcPr>
            <w:tcW w:w="5356" w:type="dxa"/>
            <w:gridSpan w:val="3"/>
            <w:tcBorders>
              <w:top w:val="single" w:sz="4" w:space="0" w:color="000000"/>
              <w:left w:val="single" w:sz="12" w:space="0" w:color="000000"/>
              <w:bottom w:val="single" w:sz="4" w:space="0" w:color="BFBFBF"/>
              <w:right w:val="single" w:sz="4" w:space="0" w:color="000000"/>
            </w:tcBorders>
          </w:tcPr>
          <w:p w14:paraId="760F3FC8" w14:textId="77777777" w:rsidR="00F0410C" w:rsidRDefault="00FB2746">
            <w:pPr>
              <w:pBdr>
                <w:top w:val="nil"/>
                <w:left w:val="nil"/>
                <w:bottom w:val="nil"/>
                <w:right w:val="nil"/>
                <w:between w:val="nil"/>
              </w:pBdr>
              <w:jc w:val="both"/>
              <w:rPr>
                <w:color w:val="000000"/>
              </w:rPr>
            </w:pPr>
            <w:r>
              <w:rPr>
                <w:color w:val="000000"/>
              </w:rPr>
              <w:t>Електронска пошта (e-mail):</w:t>
            </w:r>
          </w:p>
        </w:tc>
        <w:tc>
          <w:tcPr>
            <w:tcW w:w="3974" w:type="dxa"/>
            <w:gridSpan w:val="3"/>
            <w:tcBorders>
              <w:top w:val="single" w:sz="4" w:space="0" w:color="000000"/>
              <w:left w:val="single" w:sz="4" w:space="0" w:color="000000"/>
              <w:bottom w:val="single" w:sz="4" w:space="0" w:color="BFBFBF"/>
              <w:right w:val="single" w:sz="12" w:space="0" w:color="000000"/>
            </w:tcBorders>
          </w:tcPr>
          <w:p w14:paraId="420EDD6F" w14:textId="77777777" w:rsidR="00F0410C" w:rsidRDefault="00FB2746">
            <w:pPr>
              <w:pBdr>
                <w:top w:val="nil"/>
                <w:left w:val="nil"/>
                <w:bottom w:val="nil"/>
                <w:right w:val="nil"/>
                <w:between w:val="nil"/>
              </w:pBdr>
              <w:jc w:val="both"/>
              <w:rPr>
                <w:color w:val="000000"/>
              </w:rPr>
            </w:pPr>
            <w:r>
              <w:rPr>
                <w:color w:val="000000"/>
              </w:rPr>
              <w:t>Број телефона:</w:t>
            </w:r>
          </w:p>
        </w:tc>
      </w:tr>
      <w:tr w:rsidR="00F0410C" w14:paraId="1D9CFC0F" w14:textId="77777777">
        <w:tc>
          <w:tcPr>
            <w:tcW w:w="5356" w:type="dxa"/>
            <w:gridSpan w:val="3"/>
            <w:tcBorders>
              <w:top w:val="single" w:sz="4" w:space="0" w:color="BFBFBF"/>
              <w:left w:val="single" w:sz="12" w:space="0" w:color="000000"/>
              <w:bottom w:val="single" w:sz="4" w:space="0" w:color="000000"/>
              <w:right w:val="single" w:sz="4" w:space="0" w:color="000000"/>
            </w:tcBorders>
          </w:tcPr>
          <w:p w14:paraId="0CBB4851" w14:textId="77777777" w:rsidR="00F0410C" w:rsidRDefault="00FB2746">
            <w:pPr>
              <w:pBdr>
                <w:top w:val="nil"/>
                <w:left w:val="nil"/>
                <w:bottom w:val="nil"/>
                <w:right w:val="nil"/>
                <w:between w:val="nil"/>
              </w:pBdr>
              <w:rPr>
                <w:color w:val="000000"/>
              </w:rPr>
            </w:pPr>
            <w:r>
              <w:rPr>
                <w:color w:val="808080"/>
              </w:rPr>
              <w:t>Овде упишите e-mail адресу</w:t>
            </w:r>
          </w:p>
        </w:tc>
        <w:tc>
          <w:tcPr>
            <w:tcW w:w="3974" w:type="dxa"/>
            <w:gridSpan w:val="3"/>
            <w:tcBorders>
              <w:top w:val="single" w:sz="4" w:space="0" w:color="BFBFBF"/>
              <w:left w:val="single" w:sz="4" w:space="0" w:color="000000"/>
              <w:bottom w:val="single" w:sz="4" w:space="0" w:color="000000"/>
              <w:right w:val="single" w:sz="12" w:space="0" w:color="000000"/>
            </w:tcBorders>
          </w:tcPr>
          <w:p w14:paraId="07D1FB29" w14:textId="77777777" w:rsidR="00F0410C" w:rsidRDefault="00FB2746">
            <w:pPr>
              <w:pBdr>
                <w:top w:val="nil"/>
                <w:left w:val="nil"/>
                <w:bottom w:val="nil"/>
                <w:right w:val="nil"/>
                <w:between w:val="nil"/>
              </w:pBdr>
              <w:rPr>
                <w:color w:val="808080"/>
              </w:rPr>
            </w:pPr>
            <w:r>
              <w:rPr>
                <w:color w:val="808080"/>
              </w:rPr>
              <w:t>Овде упишите бр. телефона</w:t>
            </w:r>
          </w:p>
        </w:tc>
      </w:tr>
      <w:tr w:rsidR="00F0410C" w14:paraId="2D4A49D7" w14:textId="77777777">
        <w:trPr>
          <w:trHeight w:val="134"/>
        </w:trPr>
        <w:tc>
          <w:tcPr>
            <w:tcW w:w="4115" w:type="dxa"/>
            <w:gridSpan w:val="2"/>
            <w:tcBorders>
              <w:top w:val="single" w:sz="4" w:space="0" w:color="000000"/>
              <w:left w:val="single" w:sz="12" w:space="0" w:color="000000"/>
              <w:bottom w:val="single" w:sz="4" w:space="0" w:color="000000"/>
              <w:right w:val="nil"/>
            </w:tcBorders>
          </w:tcPr>
          <w:p w14:paraId="2A7E8CB7" w14:textId="77777777" w:rsidR="00F0410C" w:rsidRDefault="00F0410C">
            <w:pPr>
              <w:pBdr>
                <w:top w:val="nil"/>
                <w:left w:val="nil"/>
                <w:bottom w:val="nil"/>
                <w:right w:val="nil"/>
                <w:between w:val="nil"/>
              </w:pBdr>
              <w:jc w:val="both"/>
              <w:rPr>
                <w:color w:val="000000"/>
              </w:rPr>
            </w:pPr>
          </w:p>
        </w:tc>
        <w:tc>
          <w:tcPr>
            <w:tcW w:w="5215" w:type="dxa"/>
            <w:gridSpan w:val="4"/>
            <w:tcBorders>
              <w:top w:val="single" w:sz="4" w:space="0" w:color="000000"/>
              <w:left w:val="nil"/>
              <w:bottom w:val="single" w:sz="4" w:space="0" w:color="000000"/>
              <w:right w:val="single" w:sz="12" w:space="0" w:color="000000"/>
            </w:tcBorders>
          </w:tcPr>
          <w:p w14:paraId="53E903F9" w14:textId="77777777" w:rsidR="00F0410C" w:rsidRDefault="00F0410C">
            <w:pPr>
              <w:pBdr>
                <w:top w:val="nil"/>
                <w:left w:val="nil"/>
                <w:bottom w:val="nil"/>
                <w:right w:val="nil"/>
                <w:between w:val="nil"/>
              </w:pBdr>
              <w:jc w:val="both"/>
              <w:rPr>
                <w:color w:val="000000"/>
              </w:rPr>
            </w:pPr>
          </w:p>
        </w:tc>
      </w:tr>
      <w:tr w:rsidR="00F0410C" w14:paraId="15439934" w14:textId="77777777">
        <w:tc>
          <w:tcPr>
            <w:tcW w:w="5606" w:type="dxa"/>
            <w:gridSpan w:val="4"/>
            <w:tcBorders>
              <w:top w:val="single" w:sz="4" w:space="0" w:color="000000"/>
              <w:left w:val="single" w:sz="12" w:space="0" w:color="000000"/>
              <w:bottom w:val="single" w:sz="12" w:space="0" w:color="000000"/>
              <w:right w:val="single" w:sz="4" w:space="0" w:color="BFBFBF"/>
            </w:tcBorders>
          </w:tcPr>
          <w:p w14:paraId="15FF838A" w14:textId="77777777" w:rsidR="00F0410C" w:rsidRDefault="00FB2746">
            <w:pPr>
              <w:pBdr>
                <w:top w:val="nil"/>
                <w:left w:val="nil"/>
                <w:bottom w:val="nil"/>
                <w:right w:val="nil"/>
                <w:between w:val="nil"/>
              </w:pBdr>
              <w:jc w:val="both"/>
              <w:rPr>
                <w:color w:val="000000"/>
              </w:rPr>
            </w:pPr>
            <w:r>
              <w:rPr>
                <w:color w:val="000000"/>
              </w:rPr>
              <w:t>Поштанска адреса – за пријем писаног одговора (молимо Вас да упишете пуну адресу: улица и број, поштански број места и назив места):</w:t>
            </w:r>
          </w:p>
        </w:tc>
        <w:tc>
          <w:tcPr>
            <w:tcW w:w="3724" w:type="dxa"/>
            <w:gridSpan w:val="2"/>
            <w:tcBorders>
              <w:top w:val="single" w:sz="4" w:space="0" w:color="000000"/>
              <w:left w:val="single" w:sz="4" w:space="0" w:color="BFBFBF"/>
              <w:bottom w:val="single" w:sz="12" w:space="0" w:color="000000"/>
              <w:right w:val="single" w:sz="12" w:space="0" w:color="000000"/>
            </w:tcBorders>
          </w:tcPr>
          <w:p w14:paraId="06661516" w14:textId="77777777" w:rsidR="00F0410C" w:rsidRDefault="00FB2746">
            <w:pPr>
              <w:pBdr>
                <w:top w:val="nil"/>
                <w:left w:val="nil"/>
                <w:bottom w:val="nil"/>
                <w:right w:val="nil"/>
                <w:between w:val="nil"/>
              </w:pBdr>
              <w:rPr>
                <w:color w:val="000000"/>
              </w:rPr>
            </w:pPr>
            <w:r>
              <w:rPr>
                <w:color w:val="808080"/>
              </w:rPr>
              <w:t>Овде упишите поштанску адресу</w:t>
            </w:r>
          </w:p>
        </w:tc>
      </w:tr>
      <w:tr w:rsidR="00F0410C" w14:paraId="38DABA47" w14:textId="77777777">
        <w:tc>
          <w:tcPr>
            <w:tcW w:w="5606" w:type="dxa"/>
            <w:gridSpan w:val="4"/>
            <w:tcBorders>
              <w:top w:val="single" w:sz="4" w:space="0" w:color="000000"/>
              <w:left w:val="single" w:sz="12" w:space="0" w:color="000000"/>
              <w:bottom w:val="single" w:sz="12" w:space="0" w:color="000000"/>
              <w:right w:val="single" w:sz="4" w:space="0" w:color="BFBFBF"/>
            </w:tcBorders>
          </w:tcPr>
          <w:p w14:paraId="5D5919CF" w14:textId="77777777" w:rsidR="00F0410C" w:rsidRDefault="00FB2746">
            <w:pPr>
              <w:pBdr>
                <w:top w:val="nil"/>
                <w:left w:val="nil"/>
                <w:bottom w:val="nil"/>
                <w:right w:val="nil"/>
                <w:between w:val="nil"/>
              </w:pBdr>
              <w:jc w:val="both"/>
              <w:rPr>
                <w:color w:val="000000"/>
              </w:rPr>
            </w:pPr>
            <w:r>
              <w:rPr>
                <w:color w:val="000000"/>
              </w:rPr>
              <w:t xml:space="preserve">Пратићу исход на вебсајту, пошто желим да будем анониман. </w:t>
            </w:r>
          </w:p>
        </w:tc>
        <w:tc>
          <w:tcPr>
            <w:tcW w:w="3724" w:type="dxa"/>
            <w:gridSpan w:val="2"/>
            <w:tcBorders>
              <w:top w:val="single" w:sz="4" w:space="0" w:color="000000"/>
              <w:left w:val="single" w:sz="4" w:space="0" w:color="BFBFBF"/>
              <w:bottom w:val="single" w:sz="12" w:space="0" w:color="000000"/>
              <w:right w:val="single" w:sz="12" w:space="0" w:color="000000"/>
            </w:tcBorders>
          </w:tcPr>
          <w:p w14:paraId="3E4003B3" w14:textId="77777777" w:rsidR="00F0410C" w:rsidRDefault="00B67779">
            <w:pPr>
              <w:pBdr>
                <w:top w:val="nil"/>
                <w:left w:val="nil"/>
                <w:bottom w:val="nil"/>
                <w:right w:val="nil"/>
                <w:between w:val="nil"/>
              </w:pBdr>
              <w:jc w:val="both"/>
              <w:rPr>
                <w:color w:val="000000"/>
              </w:rPr>
            </w:pPr>
            <w:sdt>
              <w:sdtPr>
                <w:tag w:val="goog_rdk_3"/>
                <w:id w:val="1296111578"/>
              </w:sdtPr>
              <w:sdtEndPr/>
              <w:sdtContent>
                <w:r w:rsidR="00FB2746">
                  <w:rPr>
                    <w:rFonts w:ascii="Arial Unicode MS" w:eastAsia="Arial Unicode MS" w:hAnsi="Arial Unicode MS" w:cs="Arial Unicode MS"/>
                    <w:color w:val="000000"/>
                  </w:rPr>
                  <w:t>☐</w:t>
                </w:r>
              </w:sdtContent>
            </w:sdt>
            <w:r w:rsidR="00FB2746">
              <w:rPr>
                <w:color w:val="000000"/>
              </w:rPr>
              <w:t xml:space="preserve"> анонимно праћење одговора</w:t>
            </w:r>
          </w:p>
        </w:tc>
      </w:tr>
      <w:tr w:rsidR="00F0410C" w14:paraId="737CDD80" w14:textId="77777777">
        <w:tc>
          <w:tcPr>
            <w:tcW w:w="5606" w:type="dxa"/>
            <w:gridSpan w:val="4"/>
            <w:tcBorders>
              <w:top w:val="single" w:sz="4" w:space="0" w:color="000000"/>
              <w:left w:val="single" w:sz="12" w:space="0" w:color="000000"/>
              <w:bottom w:val="single" w:sz="12" w:space="0" w:color="000000"/>
              <w:right w:val="single" w:sz="4" w:space="0" w:color="BFBFBF"/>
            </w:tcBorders>
          </w:tcPr>
          <w:p w14:paraId="3A28FDE0" w14:textId="77777777" w:rsidR="00F0410C" w:rsidRDefault="00FB2746">
            <w:pPr>
              <w:pBdr>
                <w:top w:val="nil"/>
                <w:left w:val="nil"/>
                <w:bottom w:val="nil"/>
                <w:right w:val="nil"/>
                <w:between w:val="nil"/>
              </w:pBdr>
              <w:jc w:val="both"/>
              <w:rPr>
                <w:color w:val="000000"/>
              </w:rPr>
            </w:pPr>
            <w:r>
              <w:rPr>
                <w:color w:val="000000"/>
              </w:rPr>
              <w:t xml:space="preserve">Језик на коме ће се комуникација обављати </w:t>
            </w:r>
          </w:p>
          <w:p w14:paraId="51A04A2C" w14:textId="77777777" w:rsidR="00F0410C" w:rsidRDefault="00F0410C">
            <w:pPr>
              <w:pBdr>
                <w:top w:val="nil"/>
                <w:left w:val="nil"/>
                <w:bottom w:val="nil"/>
                <w:right w:val="nil"/>
                <w:between w:val="nil"/>
              </w:pBdr>
              <w:jc w:val="both"/>
              <w:rPr>
                <w:color w:val="000000"/>
              </w:rPr>
            </w:pPr>
          </w:p>
        </w:tc>
        <w:tc>
          <w:tcPr>
            <w:tcW w:w="3724" w:type="dxa"/>
            <w:gridSpan w:val="2"/>
            <w:tcBorders>
              <w:top w:val="single" w:sz="4" w:space="0" w:color="000000"/>
              <w:left w:val="single" w:sz="4" w:space="0" w:color="BFBFBF"/>
              <w:bottom w:val="single" w:sz="12" w:space="0" w:color="000000"/>
              <w:right w:val="single" w:sz="12" w:space="0" w:color="000000"/>
            </w:tcBorders>
          </w:tcPr>
          <w:p w14:paraId="0D4A64FC" w14:textId="77777777" w:rsidR="00F0410C" w:rsidRDefault="00B67779">
            <w:pPr>
              <w:pBdr>
                <w:top w:val="nil"/>
                <w:left w:val="nil"/>
                <w:bottom w:val="nil"/>
                <w:right w:val="nil"/>
                <w:between w:val="nil"/>
              </w:pBdr>
              <w:jc w:val="both"/>
              <w:rPr>
                <w:color w:val="000000"/>
              </w:rPr>
            </w:pPr>
            <w:sdt>
              <w:sdtPr>
                <w:tag w:val="goog_rdk_4"/>
                <w:id w:val="1608642118"/>
              </w:sdtPr>
              <w:sdtEndPr/>
              <w:sdtContent>
                <w:r w:rsidR="00FB2746">
                  <w:rPr>
                    <w:rFonts w:ascii="Arial Unicode MS" w:eastAsia="Arial Unicode MS" w:hAnsi="Arial Unicode MS" w:cs="Arial Unicode MS"/>
                    <w:color w:val="000000"/>
                  </w:rPr>
                  <w:t>☐</w:t>
                </w:r>
              </w:sdtContent>
            </w:sdt>
            <w:r w:rsidR="00FB2746">
              <w:rPr>
                <w:color w:val="000000"/>
              </w:rPr>
              <w:t xml:space="preserve"> Српски језик</w:t>
            </w:r>
          </w:p>
          <w:p w14:paraId="7A10D9B5" w14:textId="77777777" w:rsidR="00F0410C" w:rsidRDefault="00B67779">
            <w:pPr>
              <w:pBdr>
                <w:top w:val="nil"/>
                <w:left w:val="nil"/>
                <w:bottom w:val="nil"/>
                <w:right w:val="nil"/>
                <w:between w:val="nil"/>
              </w:pBdr>
              <w:jc w:val="both"/>
              <w:rPr>
                <w:color w:val="000000"/>
              </w:rPr>
            </w:pPr>
            <w:sdt>
              <w:sdtPr>
                <w:tag w:val="goog_rdk_5"/>
                <w:id w:val="1644565932"/>
              </w:sdtPr>
              <w:sdtEndPr/>
              <w:sdtContent>
                <w:r w:rsidR="00FB2746">
                  <w:rPr>
                    <w:rFonts w:ascii="Arial Unicode MS" w:eastAsia="Arial Unicode MS" w:hAnsi="Arial Unicode MS" w:cs="Arial Unicode MS"/>
                    <w:color w:val="000000"/>
                  </w:rPr>
                  <w:t>☐</w:t>
                </w:r>
              </w:sdtContent>
            </w:sdt>
            <w:r w:rsidR="00FB2746">
              <w:rPr>
                <w:color w:val="000000"/>
              </w:rPr>
              <w:t xml:space="preserve"> други, __________ језик</w:t>
            </w:r>
          </w:p>
        </w:tc>
      </w:tr>
      <w:tr w:rsidR="00F0410C" w14:paraId="7B830A46" w14:textId="77777777">
        <w:tc>
          <w:tcPr>
            <w:tcW w:w="9330" w:type="dxa"/>
            <w:gridSpan w:val="6"/>
            <w:tcBorders>
              <w:top w:val="single" w:sz="12" w:space="0" w:color="000000"/>
              <w:left w:val="nil"/>
              <w:bottom w:val="single" w:sz="12" w:space="0" w:color="000000"/>
              <w:right w:val="nil"/>
            </w:tcBorders>
          </w:tcPr>
          <w:p w14:paraId="184A754F" w14:textId="77777777" w:rsidR="00F0410C" w:rsidRDefault="00F0410C">
            <w:pPr>
              <w:pBdr>
                <w:top w:val="nil"/>
                <w:left w:val="nil"/>
                <w:bottom w:val="nil"/>
                <w:right w:val="nil"/>
                <w:between w:val="nil"/>
              </w:pBdr>
              <w:jc w:val="both"/>
              <w:rPr>
                <w:color w:val="000000"/>
              </w:rPr>
            </w:pPr>
          </w:p>
        </w:tc>
      </w:tr>
      <w:tr w:rsidR="00F0410C" w14:paraId="1B3E95AC" w14:textId="77777777">
        <w:tc>
          <w:tcPr>
            <w:tcW w:w="9330" w:type="dxa"/>
            <w:gridSpan w:val="6"/>
            <w:tcBorders>
              <w:top w:val="single" w:sz="12" w:space="0" w:color="000000"/>
              <w:left w:val="single" w:sz="12" w:space="0" w:color="000000"/>
              <w:bottom w:val="single" w:sz="4" w:space="0" w:color="000000"/>
              <w:right w:val="single" w:sz="12" w:space="0" w:color="000000"/>
            </w:tcBorders>
            <w:shd w:val="clear" w:color="auto" w:fill="BFBFBF"/>
          </w:tcPr>
          <w:p w14:paraId="6D2E1092" w14:textId="77777777" w:rsidR="00F0410C" w:rsidRDefault="00FB2746">
            <w:pPr>
              <w:pBdr>
                <w:top w:val="nil"/>
                <w:left w:val="nil"/>
                <w:bottom w:val="nil"/>
                <w:right w:val="nil"/>
                <w:between w:val="nil"/>
              </w:pBdr>
              <w:jc w:val="both"/>
              <w:rPr>
                <w:b/>
                <w:bCs/>
                <w:color w:val="000000"/>
              </w:rPr>
            </w:pPr>
            <w:r>
              <w:rPr>
                <w:b/>
                <w:bCs/>
                <w:color w:val="000000"/>
              </w:rPr>
              <w:t>Питање или жалба</w:t>
            </w:r>
          </w:p>
        </w:tc>
      </w:tr>
      <w:tr w:rsidR="00F0410C" w14:paraId="70F524A8" w14:textId="77777777">
        <w:tc>
          <w:tcPr>
            <w:tcW w:w="9330" w:type="dxa"/>
            <w:gridSpan w:val="6"/>
            <w:tcBorders>
              <w:top w:val="single" w:sz="4" w:space="0" w:color="000000"/>
              <w:left w:val="single" w:sz="12" w:space="0" w:color="000000"/>
              <w:bottom w:val="single" w:sz="4" w:space="0" w:color="BFBFBF"/>
              <w:right w:val="single" w:sz="12" w:space="0" w:color="000000"/>
            </w:tcBorders>
          </w:tcPr>
          <w:p w14:paraId="4B0098DD" w14:textId="77777777" w:rsidR="00F0410C" w:rsidRDefault="00FB2746">
            <w:pPr>
              <w:pBdr>
                <w:top w:val="nil"/>
                <w:left w:val="nil"/>
                <w:bottom w:val="nil"/>
                <w:right w:val="nil"/>
                <w:between w:val="nil"/>
              </w:pBdr>
              <w:jc w:val="both"/>
              <w:rPr>
                <w:color w:val="000000"/>
              </w:rPr>
            </w:pPr>
            <w:r>
              <w:rPr>
                <w:color w:val="000000"/>
              </w:rPr>
              <w:t>Питање или опис жалбе (ово поље је обавезно попунити):</w:t>
            </w:r>
          </w:p>
        </w:tc>
      </w:tr>
      <w:tr w:rsidR="00F0410C" w14:paraId="2AA9ACCE" w14:textId="77777777">
        <w:trPr>
          <w:trHeight w:val="656"/>
        </w:trPr>
        <w:tc>
          <w:tcPr>
            <w:tcW w:w="9330" w:type="dxa"/>
            <w:gridSpan w:val="6"/>
            <w:tcBorders>
              <w:top w:val="single" w:sz="4" w:space="0" w:color="BFBFBF"/>
              <w:left w:val="single" w:sz="12" w:space="0" w:color="000000"/>
              <w:bottom w:val="single" w:sz="4" w:space="0" w:color="000000"/>
              <w:right w:val="single" w:sz="12" w:space="0" w:color="000000"/>
            </w:tcBorders>
          </w:tcPr>
          <w:p w14:paraId="078C4116" w14:textId="77777777" w:rsidR="00F0410C" w:rsidRDefault="00FB2746">
            <w:pPr>
              <w:pBdr>
                <w:top w:val="nil"/>
                <w:left w:val="nil"/>
                <w:bottom w:val="nil"/>
                <w:right w:val="nil"/>
                <w:between w:val="nil"/>
              </w:pBdr>
              <w:rPr>
                <w:color w:val="000000"/>
              </w:rPr>
            </w:pPr>
            <w:r>
              <w:rPr>
                <w:color w:val="A6A6A6"/>
              </w:rPr>
              <w:t>Овде опишите шта је разлог Ваше жалбе</w:t>
            </w:r>
          </w:p>
        </w:tc>
      </w:tr>
      <w:tr w:rsidR="00F0410C" w14:paraId="0B032B43"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4A571D12" w14:textId="77777777" w:rsidR="00F0410C" w:rsidRDefault="00F0410C">
            <w:pPr>
              <w:pBdr>
                <w:top w:val="nil"/>
                <w:left w:val="nil"/>
                <w:bottom w:val="nil"/>
                <w:right w:val="nil"/>
                <w:between w:val="nil"/>
              </w:pBdr>
              <w:jc w:val="both"/>
              <w:rPr>
                <w:color w:val="000000"/>
                <w:sz w:val="16"/>
                <w:szCs w:val="16"/>
              </w:rPr>
            </w:pPr>
          </w:p>
        </w:tc>
      </w:tr>
      <w:tr w:rsidR="00F0410C" w14:paraId="62B8BB1B" w14:textId="77777777">
        <w:tc>
          <w:tcPr>
            <w:tcW w:w="9330" w:type="dxa"/>
            <w:gridSpan w:val="6"/>
            <w:tcBorders>
              <w:top w:val="single" w:sz="4" w:space="0" w:color="000000"/>
              <w:left w:val="single" w:sz="12" w:space="0" w:color="000000"/>
              <w:bottom w:val="single" w:sz="4" w:space="0" w:color="BFBFBF"/>
              <w:right w:val="single" w:sz="12" w:space="0" w:color="000000"/>
            </w:tcBorders>
          </w:tcPr>
          <w:p w14:paraId="139F5626" w14:textId="77777777" w:rsidR="00F0410C" w:rsidRDefault="00FB2746">
            <w:pPr>
              <w:pBdr>
                <w:top w:val="nil"/>
                <w:left w:val="nil"/>
                <w:bottom w:val="nil"/>
                <w:right w:val="nil"/>
                <w:between w:val="nil"/>
              </w:pBdr>
              <w:jc w:val="both"/>
              <w:rPr>
                <w:color w:val="000000"/>
              </w:rPr>
            </w:pPr>
            <w:r>
              <w:rPr>
                <w:color w:val="000000"/>
              </w:rPr>
              <w:t>Уколико је питање или жалба везана за одређени конкретан догађај или инцидент, молимо Вас наведите место и датум где и када се то догодило, као и да ли се ради о поновљеном догађају или инциденту:</w:t>
            </w:r>
          </w:p>
        </w:tc>
      </w:tr>
      <w:tr w:rsidR="00F0410C" w14:paraId="5F8871A2" w14:textId="77777777">
        <w:trPr>
          <w:trHeight w:val="476"/>
        </w:trPr>
        <w:tc>
          <w:tcPr>
            <w:tcW w:w="9330" w:type="dxa"/>
            <w:gridSpan w:val="6"/>
            <w:tcBorders>
              <w:top w:val="single" w:sz="4" w:space="0" w:color="BFBFBF"/>
              <w:left w:val="single" w:sz="12" w:space="0" w:color="000000"/>
              <w:bottom w:val="single" w:sz="4" w:space="0" w:color="000000"/>
              <w:right w:val="single" w:sz="12" w:space="0" w:color="000000"/>
            </w:tcBorders>
          </w:tcPr>
          <w:p w14:paraId="63EEE9B3" w14:textId="77777777" w:rsidR="00F0410C" w:rsidRDefault="00FB2746">
            <w:pPr>
              <w:pBdr>
                <w:top w:val="nil"/>
                <w:left w:val="nil"/>
                <w:bottom w:val="nil"/>
                <w:right w:val="nil"/>
                <w:between w:val="nil"/>
              </w:pBdr>
              <w:rPr>
                <w:color w:val="000000"/>
              </w:rPr>
            </w:pPr>
            <w:r>
              <w:rPr>
                <w:color w:val="808080"/>
              </w:rPr>
              <w:t>Овде опишите конкретан догађај, са више детаља</w:t>
            </w:r>
          </w:p>
        </w:tc>
      </w:tr>
      <w:tr w:rsidR="00F0410C" w14:paraId="0B8F1BD3" w14:textId="77777777">
        <w:tc>
          <w:tcPr>
            <w:tcW w:w="9330" w:type="dxa"/>
            <w:gridSpan w:val="6"/>
            <w:tcBorders>
              <w:top w:val="single" w:sz="4" w:space="0" w:color="000000"/>
              <w:left w:val="single" w:sz="12" w:space="0" w:color="000000"/>
              <w:bottom w:val="single" w:sz="4" w:space="0" w:color="000000"/>
              <w:right w:val="single" w:sz="12" w:space="0" w:color="000000"/>
            </w:tcBorders>
          </w:tcPr>
          <w:p w14:paraId="107C4C7D" w14:textId="77777777" w:rsidR="00F0410C" w:rsidRDefault="00F0410C">
            <w:pPr>
              <w:pBdr>
                <w:top w:val="nil"/>
                <w:left w:val="nil"/>
                <w:bottom w:val="nil"/>
                <w:right w:val="nil"/>
                <w:between w:val="nil"/>
              </w:pBdr>
              <w:jc w:val="both"/>
              <w:rPr>
                <w:color w:val="000000"/>
              </w:rPr>
            </w:pPr>
          </w:p>
        </w:tc>
      </w:tr>
      <w:tr w:rsidR="00F0410C" w14:paraId="6CB42B64" w14:textId="77777777">
        <w:tc>
          <w:tcPr>
            <w:tcW w:w="9330" w:type="dxa"/>
            <w:gridSpan w:val="6"/>
            <w:tcBorders>
              <w:top w:val="single" w:sz="4" w:space="0" w:color="000000"/>
              <w:left w:val="single" w:sz="12" w:space="0" w:color="000000"/>
              <w:bottom w:val="single" w:sz="4" w:space="0" w:color="BFBFBF"/>
              <w:right w:val="single" w:sz="12" w:space="0" w:color="000000"/>
            </w:tcBorders>
          </w:tcPr>
          <w:p w14:paraId="0C2B1AEA" w14:textId="77777777" w:rsidR="00F0410C" w:rsidRDefault="00FB2746">
            <w:pPr>
              <w:pBdr>
                <w:top w:val="nil"/>
                <w:left w:val="nil"/>
                <w:bottom w:val="nil"/>
                <w:right w:val="nil"/>
                <w:between w:val="nil"/>
              </w:pBdr>
              <w:jc w:val="both"/>
              <w:rPr>
                <w:color w:val="000000"/>
              </w:rPr>
            </w:pPr>
            <w:r>
              <w:rPr>
                <w:color w:val="000000"/>
              </w:rPr>
              <w:t>Како видите решавање проблема (шта сматрате да би требало да се догоди да би се решио проблем)?</w:t>
            </w:r>
          </w:p>
        </w:tc>
      </w:tr>
      <w:tr w:rsidR="00F0410C" w14:paraId="0D5BA891" w14:textId="77777777">
        <w:trPr>
          <w:trHeight w:val="765"/>
        </w:trPr>
        <w:tc>
          <w:tcPr>
            <w:tcW w:w="9330" w:type="dxa"/>
            <w:gridSpan w:val="6"/>
            <w:tcBorders>
              <w:top w:val="single" w:sz="4" w:space="0" w:color="BFBFBF"/>
              <w:left w:val="single" w:sz="12" w:space="0" w:color="000000"/>
              <w:bottom w:val="single" w:sz="12" w:space="0" w:color="000000"/>
              <w:right w:val="single" w:sz="12" w:space="0" w:color="000000"/>
            </w:tcBorders>
          </w:tcPr>
          <w:p w14:paraId="56F197DC" w14:textId="77777777" w:rsidR="00F0410C" w:rsidRDefault="00FB2746">
            <w:pPr>
              <w:pBdr>
                <w:top w:val="nil"/>
                <w:left w:val="nil"/>
                <w:bottom w:val="nil"/>
                <w:right w:val="nil"/>
                <w:between w:val="nil"/>
              </w:pBdr>
              <w:rPr>
                <w:color w:val="000000"/>
              </w:rPr>
            </w:pPr>
            <w:r>
              <w:rPr>
                <w:color w:val="808080"/>
              </w:rPr>
              <w:lastRenderedPageBreak/>
              <w:t>Овде опишите</w:t>
            </w:r>
          </w:p>
        </w:tc>
      </w:tr>
      <w:tr w:rsidR="00F0410C" w14:paraId="3401BD58" w14:textId="77777777">
        <w:trPr>
          <w:trHeight w:val="263"/>
        </w:trPr>
        <w:tc>
          <w:tcPr>
            <w:tcW w:w="9330" w:type="dxa"/>
            <w:gridSpan w:val="6"/>
            <w:shd w:val="clear" w:color="auto" w:fill="D9D9D9"/>
          </w:tcPr>
          <w:p w14:paraId="105E8DC2" w14:textId="77777777" w:rsidR="00F0410C" w:rsidRDefault="00FB2746">
            <w:pPr>
              <w:pBdr>
                <w:top w:val="nil"/>
                <w:left w:val="nil"/>
                <w:bottom w:val="nil"/>
                <w:right w:val="nil"/>
                <w:between w:val="nil"/>
              </w:pBdr>
              <w:rPr>
                <w:b/>
                <w:bCs/>
                <w:color w:val="000000"/>
              </w:rPr>
            </w:pPr>
            <w:r>
              <w:rPr>
                <w:color w:val="000000"/>
              </w:rPr>
              <w:t xml:space="preserve">Молимо да попуњен формилар вратите на следећу адресу: </w:t>
            </w:r>
          </w:p>
          <w:p w14:paraId="591E64FB" w14:textId="77777777" w:rsidR="00466FD8" w:rsidRPr="00466FD8" w:rsidRDefault="00466FD8" w:rsidP="00466FD8">
            <w:pPr>
              <w:pBdr>
                <w:top w:val="single" w:sz="4" w:space="1" w:color="000000"/>
                <w:left w:val="single" w:sz="4" w:space="4" w:color="000000"/>
                <w:bottom w:val="single" w:sz="4" w:space="1" w:color="000000"/>
                <w:right w:val="single" w:sz="4" w:space="4" w:color="000000"/>
              </w:pBdr>
              <w:rPr>
                <w:b/>
                <w:bCs/>
                <w:lang w:val="en-US"/>
              </w:rPr>
            </w:pPr>
            <w:proofErr w:type="spellStart"/>
            <w:r w:rsidRPr="00466FD8">
              <w:rPr>
                <w:b/>
                <w:bCs/>
                <w:lang w:val="en-US"/>
              </w:rPr>
              <w:t>Јединица</w:t>
            </w:r>
            <w:proofErr w:type="spellEnd"/>
            <w:r w:rsidRPr="00466FD8">
              <w:rPr>
                <w:b/>
                <w:bCs/>
                <w:lang w:val="en-US"/>
              </w:rPr>
              <w:t xml:space="preserve"> </w:t>
            </w:r>
            <w:proofErr w:type="spellStart"/>
            <w:r w:rsidRPr="00466FD8">
              <w:rPr>
                <w:b/>
                <w:bCs/>
                <w:lang w:val="en-US"/>
              </w:rPr>
              <w:t>локалне</w:t>
            </w:r>
            <w:proofErr w:type="spellEnd"/>
            <w:r w:rsidRPr="00466FD8">
              <w:rPr>
                <w:b/>
                <w:bCs/>
                <w:lang w:val="en-US"/>
              </w:rPr>
              <w:t xml:space="preserve"> </w:t>
            </w:r>
            <w:proofErr w:type="spellStart"/>
            <w:r w:rsidRPr="00466FD8">
              <w:rPr>
                <w:b/>
                <w:bCs/>
                <w:lang w:val="en-US"/>
              </w:rPr>
              <w:t>самоуправе</w:t>
            </w:r>
            <w:proofErr w:type="spellEnd"/>
            <w:r w:rsidRPr="00466FD8">
              <w:rPr>
                <w:b/>
                <w:bCs/>
                <w:lang w:val="en-US"/>
              </w:rPr>
              <w:t xml:space="preserve">: </w:t>
            </w:r>
            <w:proofErr w:type="spellStart"/>
            <w:r w:rsidRPr="00466FD8">
              <w:rPr>
                <w:b/>
                <w:bCs/>
                <w:lang w:val="en-US"/>
              </w:rPr>
              <w:t>Град</w:t>
            </w:r>
            <w:proofErr w:type="spellEnd"/>
            <w:r w:rsidRPr="00466FD8">
              <w:rPr>
                <w:b/>
                <w:bCs/>
                <w:lang w:val="en-US"/>
              </w:rPr>
              <w:t xml:space="preserve"> </w:t>
            </w:r>
            <w:proofErr w:type="spellStart"/>
            <w:r w:rsidRPr="00466FD8">
              <w:rPr>
                <w:b/>
                <w:bCs/>
                <w:lang w:val="en-US"/>
              </w:rPr>
              <w:t>Врање</w:t>
            </w:r>
            <w:proofErr w:type="spellEnd"/>
          </w:p>
          <w:p w14:paraId="7E14D283" w14:textId="77777777" w:rsidR="00466FD8" w:rsidRPr="00466FD8" w:rsidRDefault="00466FD8" w:rsidP="00466FD8">
            <w:pPr>
              <w:pBdr>
                <w:top w:val="single" w:sz="4" w:space="1" w:color="000000"/>
                <w:left w:val="single" w:sz="4" w:space="4" w:color="000000"/>
                <w:bottom w:val="single" w:sz="4" w:space="1" w:color="000000"/>
                <w:right w:val="single" w:sz="4" w:space="4" w:color="000000"/>
              </w:pBdr>
              <w:rPr>
                <w:b/>
                <w:bCs/>
                <w:lang w:val="en-US"/>
              </w:rPr>
            </w:pPr>
            <w:proofErr w:type="spellStart"/>
            <w:r w:rsidRPr="00466FD8">
              <w:rPr>
                <w:b/>
                <w:bCs/>
                <w:lang w:val="en-US"/>
              </w:rPr>
              <w:t>Служба</w:t>
            </w:r>
            <w:proofErr w:type="spellEnd"/>
            <w:r w:rsidRPr="00466FD8">
              <w:rPr>
                <w:b/>
                <w:bCs/>
                <w:lang w:val="en-US"/>
              </w:rPr>
              <w:t xml:space="preserve"> </w:t>
            </w:r>
            <w:proofErr w:type="spellStart"/>
            <w:r w:rsidRPr="00466FD8">
              <w:rPr>
                <w:b/>
                <w:bCs/>
                <w:lang w:val="en-US"/>
              </w:rPr>
              <w:t>за</w:t>
            </w:r>
            <w:proofErr w:type="spellEnd"/>
            <w:r w:rsidRPr="00466FD8">
              <w:rPr>
                <w:b/>
                <w:bCs/>
                <w:lang w:val="en-US"/>
              </w:rPr>
              <w:t xml:space="preserve"> </w:t>
            </w:r>
            <w:proofErr w:type="spellStart"/>
            <w:r w:rsidRPr="00466FD8">
              <w:rPr>
                <w:b/>
                <w:bCs/>
                <w:lang w:val="en-US"/>
              </w:rPr>
              <w:t>пријем</w:t>
            </w:r>
            <w:proofErr w:type="spellEnd"/>
            <w:r w:rsidRPr="00466FD8">
              <w:rPr>
                <w:b/>
                <w:bCs/>
                <w:lang w:val="en-US"/>
              </w:rPr>
              <w:t xml:space="preserve"> </w:t>
            </w:r>
            <w:proofErr w:type="spellStart"/>
            <w:r w:rsidRPr="00466FD8">
              <w:rPr>
                <w:b/>
                <w:bCs/>
                <w:lang w:val="en-US"/>
              </w:rPr>
              <w:t>жалби</w:t>
            </w:r>
            <w:proofErr w:type="spellEnd"/>
            <w:r w:rsidRPr="00466FD8">
              <w:rPr>
                <w:b/>
                <w:bCs/>
                <w:lang w:val="en-US"/>
              </w:rPr>
              <w:t xml:space="preserve"> – </w:t>
            </w:r>
            <w:proofErr w:type="spellStart"/>
            <w:r w:rsidRPr="00466FD8">
              <w:rPr>
                <w:b/>
                <w:bCs/>
                <w:lang w:val="en-US"/>
              </w:rPr>
              <w:t>Градска</w:t>
            </w:r>
            <w:proofErr w:type="spellEnd"/>
            <w:r w:rsidRPr="00466FD8">
              <w:rPr>
                <w:b/>
                <w:bCs/>
                <w:lang w:val="en-US"/>
              </w:rPr>
              <w:t xml:space="preserve"> </w:t>
            </w:r>
            <w:proofErr w:type="spellStart"/>
            <w:r w:rsidRPr="00466FD8">
              <w:rPr>
                <w:b/>
                <w:bCs/>
                <w:lang w:val="en-US"/>
              </w:rPr>
              <w:t>управа</w:t>
            </w:r>
            <w:proofErr w:type="spellEnd"/>
            <w:r w:rsidRPr="00466FD8">
              <w:rPr>
                <w:b/>
                <w:bCs/>
                <w:lang w:val="en-US"/>
              </w:rPr>
              <w:t xml:space="preserve"> </w:t>
            </w:r>
            <w:proofErr w:type="spellStart"/>
            <w:r w:rsidRPr="00466FD8">
              <w:rPr>
                <w:b/>
                <w:bCs/>
                <w:lang w:val="en-US"/>
              </w:rPr>
              <w:t>Града</w:t>
            </w:r>
            <w:proofErr w:type="spellEnd"/>
            <w:r w:rsidRPr="00466FD8">
              <w:rPr>
                <w:b/>
                <w:bCs/>
                <w:lang w:val="en-US"/>
              </w:rPr>
              <w:t xml:space="preserve"> </w:t>
            </w:r>
            <w:proofErr w:type="spellStart"/>
            <w:r w:rsidRPr="00466FD8">
              <w:rPr>
                <w:b/>
                <w:bCs/>
                <w:lang w:val="en-US"/>
              </w:rPr>
              <w:t>Врања</w:t>
            </w:r>
            <w:proofErr w:type="spellEnd"/>
          </w:p>
          <w:p w14:paraId="7FDCE9EA" w14:textId="77777777" w:rsidR="00466FD8" w:rsidRPr="00466FD8" w:rsidRDefault="00466FD8" w:rsidP="00466FD8">
            <w:pPr>
              <w:pBdr>
                <w:top w:val="single" w:sz="4" w:space="1" w:color="000000"/>
                <w:left w:val="single" w:sz="4" w:space="4" w:color="000000"/>
                <w:bottom w:val="single" w:sz="4" w:space="1" w:color="000000"/>
                <w:right w:val="single" w:sz="4" w:space="4" w:color="000000"/>
              </w:pBdr>
              <w:rPr>
                <w:b/>
                <w:bCs/>
                <w:lang w:val="en-US"/>
              </w:rPr>
            </w:pPr>
            <w:proofErr w:type="spellStart"/>
            <w:r w:rsidRPr="00466FD8">
              <w:rPr>
                <w:b/>
                <w:bCs/>
                <w:lang w:val="en-US"/>
              </w:rPr>
              <w:t>Адреса</w:t>
            </w:r>
            <w:proofErr w:type="spellEnd"/>
            <w:r w:rsidRPr="00466FD8">
              <w:rPr>
                <w:b/>
                <w:bCs/>
                <w:lang w:val="en-US"/>
              </w:rPr>
              <w:t xml:space="preserve">: </w:t>
            </w:r>
            <w:proofErr w:type="spellStart"/>
            <w:r w:rsidRPr="00466FD8">
              <w:rPr>
                <w:b/>
                <w:bCs/>
                <w:lang w:val="en-US"/>
              </w:rPr>
              <w:t>Краља</w:t>
            </w:r>
            <w:proofErr w:type="spellEnd"/>
            <w:r w:rsidRPr="00466FD8">
              <w:rPr>
                <w:b/>
                <w:bCs/>
                <w:lang w:val="en-US"/>
              </w:rPr>
              <w:t xml:space="preserve"> </w:t>
            </w:r>
            <w:proofErr w:type="spellStart"/>
            <w:r w:rsidRPr="00466FD8">
              <w:rPr>
                <w:b/>
                <w:bCs/>
                <w:lang w:val="en-US"/>
              </w:rPr>
              <w:t>Милана</w:t>
            </w:r>
            <w:proofErr w:type="spellEnd"/>
            <w:r w:rsidRPr="00466FD8">
              <w:rPr>
                <w:b/>
                <w:bCs/>
                <w:lang w:val="en-US"/>
              </w:rPr>
              <w:t xml:space="preserve"> 1, 17500 </w:t>
            </w:r>
            <w:proofErr w:type="spellStart"/>
            <w:r w:rsidRPr="00466FD8">
              <w:rPr>
                <w:b/>
                <w:bCs/>
                <w:lang w:val="en-US"/>
              </w:rPr>
              <w:t>Врање</w:t>
            </w:r>
            <w:proofErr w:type="spellEnd"/>
            <w:r w:rsidRPr="00466FD8">
              <w:rPr>
                <w:b/>
                <w:bCs/>
                <w:lang w:val="en-US"/>
              </w:rPr>
              <w:t xml:space="preserve">, </w:t>
            </w:r>
            <w:proofErr w:type="spellStart"/>
            <w:r w:rsidRPr="00466FD8">
              <w:rPr>
                <w:b/>
                <w:bCs/>
                <w:lang w:val="en-US"/>
              </w:rPr>
              <w:t>Србија</w:t>
            </w:r>
            <w:proofErr w:type="spellEnd"/>
          </w:p>
          <w:p w14:paraId="5906BFCD" w14:textId="77777777" w:rsidR="00466FD8" w:rsidRPr="00466FD8" w:rsidRDefault="00466FD8" w:rsidP="00466FD8">
            <w:pPr>
              <w:pBdr>
                <w:top w:val="single" w:sz="4" w:space="1" w:color="000000"/>
                <w:left w:val="single" w:sz="4" w:space="4" w:color="000000"/>
                <w:bottom w:val="single" w:sz="4" w:space="1" w:color="000000"/>
                <w:right w:val="single" w:sz="4" w:space="4" w:color="000000"/>
              </w:pBdr>
              <w:rPr>
                <w:b/>
                <w:bCs/>
                <w:lang w:val="en-US"/>
              </w:rPr>
            </w:pPr>
            <w:r w:rsidRPr="00466FD8">
              <w:rPr>
                <w:b/>
                <w:bCs/>
                <w:lang w:val="en-US"/>
              </w:rPr>
              <w:t>Е-</w:t>
            </w:r>
            <w:proofErr w:type="spellStart"/>
            <w:r w:rsidRPr="00466FD8">
              <w:rPr>
                <w:b/>
                <w:bCs/>
                <w:lang w:val="en-US"/>
              </w:rPr>
              <w:t>пошта</w:t>
            </w:r>
            <w:proofErr w:type="spellEnd"/>
            <w:r w:rsidRPr="00466FD8">
              <w:rPr>
                <w:b/>
                <w:bCs/>
                <w:lang w:val="en-US"/>
              </w:rPr>
              <w:t>: nacelnikgu@vranje.org.rs</w:t>
            </w:r>
          </w:p>
          <w:p w14:paraId="06EFAE63" w14:textId="72F8F6CF" w:rsidR="00F0410C" w:rsidRPr="000A6E3A" w:rsidRDefault="00466FD8" w:rsidP="00466FD8">
            <w:pPr>
              <w:pBdr>
                <w:top w:val="single" w:sz="4" w:space="1" w:color="000000"/>
                <w:left w:val="single" w:sz="4" w:space="4" w:color="000000"/>
                <w:bottom w:val="single" w:sz="4" w:space="1" w:color="000000"/>
                <w:right w:val="single" w:sz="4" w:space="4" w:color="000000"/>
              </w:pBdr>
              <w:rPr>
                <w:b/>
                <w:bCs/>
                <w:lang w:val="sr-Cyrl-RS"/>
              </w:rPr>
            </w:pPr>
            <w:proofErr w:type="spellStart"/>
            <w:r w:rsidRPr="00466FD8">
              <w:rPr>
                <w:b/>
                <w:bCs/>
                <w:lang w:val="en-US"/>
              </w:rPr>
              <w:t>Број</w:t>
            </w:r>
            <w:proofErr w:type="spellEnd"/>
            <w:r w:rsidRPr="00466FD8">
              <w:rPr>
                <w:b/>
                <w:bCs/>
                <w:lang w:val="en-US"/>
              </w:rPr>
              <w:t xml:space="preserve"> </w:t>
            </w:r>
            <w:proofErr w:type="spellStart"/>
            <w:r w:rsidRPr="00466FD8">
              <w:rPr>
                <w:b/>
                <w:bCs/>
                <w:lang w:val="en-US"/>
              </w:rPr>
              <w:t>телефона</w:t>
            </w:r>
            <w:proofErr w:type="spellEnd"/>
            <w:r w:rsidRPr="00466FD8">
              <w:rPr>
                <w:b/>
                <w:bCs/>
                <w:lang w:val="en-US"/>
              </w:rPr>
              <w:t>: +381 17/402-300</w:t>
            </w:r>
          </w:p>
        </w:tc>
      </w:tr>
      <w:tr w:rsidR="00F0410C" w14:paraId="7559019F" w14:textId="77777777">
        <w:trPr>
          <w:trHeight w:val="5498"/>
        </w:trPr>
        <w:tc>
          <w:tcPr>
            <w:tcW w:w="9330" w:type="dxa"/>
            <w:gridSpan w:val="6"/>
          </w:tcPr>
          <w:p w14:paraId="41C9A758" w14:textId="77777777" w:rsidR="00F0410C" w:rsidRDefault="00F0410C">
            <w:pPr>
              <w:jc w:val="both"/>
            </w:pPr>
          </w:p>
          <w:p w14:paraId="7025B4A8" w14:textId="77777777" w:rsidR="00F0410C" w:rsidRDefault="00FB2746">
            <w:pPr>
              <w:jc w:val="both"/>
            </w:pPr>
            <w:r>
              <w:t xml:space="preserve">Уколико у року од </w:t>
            </w:r>
            <w:r>
              <w:rPr>
                <w:b/>
                <w:bCs/>
              </w:rPr>
              <w:t>7 радних дана</w:t>
            </w:r>
            <w:r>
              <w:t xml:space="preserve"> не добијете потврду пријема Ваше жалбе, питања, а у року од </w:t>
            </w:r>
            <w:r>
              <w:rPr>
                <w:b/>
                <w:bCs/>
              </w:rPr>
              <w:t>30 календарских дана</w:t>
            </w:r>
            <w:r>
              <w:t xml:space="preserve"> од датума пријема не добијете одговор на ваше питање, коментар или жалбу, контактирајте менаџера за жалбе: </w:t>
            </w:r>
            <w:r>
              <w:rPr>
                <w:b/>
                <w:bCs/>
              </w:rPr>
              <w:t>Централни менаџер за жалбе</w:t>
            </w:r>
            <w:r>
              <w:t xml:space="preserve">, стручњак за социјална питања и сарадњу са грађанима </w:t>
            </w:r>
          </w:p>
          <w:p w14:paraId="71907B21" w14:textId="77777777" w:rsidR="00F0410C" w:rsidRDefault="00FB2746">
            <w:pPr>
              <w:spacing w:before="120"/>
              <w:rPr>
                <w:b/>
                <w:bCs/>
              </w:rPr>
            </w:pPr>
            <w:r>
              <w:rPr>
                <w:b/>
                <w:bCs/>
              </w:rPr>
              <w:t>Е-ПОШТОМ:</w:t>
            </w:r>
          </w:p>
          <w:p w14:paraId="4ED0829F" w14:textId="77777777" w:rsidR="00F0410C" w:rsidRDefault="00B67779">
            <w:pPr>
              <w:spacing w:before="120"/>
            </w:pPr>
            <w:hyperlink r:id="rId16">
              <w:r w:rsidR="00FB2746">
                <w:rPr>
                  <w:color w:val="0000FF"/>
                  <w:u w:val="single"/>
                </w:rPr>
                <w:t>liid.zalbe@mgsi.gov.rs</w:t>
              </w:r>
            </w:hyperlink>
            <w:r w:rsidR="00FB2746">
              <w:t xml:space="preserve">  </w:t>
            </w:r>
          </w:p>
          <w:p w14:paraId="302FDB50" w14:textId="77777777" w:rsidR="00F0410C" w:rsidRDefault="00F0410C">
            <w:pPr>
              <w:rPr>
                <w:b/>
                <w:bCs/>
              </w:rPr>
            </w:pPr>
          </w:p>
          <w:p w14:paraId="36FD65D4" w14:textId="77777777" w:rsidR="00F0410C" w:rsidRDefault="00FB2746">
            <w:pPr>
              <w:rPr>
                <w:b/>
                <w:bCs/>
              </w:rPr>
            </w:pPr>
            <w:r>
              <w:rPr>
                <w:b/>
                <w:bCs/>
              </w:rPr>
              <w:t>ПОШТОМ:</w:t>
            </w:r>
            <w:r>
              <w:rPr>
                <w:b/>
                <w:bCs/>
              </w:rPr>
              <w:tab/>
            </w:r>
          </w:p>
          <w:p w14:paraId="323840B8" w14:textId="77777777" w:rsidR="00F0410C" w:rsidRDefault="00FB2746">
            <w:pPr>
              <w:jc w:val="both"/>
            </w:pPr>
            <w:r>
              <w:rPr>
                <w:b/>
                <w:bCs/>
              </w:rPr>
              <w:t>Министарство грађевинарства, саобраћаја и инфраструктуре</w:t>
            </w:r>
            <w:r>
              <w:t xml:space="preserve"> </w:t>
            </w:r>
          </w:p>
          <w:p w14:paraId="3317B05B" w14:textId="77777777" w:rsidR="00F0410C" w:rsidRDefault="00FB2746">
            <w:pPr>
              <w:rPr>
                <w:b/>
                <w:bCs/>
                <w:i/>
                <w:iCs/>
              </w:rPr>
            </w:pPr>
            <w:r>
              <w:rPr>
                <w:b/>
                <w:bCs/>
                <w:u w:val="single"/>
              </w:rPr>
              <w:t xml:space="preserve">Пројекат развоја локалне инфраструктуре и институционалног развоја </w:t>
            </w:r>
          </w:p>
          <w:p w14:paraId="2ED560E9" w14:textId="77777777" w:rsidR="00F0410C" w:rsidRDefault="00FB2746">
            <w:pPr>
              <w:jc w:val="both"/>
            </w:pPr>
            <w:r>
              <w:t xml:space="preserve">Менаџер за жалбе: </w:t>
            </w:r>
            <w:r>
              <w:rPr>
                <w:b/>
                <w:bCs/>
              </w:rPr>
              <w:t xml:space="preserve">Централни менаџер за жалбе, </w:t>
            </w:r>
            <w:r>
              <w:t xml:space="preserve">стручњак за социјална питања и сарадњу са грађанима </w:t>
            </w:r>
          </w:p>
          <w:p w14:paraId="4AF399EB" w14:textId="77777777" w:rsidR="00F0410C" w:rsidRDefault="00FB2746">
            <w:pPr>
              <w:jc w:val="both"/>
            </w:pPr>
            <w:r>
              <w:t xml:space="preserve">Узун Миркова 3, </w:t>
            </w:r>
          </w:p>
          <w:p w14:paraId="7E64ACF3" w14:textId="77777777" w:rsidR="00F0410C" w:rsidRDefault="00FB2746">
            <w:pPr>
              <w:jc w:val="both"/>
            </w:pPr>
            <w:r>
              <w:t xml:space="preserve">11000 Београд, Србија </w:t>
            </w:r>
          </w:p>
          <w:p w14:paraId="774BEBA6" w14:textId="77777777" w:rsidR="00F0410C" w:rsidRDefault="00FB2746">
            <w:pPr>
              <w:ind w:left="1440" w:hanging="1440"/>
              <w:rPr>
                <w:b/>
                <w:bCs/>
              </w:rPr>
            </w:pPr>
            <w:r>
              <w:rPr>
                <w:b/>
                <w:bCs/>
              </w:rPr>
              <w:t>ТЕЛЕФОНОМ:</w:t>
            </w:r>
          </w:p>
          <w:p w14:paraId="369C256F" w14:textId="77777777" w:rsidR="00F0410C" w:rsidRDefault="00FB2746">
            <w:pPr>
              <w:rPr>
                <w:b/>
                <w:bCs/>
              </w:rPr>
            </w:pPr>
            <w:r>
              <w:rPr>
                <w:b/>
                <w:bCs/>
              </w:rPr>
              <w:t>+381 65 250 09 20 (радним данима од 10 до 13)</w:t>
            </w:r>
          </w:p>
          <w:p w14:paraId="1F54DCFB" w14:textId="77777777" w:rsidR="00F0410C" w:rsidRDefault="00FB2746">
            <w:pPr>
              <w:ind w:left="1440" w:hanging="1440"/>
            </w:pPr>
            <w:r>
              <w:t xml:space="preserve">(Радним даном од 10 до 13 часова) </w:t>
            </w:r>
          </w:p>
          <w:p w14:paraId="15AE51DE" w14:textId="77777777" w:rsidR="00F0410C" w:rsidRDefault="00FB2746">
            <w:pPr>
              <w:jc w:val="both"/>
            </w:pPr>
            <w:r>
              <w:t>Напомињемо да можемо да одговоримо само на питања или коментаре који се односе директно на овај Пројекат, не и на питања која се односе на општи рад Министарства или других институција која су обухваћене Пројектом.</w:t>
            </w:r>
          </w:p>
          <w:p w14:paraId="5B876C77" w14:textId="77777777" w:rsidR="00F0410C" w:rsidRDefault="00FB2746">
            <w:pPr>
              <w:pBdr>
                <w:top w:val="nil"/>
                <w:left w:val="nil"/>
                <w:bottom w:val="nil"/>
                <w:right w:val="nil"/>
                <w:between w:val="nil"/>
              </w:pBdr>
              <w:rPr>
                <w:color w:val="000000"/>
              </w:rPr>
            </w:pPr>
            <w:r>
              <w:rPr>
                <w:color w:val="000000"/>
              </w:rPr>
              <w:t xml:space="preserve">За више детаља, молимо прочитајте Жалбени механизам пројекта (LIID) у Републици Србији доступан на: </w:t>
            </w:r>
            <w:r>
              <w:rPr>
                <w:color w:val="000000"/>
                <w:sz w:val="24"/>
                <w:szCs w:val="24"/>
              </w:rPr>
              <w:t>(</w:t>
            </w:r>
            <w:r>
              <w:rPr>
                <w:color w:val="0000FF"/>
                <w:sz w:val="24"/>
                <w:szCs w:val="24"/>
                <w:u w:val="single"/>
              </w:rPr>
              <w:t>https://www.mgsi.gov.rs/</w:t>
            </w:r>
            <w:r>
              <w:rPr>
                <w:color w:val="000000"/>
                <w:sz w:val="24"/>
                <w:szCs w:val="24"/>
              </w:rPr>
              <w:t>)</w:t>
            </w:r>
          </w:p>
        </w:tc>
      </w:tr>
    </w:tbl>
    <w:p w14:paraId="72A01C48" w14:textId="77777777" w:rsidR="00F0410C" w:rsidRDefault="00F0410C"/>
    <w:p w14:paraId="0369E92D" w14:textId="77777777" w:rsidR="00F0410C" w:rsidRDefault="00F0410C">
      <w:pPr>
        <w:sectPr w:rsidR="00F0410C">
          <w:pgSz w:w="12240" w:h="15840"/>
          <w:pgMar w:top="1080" w:right="1440" w:bottom="1080" w:left="1440" w:header="720" w:footer="720" w:gutter="0"/>
          <w:cols w:space="720"/>
        </w:sectPr>
      </w:pPr>
    </w:p>
    <w:p w14:paraId="11230FEF" w14:textId="77777777" w:rsidR="00F0410C" w:rsidRDefault="00F0410C">
      <w:pPr>
        <w:rPr>
          <w:sz w:val="16"/>
          <w:szCs w:val="16"/>
        </w:rPr>
      </w:pPr>
      <w:bookmarkStart w:id="10" w:name="_heading=h.35nkun2" w:colFirst="0" w:colLast="0"/>
      <w:bookmarkEnd w:id="10"/>
    </w:p>
    <w:p w14:paraId="0926FA3A" w14:textId="77777777" w:rsidR="00F0410C" w:rsidRDefault="00FB2746">
      <w:pPr>
        <w:pStyle w:val="Heading1"/>
        <w:keepNext/>
        <w:keepLines/>
        <w:numPr>
          <w:ilvl w:val="0"/>
          <w:numId w:val="1"/>
        </w:numPr>
        <w:spacing w:before="280" w:after="280" w:line="276" w:lineRule="auto"/>
        <w:jc w:val="both"/>
      </w:pPr>
      <w:bookmarkStart w:id="11" w:name="_heading=h.khfzmh7d2r3d" w:colFirst="0" w:colLast="0"/>
      <w:bookmarkEnd w:id="11"/>
      <w:r>
        <w:t>Прилог 02 – Евиденција решавања жалби на локалном нивоу</w:t>
      </w:r>
    </w:p>
    <w:tbl>
      <w:tblPr>
        <w:tblStyle w:val="ac"/>
        <w:tblW w:w="13001"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992"/>
        <w:gridCol w:w="993"/>
        <w:gridCol w:w="993"/>
        <w:gridCol w:w="993"/>
        <w:gridCol w:w="993"/>
        <w:gridCol w:w="993"/>
        <w:gridCol w:w="1267"/>
        <w:gridCol w:w="850"/>
        <w:gridCol w:w="862"/>
        <w:gridCol w:w="993"/>
        <w:gridCol w:w="993"/>
        <w:gridCol w:w="993"/>
        <w:gridCol w:w="1086"/>
      </w:tblGrid>
      <w:tr w:rsidR="00F0410C" w14:paraId="663B7003" w14:textId="77777777">
        <w:trPr>
          <w:trHeight w:val="381"/>
        </w:trPr>
        <w:tc>
          <w:tcPr>
            <w:tcW w:w="13001" w:type="dxa"/>
            <w:gridSpan w:val="13"/>
            <w:shd w:val="clear" w:color="auto" w:fill="D9D9D9"/>
          </w:tcPr>
          <w:p w14:paraId="375A319A" w14:textId="77777777" w:rsidR="00F0410C" w:rsidRDefault="00FB2746">
            <w:pPr>
              <w:rPr>
                <w:b/>
                <w:bCs/>
                <w:sz w:val="18"/>
                <w:szCs w:val="18"/>
              </w:rPr>
            </w:pPr>
            <w:r>
              <w:rPr>
                <w:b/>
                <w:bCs/>
                <w:sz w:val="18"/>
                <w:szCs w:val="18"/>
              </w:rPr>
              <w:t>Јединица локалне самоуправе : ________________________</w:t>
            </w:r>
          </w:p>
          <w:p w14:paraId="1A2DB312" w14:textId="77777777" w:rsidR="00F0410C" w:rsidRDefault="00FB2746">
            <w:pPr>
              <w:rPr>
                <w:b/>
                <w:bCs/>
                <w:sz w:val="18"/>
                <w:szCs w:val="18"/>
              </w:rPr>
            </w:pPr>
            <w:r>
              <w:rPr>
                <w:b/>
                <w:bCs/>
                <w:sz w:val="18"/>
                <w:szCs w:val="18"/>
              </w:rPr>
              <w:t>Локални менаџер за жалбе:_______________________</w:t>
            </w:r>
          </w:p>
        </w:tc>
      </w:tr>
      <w:tr w:rsidR="00F0410C" w14:paraId="6518A675" w14:textId="77777777">
        <w:trPr>
          <w:trHeight w:val="2447"/>
        </w:trPr>
        <w:tc>
          <w:tcPr>
            <w:tcW w:w="992" w:type="dxa"/>
          </w:tcPr>
          <w:p w14:paraId="1144FEF5" w14:textId="77777777" w:rsidR="00F0410C" w:rsidRDefault="00FB2746">
            <w:pPr>
              <w:rPr>
                <w:sz w:val="18"/>
                <w:szCs w:val="18"/>
              </w:rPr>
            </w:pPr>
            <w:r>
              <w:rPr>
                <w:sz w:val="18"/>
                <w:szCs w:val="18"/>
              </w:rPr>
              <w:t xml:space="preserve">Редни број </w:t>
            </w:r>
          </w:p>
        </w:tc>
        <w:tc>
          <w:tcPr>
            <w:tcW w:w="993" w:type="dxa"/>
          </w:tcPr>
          <w:p w14:paraId="1EF5A4A5" w14:textId="77777777" w:rsidR="00F0410C" w:rsidRDefault="00FB2746">
            <w:pPr>
              <w:rPr>
                <w:sz w:val="18"/>
                <w:szCs w:val="18"/>
              </w:rPr>
            </w:pPr>
            <w:r>
              <w:rPr>
                <w:sz w:val="18"/>
                <w:szCs w:val="18"/>
              </w:rPr>
              <w:t>Тип</w:t>
            </w:r>
          </w:p>
        </w:tc>
        <w:tc>
          <w:tcPr>
            <w:tcW w:w="993" w:type="dxa"/>
          </w:tcPr>
          <w:p w14:paraId="50BA04CA" w14:textId="77777777" w:rsidR="00F0410C" w:rsidRDefault="00FB2746">
            <w:pPr>
              <w:ind w:left="-31" w:right="-90" w:hanging="6"/>
              <w:rPr>
                <w:sz w:val="18"/>
                <w:szCs w:val="18"/>
              </w:rPr>
            </w:pPr>
            <w:r>
              <w:rPr>
                <w:sz w:val="18"/>
                <w:szCs w:val="18"/>
              </w:rPr>
              <w:t xml:space="preserve">Приоритет </w:t>
            </w:r>
          </w:p>
        </w:tc>
        <w:tc>
          <w:tcPr>
            <w:tcW w:w="993" w:type="dxa"/>
          </w:tcPr>
          <w:p w14:paraId="0B5691BA" w14:textId="77777777" w:rsidR="00F0410C" w:rsidRDefault="00FB2746">
            <w:pPr>
              <w:rPr>
                <w:sz w:val="18"/>
                <w:szCs w:val="18"/>
              </w:rPr>
            </w:pPr>
            <w:r>
              <w:rPr>
                <w:sz w:val="18"/>
                <w:szCs w:val="18"/>
              </w:rPr>
              <w:t xml:space="preserve">Датум пријема жалбе </w:t>
            </w:r>
          </w:p>
        </w:tc>
        <w:tc>
          <w:tcPr>
            <w:tcW w:w="993" w:type="dxa"/>
          </w:tcPr>
          <w:p w14:paraId="132145F8" w14:textId="77777777" w:rsidR="00F0410C" w:rsidRDefault="00FB2746">
            <w:pPr>
              <w:ind w:left="-49" w:right="-72"/>
              <w:rPr>
                <w:sz w:val="18"/>
                <w:szCs w:val="18"/>
              </w:rPr>
            </w:pPr>
            <w:r>
              <w:rPr>
                <w:sz w:val="18"/>
                <w:szCs w:val="18"/>
              </w:rPr>
              <w:t>Датум примљене повратне информације</w:t>
            </w:r>
          </w:p>
        </w:tc>
        <w:tc>
          <w:tcPr>
            <w:tcW w:w="993" w:type="dxa"/>
          </w:tcPr>
          <w:p w14:paraId="7E85F3D0" w14:textId="77777777" w:rsidR="00F0410C" w:rsidRDefault="00FB2746">
            <w:pPr>
              <w:rPr>
                <w:sz w:val="18"/>
                <w:szCs w:val="18"/>
              </w:rPr>
            </w:pPr>
            <w:r>
              <w:rPr>
                <w:sz w:val="18"/>
                <w:szCs w:val="18"/>
              </w:rPr>
              <w:t>Начин пријема повратне информације</w:t>
            </w:r>
          </w:p>
        </w:tc>
        <w:tc>
          <w:tcPr>
            <w:tcW w:w="1267" w:type="dxa"/>
          </w:tcPr>
          <w:p w14:paraId="73E75FA8" w14:textId="77777777" w:rsidR="00F0410C" w:rsidRDefault="00FB2746">
            <w:pPr>
              <w:rPr>
                <w:sz w:val="18"/>
                <w:szCs w:val="18"/>
              </w:rPr>
            </w:pPr>
            <w:r>
              <w:rPr>
                <w:sz w:val="18"/>
                <w:szCs w:val="18"/>
              </w:rPr>
              <w:t>Категорија повратне информације</w:t>
            </w:r>
          </w:p>
          <w:p w14:paraId="0E4D9BDB" w14:textId="77777777" w:rsidR="00F0410C" w:rsidRDefault="00FB2746">
            <w:pPr>
              <w:rPr>
                <w:sz w:val="18"/>
                <w:szCs w:val="18"/>
              </w:rPr>
            </w:pPr>
            <w:r>
              <w:rPr>
                <w:sz w:val="18"/>
                <w:szCs w:val="18"/>
              </w:rPr>
              <w:t>(Брзина давања повратне информације а)одмах</w:t>
            </w:r>
          </w:p>
          <w:p w14:paraId="5260E2B8" w14:textId="77777777" w:rsidR="00F0410C" w:rsidRDefault="00FB2746">
            <w:pPr>
              <w:rPr>
                <w:sz w:val="18"/>
                <w:szCs w:val="18"/>
              </w:rPr>
            </w:pPr>
            <w:r>
              <w:rPr>
                <w:sz w:val="18"/>
                <w:szCs w:val="18"/>
              </w:rPr>
              <w:t>б)после рока од 7 дана)</w:t>
            </w:r>
          </w:p>
          <w:p w14:paraId="69E69597" w14:textId="77777777" w:rsidR="00F0410C" w:rsidRDefault="00FB2746">
            <w:pPr>
              <w:ind w:hanging="759"/>
              <w:rPr>
                <w:sz w:val="18"/>
                <w:szCs w:val="18"/>
              </w:rPr>
            </w:pPr>
            <w:r>
              <w:rPr>
                <w:sz w:val="18"/>
                <w:szCs w:val="18"/>
              </w:rPr>
              <w:t>Ц</w:t>
            </w:r>
          </w:p>
        </w:tc>
        <w:tc>
          <w:tcPr>
            <w:tcW w:w="850" w:type="dxa"/>
          </w:tcPr>
          <w:p w14:paraId="4E05BF82" w14:textId="77777777" w:rsidR="00F0410C" w:rsidRDefault="00FB2746">
            <w:pPr>
              <w:rPr>
                <w:sz w:val="18"/>
                <w:szCs w:val="18"/>
              </w:rPr>
            </w:pPr>
            <w:r>
              <w:rPr>
                <w:sz w:val="18"/>
                <w:szCs w:val="18"/>
              </w:rPr>
              <w:t xml:space="preserve">Кратак опис </w:t>
            </w:r>
          </w:p>
        </w:tc>
        <w:tc>
          <w:tcPr>
            <w:tcW w:w="862" w:type="dxa"/>
          </w:tcPr>
          <w:p w14:paraId="4D90CF85" w14:textId="77777777" w:rsidR="00F0410C" w:rsidRDefault="00FB2746">
            <w:pPr>
              <w:ind w:right="-50"/>
              <w:rPr>
                <w:sz w:val="18"/>
                <w:szCs w:val="18"/>
              </w:rPr>
            </w:pPr>
            <w:r>
              <w:rPr>
                <w:sz w:val="18"/>
                <w:szCs w:val="18"/>
              </w:rPr>
              <w:t>Анонимно (да/не)</w:t>
            </w:r>
          </w:p>
        </w:tc>
        <w:tc>
          <w:tcPr>
            <w:tcW w:w="993" w:type="dxa"/>
          </w:tcPr>
          <w:p w14:paraId="4775ED5E" w14:textId="77777777" w:rsidR="00F0410C" w:rsidRDefault="00FB2746">
            <w:pPr>
              <w:ind w:left="-80"/>
              <w:rPr>
                <w:sz w:val="18"/>
                <w:szCs w:val="18"/>
              </w:rPr>
            </w:pPr>
            <w:r>
              <w:rPr>
                <w:sz w:val="18"/>
                <w:szCs w:val="18"/>
              </w:rPr>
              <w:t>Особа додељена за адресирање повратних информација</w:t>
            </w:r>
          </w:p>
        </w:tc>
        <w:tc>
          <w:tcPr>
            <w:tcW w:w="993" w:type="dxa"/>
          </w:tcPr>
          <w:p w14:paraId="12201701" w14:textId="77777777" w:rsidR="00F0410C" w:rsidRDefault="00FB2746">
            <w:pPr>
              <w:rPr>
                <w:sz w:val="18"/>
                <w:szCs w:val="18"/>
              </w:rPr>
            </w:pPr>
            <w:r>
              <w:rPr>
                <w:sz w:val="18"/>
                <w:szCs w:val="18"/>
              </w:rPr>
              <w:t>Статус (решено, на чекању, у другом степену)</w:t>
            </w:r>
          </w:p>
        </w:tc>
        <w:tc>
          <w:tcPr>
            <w:tcW w:w="993" w:type="dxa"/>
          </w:tcPr>
          <w:p w14:paraId="741F2B65" w14:textId="77777777" w:rsidR="00F0410C" w:rsidRDefault="00FB2746">
            <w:pPr>
              <w:ind w:left="-85" w:right="-36"/>
              <w:rPr>
                <w:sz w:val="18"/>
                <w:szCs w:val="18"/>
              </w:rPr>
            </w:pPr>
            <w:r>
              <w:rPr>
                <w:sz w:val="18"/>
                <w:szCs w:val="18"/>
              </w:rPr>
              <w:t>Датум слања одговора решавања повратних информација</w:t>
            </w:r>
          </w:p>
        </w:tc>
        <w:tc>
          <w:tcPr>
            <w:tcW w:w="1086" w:type="dxa"/>
          </w:tcPr>
          <w:p w14:paraId="6AD0BE12" w14:textId="77777777" w:rsidR="00F0410C" w:rsidRDefault="00FB2746">
            <w:pPr>
              <w:rPr>
                <w:sz w:val="18"/>
                <w:szCs w:val="18"/>
              </w:rPr>
            </w:pPr>
            <w:r>
              <w:rPr>
                <w:sz w:val="18"/>
                <w:szCs w:val="18"/>
              </w:rPr>
              <w:t>Опис Комуникације у решавању</w:t>
            </w:r>
          </w:p>
        </w:tc>
      </w:tr>
      <w:tr w:rsidR="00F0410C" w14:paraId="75CCC8F1" w14:textId="77777777">
        <w:trPr>
          <w:trHeight w:val="196"/>
        </w:trPr>
        <w:tc>
          <w:tcPr>
            <w:tcW w:w="992" w:type="dxa"/>
          </w:tcPr>
          <w:p w14:paraId="7DB6C253" w14:textId="77777777" w:rsidR="00F0410C" w:rsidRDefault="00FB2746">
            <w:pPr>
              <w:rPr>
                <w:sz w:val="18"/>
                <w:szCs w:val="18"/>
              </w:rPr>
            </w:pPr>
            <w:r>
              <w:rPr>
                <w:sz w:val="18"/>
                <w:szCs w:val="18"/>
              </w:rPr>
              <w:t>1.</w:t>
            </w:r>
          </w:p>
        </w:tc>
        <w:tc>
          <w:tcPr>
            <w:tcW w:w="993" w:type="dxa"/>
          </w:tcPr>
          <w:p w14:paraId="6749D29A" w14:textId="77777777" w:rsidR="00F0410C" w:rsidRDefault="00F0410C">
            <w:pPr>
              <w:rPr>
                <w:sz w:val="18"/>
                <w:szCs w:val="18"/>
              </w:rPr>
            </w:pPr>
          </w:p>
        </w:tc>
        <w:tc>
          <w:tcPr>
            <w:tcW w:w="993" w:type="dxa"/>
          </w:tcPr>
          <w:p w14:paraId="16213FE1" w14:textId="77777777" w:rsidR="00F0410C" w:rsidRDefault="00F0410C">
            <w:pPr>
              <w:rPr>
                <w:sz w:val="18"/>
                <w:szCs w:val="18"/>
              </w:rPr>
            </w:pPr>
          </w:p>
        </w:tc>
        <w:tc>
          <w:tcPr>
            <w:tcW w:w="993" w:type="dxa"/>
          </w:tcPr>
          <w:p w14:paraId="149C5DBA" w14:textId="77777777" w:rsidR="00F0410C" w:rsidRDefault="00F0410C">
            <w:pPr>
              <w:rPr>
                <w:sz w:val="18"/>
                <w:szCs w:val="18"/>
              </w:rPr>
            </w:pPr>
          </w:p>
        </w:tc>
        <w:tc>
          <w:tcPr>
            <w:tcW w:w="993" w:type="dxa"/>
          </w:tcPr>
          <w:p w14:paraId="4DC46AE2" w14:textId="77777777" w:rsidR="00F0410C" w:rsidRDefault="00F0410C">
            <w:pPr>
              <w:rPr>
                <w:sz w:val="18"/>
                <w:szCs w:val="18"/>
              </w:rPr>
            </w:pPr>
          </w:p>
        </w:tc>
        <w:tc>
          <w:tcPr>
            <w:tcW w:w="993" w:type="dxa"/>
          </w:tcPr>
          <w:p w14:paraId="0345306E" w14:textId="77777777" w:rsidR="00F0410C" w:rsidRDefault="00F0410C">
            <w:pPr>
              <w:rPr>
                <w:sz w:val="18"/>
                <w:szCs w:val="18"/>
              </w:rPr>
            </w:pPr>
          </w:p>
        </w:tc>
        <w:tc>
          <w:tcPr>
            <w:tcW w:w="1267" w:type="dxa"/>
          </w:tcPr>
          <w:p w14:paraId="105F94A6" w14:textId="77777777" w:rsidR="00F0410C" w:rsidRDefault="00F0410C">
            <w:pPr>
              <w:rPr>
                <w:sz w:val="18"/>
                <w:szCs w:val="18"/>
              </w:rPr>
            </w:pPr>
          </w:p>
        </w:tc>
        <w:tc>
          <w:tcPr>
            <w:tcW w:w="850" w:type="dxa"/>
          </w:tcPr>
          <w:p w14:paraId="3DD66FFC" w14:textId="77777777" w:rsidR="00F0410C" w:rsidRDefault="00F0410C">
            <w:pPr>
              <w:rPr>
                <w:sz w:val="18"/>
                <w:szCs w:val="18"/>
              </w:rPr>
            </w:pPr>
          </w:p>
        </w:tc>
        <w:tc>
          <w:tcPr>
            <w:tcW w:w="862" w:type="dxa"/>
          </w:tcPr>
          <w:p w14:paraId="6692F28F" w14:textId="77777777" w:rsidR="00F0410C" w:rsidRDefault="00F0410C">
            <w:pPr>
              <w:rPr>
                <w:sz w:val="18"/>
                <w:szCs w:val="18"/>
              </w:rPr>
            </w:pPr>
          </w:p>
        </w:tc>
        <w:tc>
          <w:tcPr>
            <w:tcW w:w="993" w:type="dxa"/>
          </w:tcPr>
          <w:p w14:paraId="2E7033E3" w14:textId="77777777" w:rsidR="00F0410C" w:rsidRDefault="00F0410C">
            <w:pPr>
              <w:rPr>
                <w:sz w:val="18"/>
                <w:szCs w:val="18"/>
              </w:rPr>
            </w:pPr>
          </w:p>
        </w:tc>
        <w:tc>
          <w:tcPr>
            <w:tcW w:w="993" w:type="dxa"/>
          </w:tcPr>
          <w:p w14:paraId="21836070" w14:textId="77777777" w:rsidR="00F0410C" w:rsidRDefault="00F0410C">
            <w:pPr>
              <w:rPr>
                <w:sz w:val="18"/>
                <w:szCs w:val="18"/>
              </w:rPr>
            </w:pPr>
          </w:p>
        </w:tc>
        <w:tc>
          <w:tcPr>
            <w:tcW w:w="993" w:type="dxa"/>
          </w:tcPr>
          <w:p w14:paraId="48175B6A" w14:textId="77777777" w:rsidR="00F0410C" w:rsidRDefault="00F0410C">
            <w:pPr>
              <w:rPr>
                <w:sz w:val="18"/>
                <w:szCs w:val="18"/>
              </w:rPr>
            </w:pPr>
          </w:p>
        </w:tc>
        <w:tc>
          <w:tcPr>
            <w:tcW w:w="1086" w:type="dxa"/>
          </w:tcPr>
          <w:p w14:paraId="431ACA39" w14:textId="77777777" w:rsidR="00F0410C" w:rsidRDefault="00F0410C">
            <w:pPr>
              <w:rPr>
                <w:sz w:val="18"/>
                <w:szCs w:val="18"/>
              </w:rPr>
            </w:pPr>
          </w:p>
        </w:tc>
      </w:tr>
      <w:tr w:rsidR="00F0410C" w14:paraId="1BE2DF8C" w14:textId="77777777">
        <w:trPr>
          <w:trHeight w:val="185"/>
        </w:trPr>
        <w:tc>
          <w:tcPr>
            <w:tcW w:w="992" w:type="dxa"/>
          </w:tcPr>
          <w:p w14:paraId="4C45B664" w14:textId="77777777" w:rsidR="00F0410C" w:rsidRDefault="00FB2746">
            <w:pPr>
              <w:rPr>
                <w:sz w:val="18"/>
                <w:szCs w:val="18"/>
              </w:rPr>
            </w:pPr>
            <w:r>
              <w:rPr>
                <w:sz w:val="18"/>
                <w:szCs w:val="18"/>
              </w:rPr>
              <w:t>2.</w:t>
            </w:r>
          </w:p>
        </w:tc>
        <w:tc>
          <w:tcPr>
            <w:tcW w:w="993" w:type="dxa"/>
          </w:tcPr>
          <w:p w14:paraId="29730973" w14:textId="77777777" w:rsidR="00F0410C" w:rsidRDefault="00F0410C">
            <w:pPr>
              <w:rPr>
                <w:sz w:val="18"/>
                <w:szCs w:val="18"/>
              </w:rPr>
            </w:pPr>
          </w:p>
        </w:tc>
        <w:tc>
          <w:tcPr>
            <w:tcW w:w="993" w:type="dxa"/>
          </w:tcPr>
          <w:p w14:paraId="3D3E4291" w14:textId="77777777" w:rsidR="00F0410C" w:rsidRDefault="00F0410C">
            <w:pPr>
              <w:rPr>
                <w:sz w:val="18"/>
                <w:szCs w:val="18"/>
              </w:rPr>
            </w:pPr>
          </w:p>
        </w:tc>
        <w:tc>
          <w:tcPr>
            <w:tcW w:w="993" w:type="dxa"/>
          </w:tcPr>
          <w:p w14:paraId="188C7A96" w14:textId="77777777" w:rsidR="00F0410C" w:rsidRDefault="00F0410C">
            <w:pPr>
              <w:rPr>
                <w:sz w:val="18"/>
                <w:szCs w:val="18"/>
              </w:rPr>
            </w:pPr>
          </w:p>
        </w:tc>
        <w:tc>
          <w:tcPr>
            <w:tcW w:w="993" w:type="dxa"/>
          </w:tcPr>
          <w:p w14:paraId="60479206" w14:textId="77777777" w:rsidR="00F0410C" w:rsidRDefault="00F0410C">
            <w:pPr>
              <w:rPr>
                <w:sz w:val="18"/>
                <w:szCs w:val="18"/>
              </w:rPr>
            </w:pPr>
          </w:p>
        </w:tc>
        <w:tc>
          <w:tcPr>
            <w:tcW w:w="993" w:type="dxa"/>
          </w:tcPr>
          <w:p w14:paraId="34B9DF99" w14:textId="77777777" w:rsidR="00F0410C" w:rsidRDefault="00F0410C">
            <w:pPr>
              <w:rPr>
                <w:sz w:val="18"/>
                <w:szCs w:val="18"/>
              </w:rPr>
            </w:pPr>
          </w:p>
        </w:tc>
        <w:tc>
          <w:tcPr>
            <w:tcW w:w="1267" w:type="dxa"/>
          </w:tcPr>
          <w:p w14:paraId="59C3CE3E" w14:textId="77777777" w:rsidR="00F0410C" w:rsidRDefault="00F0410C">
            <w:pPr>
              <w:rPr>
                <w:sz w:val="18"/>
                <w:szCs w:val="18"/>
              </w:rPr>
            </w:pPr>
          </w:p>
        </w:tc>
        <w:tc>
          <w:tcPr>
            <w:tcW w:w="850" w:type="dxa"/>
          </w:tcPr>
          <w:p w14:paraId="47CBFC4F" w14:textId="77777777" w:rsidR="00F0410C" w:rsidRDefault="00F0410C">
            <w:pPr>
              <w:rPr>
                <w:sz w:val="18"/>
                <w:szCs w:val="18"/>
              </w:rPr>
            </w:pPr>
          </w:p>
        </w:tc>
        <w:tc>
          <w:tcPr>
            <w:tcW w:w="862" w:type="dxa"/>
          </w:tcPr>
          <w:p w14:paraId="779B5017" w14:textId="77777777" w:rsidR="00F0410C" w:rsidRDefault="00F0410C">
            <w:pPr>
              <w:rPr>
                <w:sz w:val="18"/>
                <w:szCs w:val="18"/>
              </w:rPr>
            </w:pPr>
          </w:p>
        </w:tc>
        <w:tc>
          <w:tcPr>
            <w:tcW w:w="993" w:type="dxa"/>
          </w:tcPr>
          <w:p w14:paraId="1C5C8A0E" w14:textId="77777777" w:rsidR="00F0410C" w:rsidRDefault="00F0410C">
            <w:pPr>
              <w:rPr>
                <w:sz w:val="18"/>
                <w:szCs w:val="18"/>
              </w:rPr>
            </w:pPr>
          </w:p>
        </w:tc>
        <w:tc>
          <w:tcPr>
            <w:tcW w:w="993" w:type="dxa"/>
          </w:tcPr>
          <w:p w14:paraId="2528ECC4" w14:textId="77777777" w:rsidR="00F0410C" w:rsidRDefault="00F0410C">
            <w:pPr>
              <w:rPr>
                <w:sz w:val="18"/>
                <w:szCs w:val="18"/>
              </w:rPr>
            </w:pPr>
          </w:p>
        </w:tc>
        <w:tc>
          <w:tcPr>
            <w:tcW w:w="993" w:type="dxa"/>
          </w:tcPr>
          <w:p w14:paraId="2E0FDF17" w14:textId="77777777" w:rsidR="00F0410C" w:rsidRDefault="00F0410C">
            <w:pPr>
              <w:rPr>
                <w:sz w:val="18"/>
                <w:szCs w:val="18"/>
              </w:rPr>
            </w:pPr>
          </w:p>
        </w:tc>
        <w:tc>
          <w:tcPr>
            <w:tcW w:w="1086" w:type="dxa"/>
          </w:tcPr>
          <w:p w14:paraId="31EE3E90" w14:textId="77777777" w:rsidR="00F0410C" w:rsidRDefault="00F0410C">
            <w:pPr>
              <w:rPr>
                <w:sz w:val="18"/>
                <w:szCs w:val="18"/>
              </w:rPr>
            </w:pPr>
          </w:p>
        </w:tc>
      </w:tr>
      <w:tr w:rsidR="00F0410C" w14:paraId="0F1A178A" w14:textId="77777777">
        <w:trPr>
          <w:trHeight w:val="185"/>
        </w:trPr>
        <w:tc>
          <w:tcPr>
            <w:tcW w:w="992" w:type="dxa"/>
          </w:tcPr>
          <w:p w14:paraId="69A6D167" w14:textId="77777777" w:rsidR="00F0410C" w:rsidRDefault="00FB2746">
            <w:pPr>
              <w:rPr>
                <w:sz w:val="18"/>
                <w:szCs w:val="18"/>
              </w:rPr>
            </w:pPr>
            <w:r>
              <w:rPr>
                <w:sz w:val="18"/>
                <w:szCs w:val="18"/>
              </w:rPr>
              <w:t>3.</w:t>
            </w:r>
          </w:p>
        </w:tc>
        <w:tc>
          <w:tcPr>
            <w:tcW w:w="993" w:type="dxa"/>
          </w:tcPr>
          <w:p w14:paraId="3FBC4A90" w14:textId="77777777" w:rsidR="00F0410C" w:rsidRDefault="00F0410C">
            <w:pPr>
              <w:rPr>
                <w:sz w:val="18"/>
                <w:szCs w:val="18"/>
              </w:rPr>
            </w:pPr>
          </w:p>
        </w:tc>
        <w:tc>
          <w:tcPr>
            <w:tcW w:w="993" w:type="dxa"/>
          </w:tcPr>
          <w:p w14:paraId="3585509A" w14:textId="77777777" w:rsidR="00F0410C" w:rsidRDefault="00F0410C">
            <w:pPr>
              <w:rPr>
                <w:sz w:val="18"/>
                <w:szCs w:val="18"/>
              </w:rPr>
            </w:pPr>
          </w:p>
        </w:tc>
        <w:tc>
          <w:tcPr>
            <w:tcW w:w="993" w:type="dxa"/>
          </w:tcPr>
          <w:p w14:paraId="5671F910" w14:textId="77777777" w:rsidR="00F0410C" w:rsidRDefault="00F0410C">
            <w:pPr>
              <w:rPr>
                <w:sz w:val="18"/>
                <w:szCs w:val="18"/>
              </w:rPr>
            </w:pPr>
          </w:p>
        </w:tc>
        <w:tc>
          <w:tcPr>
            <w:tcW w:w="993" w:type="dxa"/>
          </w:tcPr>
          <w:p w14:paraId="6D6CC1D6" w14:textId="77777777" w:rsidR="00F0410C" w:rsidRDefault="00F0410C">
            <w:pPr>
              <w:rPr>
                <w:sz w:val="18"/>
                <w:szCs w:val="18"/>
              </w:rPr>
            </w:pPr>
          </w:p>
        </w:tc>
        <w:tc>
          <w:tcPr>
            <w:tcW w:w="993" w:type="dxa"/>
          </w:tcPr>
          <w:p w14:paraId="00552595" w14:textId="77777777" w:rsidR="00F0410C" w:rsidRDefault="00F0410C">
            <w:pPr>
              <w:rPr>
                <w:sz w:val="18"/>
                <w:szCs w:val="18"/>
              </w:rPr>
            </w:pPr>
          </w:p>
        </w:tc>
        <w:tc>
          <w:tcPr>
            <w:tcW w:w="1267" w:type="dxa"/>
          </w:tcPr>
          <w:p w14:paraId="5D8F7BE6" w14:textId="77777777" w:rsidR="00F0410C" w:rsidRDefault="00F0410C">
            <w:pPr>
              <w:rPr>
                <w:sz w:val="18"/>
                <w:szCs w:val="18"/>
              </w:rPr>
            </w:pPr>
          </w:p>
        </w:tc>
        <w:tc>
          <w:tcPr>
            <w:tcW w:w="850" w:type="dxa"/>
          </w:tcPr>
          <w:p w14:paraId="64911E4A" w14:textId="77777777" w:rsidR="00F0410C" w:rsidRDefault="00F0410C">
            <w:pPr>
              <w:rPr>
                <w:sz w:val="18"/>
                <w:szCs w:val="18"/>
              </w:rPr>
            </w:pPr>
          </w:p>
        </w:tc>
        <w:tc>
          <w:tcPr>
            <w:tcW w:w="862" w:type="dxa"/>
          </w:tcPr>
          <w:p w14:paraId="2E43EF26" w14:textId="77777777" w:rsidR="00F0410C" w:rsidRDefault="00F0410C">
            <w:pPr>
              <w:rPr>
                <w:sz w:val="18"/>
                <w:szCs w:val="18"/>
              </w:rPr>
            </w:pPr>
          </w:p>
        </w:tc>
        <w:tc>
          <w:tcPr>
            <w:tcW w:w="993" w:type="dxa"/>
          </w:tcPr>
          <w:p w14:paraId="7F3A5EB7" w14:textId="77777777" w:rsidR="00F0410C" w:rsidRDefault="00F0410C">
            <w:pPr>
              <w:rPr>
                <w:sz w:val="18"/>
                <w:szCs w:val="18"/>
              </w:rPr>
            </w:pPr>
          </w:p>
        </w:tc>
        <w:tc>
          <w:tcPr>
            <w:tcW w:w="993" w:type="dxa"/>
          </w:tcPr>
          <w:p w14:paraId="7D50917B" w14:textId="77777777" w:rsidR="00F0410C" w:rsidRDefault="00F0410C">
            <w:pPr>
              <w:rPr>
                <w:sz w:val="18"/>
                <w:szCs w:val="18"/>
              </w:rPr>
            </w:pPr>
          </w:p>
        </w:tc>
        <w:tc>
          <w:tcPr>
            <w:tcW w:w="993" w:type="dxa"/>
          </w:tcPr>
          <w:p w14:paraId="16EA1765" w14:textId="77777777" w:rsidR="00F0410C" w:rsidRDefault="00F0410C">
            <w:pPr>
              <w:rPr>
                <w:sz w:val="18"/>
                <w:szCs w:val="18"/>
              </w:rPr>
            </w:pPr>
          </w:p>
        </w:tc>
        <w:tc>
          <w:tcPr>
            <w:tcW w:w="1086" w:type="dxa"/>
          </w:tcPr>
          <w:p w14:paraId="2D902CF9" w14:textId="77777777" w:rsidR="00F0410C" w:rsidRDefault="00F0410C">
            <w:pPr>
              <w:rPr>
                <w:sz w:val="18"/>
                <w:szCs w:val="18"/>
              </w:rPr>
            </w:pPr>
          </w:p>
        </w:tc>
      </w:tr>
      <w:tr w:rsidR="00F0410C" w14:paraId="7DE13521" w14:textId="77777777">
        <w:trPr>
          <w:trHeight w:val="185"/>
        </w:trPr>
        <w:tc>
          <w:tcPr>
            <w:tcW w:w="992" w:type="dxa"/>
          </w:tcPr>
          <w:p w14:paraId="7705BCC1" w14:textId="77777777" w:rsidR="00F0410C" w:rsidRDefault="00FB2746">
            <w:pPr>
              <w:rPr>
                <w:sz w:val="18"/>
                <w:szCs w:val="18"/>
              </w:rPr>
            </w:pPr>
            <w:r>
              <w:rPr>
                <w:sz w:val="18"/>
                <w:szCs w:val="18"/>
              </w:rPr>
              <w:t>4.</w:t>
            </w:r>
          </w:p>
        </w:tc>
        <w:tc>
          <w:tcPr>
            <w:tcW w:w="993" w:type="dxa"/>
          </w:tcPr>
          <w:p w14:paraId="32273E16" w14:textId="77777777" w:rsidR="00F0410C" w:rsidRDefault="00F0410C">
            <w:pPr>
              <w:rPr>
                <w:sz w:val="18"/>
                <w:szCs w:val="18"/>
              </w:rPr>
            </w:pPr>
          </w:p>
        </w:tc>
        <w:tc>
          <w:tcPr>
            <w:tcW w:w="993" w:type="dxa"/>
          </w:tcPr>
          <w:p w14:paraId="2685A324" w14:textId="77777777" w:rsidR="00F0410C" w:rsidRDefault="00F0410C">
            <w:pPr>
              <w:rPr>
                <w:sz w:val="18"/>
                <w:szCs w:val="18"/>
              </w:rPr>
            </w:pPr>
          </w:p>
        </w:tc>
        <w:tc>
          <w:tcPr>
            <w:tcW w:w="993" w:type="dxa"/>
          </w:tcPr>
          <w:p w14:paraId="6FD06B0D" w14:textId="77777777" w:rsidR="00F0410C" w:rsidRDefault="00F0410C">
            <w:pPr>
              <w:rPr>
                <w:sz w:val="18"/>
                <w:szCs w:val="18"/>
              </w:rPr>
            </w:pPr>
          </w:p>
        </w:tc>
        <w:tc>
          <w:tcPr>
            <w:tcW w:w="993" w:type="dxa"/>
          </w:tcPr>
          <w:p w14:paraId="29A7BCCC" w14:textId="77777777" w:rsidR="00F0410C" w:rsidRDefault="00F0410C">
            <w:pPr>
              <w:rPr>
                <w:sz w:val="18"/>
                <w:szCs w:val="18"/>
              </w:rPr>
            </w:pPr>
          </w:p>
        </w:tc>
        <w:tc>
          <w:tcPr>
            <w:tcW w:w="993" w:type="dxa"/>
          </w:tcPr>
          <w:p w14:paraId="2302A751" w14:textId="77777777" w:rsidR="00F0410C" w:rsidRDefault="00F0410C">
            <w:pPr>
              <w:rPr>
                <w:sz w:val="18"/>
                <w:szCs w:val="18"/>
              </w:rPr>
            </w:pPr>
          </w:p>
        </w:tc>
        <w:tc>
          <w:tcPr>
            <w:tcW w:w="1267" w:type="dxa"/>
          </w:tcPr>
          <w:p w14:paraId="37D993A9" w14:textId="77777777" w:rsidR="00F0410C" w:rsidRDefault="00F0410C">
            <w:pPr>
              <w:rPr>
                <w:sz w:val="18"/>
                <w:szCs w:val="18"/>
              </w:rPr>
            </w:pPr>
          </w:p>
        </w:tc>
        <w:tc>
          <w:tcPr>
            <w:tcW w:w="850" w:type="dxa"/>
          </w:tcPr>
          <w:p w14:paraId="31028DF1" w14:textId="77777777" w:rsidR="00F0410C" w:rsidRDefault="00F0410C">
            <w:pPr>
              <w:rPr>
                <w:sz w:val="18"/>
                <w:szCs w:val="18"/>
              </w:rPr>
            </w:pPr>
          </w:p>
        </w:tc>
        <w:tc>
          <w:tcPr>
            <w:tcW w:w="862" w:type="dxa"/>
          </w:tcPr>
          <w:p w14:paraId="4A0C1E55" w14:textId="77777777" w:rsidR="00F0410C" w:rsidRDefault="00F0410C">
            <w:pPr>
              <w:rPr>
                <w:sz w:val="18"/>
                <w:szCs w:val="18"/>
              </w:rPr>
            </w:pPr>
          </w:p>
        </w:tc>
        <w:tc>
          <w:tcPr>
            <w:tcW w:w="993" w:type="dxa"/>
          </w:tcPr>
          <w:p w14:paraId="4DF47D2B" w14:textId="77777777" w:rsidR="00F0410C" w:rsidRDefault="00F0410C">
            <w:pPr>
              <w:rPr>
                <w:sz w:val="18"/>
                <w:szCs w:val="18"/>
              </w:rPr>
            </w:pPr>
          </w:p>
        </w:tc>
        <w:tc>
          <w:tcPr>
            <w:tcW w:w="993" w:type="dxa"/>
          </w:tcPr>
          <w:p w14:paraId="3772AFBE" w14:textId="77777777" w:rsidR="00F0410C" w:rsidRDefault="00F0410C">
            <w:pPr>
              <w:rPr>
                <w:sz w:val="18"/>
                <w:szCs w:val="18"/>
              </w:rPr>
            </w:pPr>
          </w:p>
        </w:tc>
        <w:tc>
          <w:tcPr>
            <w:tcW w:w="993" w:type="dxa"/>
          </w:tcPr>
          <w:p w14:paraId="45CCCCB0" w14:textId="77777777" w:rsidR="00F0410C" w:rsidRDefault="00F0410C">
            <w:pPr>
              <w:rPr>
                <w:sz w:val="18"/>
                <w:szCs w:val="18"/>
              </w:rPr>
            </w:pPr>
          </w:p>
        </w:tc>
        <w:tc>
          <w:tcPr>
            <w:tcW w:w="1086" w:type="dxa"/>
          </w:tcPr>
          <w:p w14:paraId="5CD54C69" w14:textId="77777777" w:rsidR="00F0410C" w:rsidRDefault="00F0410C">
            <w:pPr>
              <w:rPr>
                <w:sz w:val="18"/>
                <w:szCs w:val="18"/>
              </w:rPr>
            </w:pPr>
          </w:p>
        </w:tc>
      </w:tr>
      <w:tr w:rsidR="00F0410C" w14:paraId="4D92482E" w14:textId="77777777">
        <w:trPr>
          <w:trHeight w:val="196"/>
        </w:trPr>
        <w:tc>
          <w:tcPr>
            <w:tcW w:w="992" w:type="dxa"/>
          </w:tcPr>
          <w:p w14:paraId="43C01CCA" w14:textId="77777777" w:rsidR="00F0410C" w:rsidRDefault="00FB2746">
            <w:pPr>
              <w:rPr>
                <w:sz w:val="18"/>
                <w:szCs w:val="18"/>
              </w:rPr>
            </w:pPr>
            <w:r>
              <w:rPr>
                <w:sz w:val="18"/>
                <w:szCs w:val="18"/>
              </w:rPr>
              <w:t>5.</w:t>
            </w:r>
          </w:p>
        </w:tc>
        <w:tc>
          <w:tcPr>
            <w:tcW w:w="993" w:type="dxa"/>
          </w:tcPr>
          <w:p w14:paraId="3C1D3724" w14:textId="77777777" w:rsidR="00F0410C" w:rsidRDefault="00F0410C">
            <w:pPr>
              <w:rPr>
                <w:sz w:val="18"/>
                <w:szCs w:val="18"/>
              </w:rPr>
            </w:pPr>
          </w:p>
        </w:tc>
        <w:tc>
          <w:tcPr>
            <w:tcW w:w="993" w:type="dxa"/>
          </w:tcPr>
          <w:p w14:paraId="47D93E0A" w14:textId="77777777" w:rsidR="00F0410C" w:rsidRDefault="00F0410C">
            <w:pPr>
              <w:rPr>
                <w:sz w:val="18"/>
                <w:szCs w:val="18"/>
              </w:rPr>
            </w:pPr>
          </w:p>
        </w:tc>
        <w:tc>
          <w:tcPr>
            <w:tcW w:w="993" w:type="dxa"/>
          </w:tcPr>
          <w:p w14:paraId="742DD6ED" w14:textId="77777777" w:rsidR="00F0410C" w:rsidRDefault="00F0410C">
            <w:pPr>
              <w:rPr>
                <w:sz w:val="18"/>
                <w:szCs w:val="18"/>
              </w:rPr>
            </w:pPr>
          </w:p>
        </w:tc>
        <w:tc>
          <w:tcPr>
            <w:tcW w:w="993" w:type="dxa"/>
          </w:tcPr>
          <w:p w14:paraId="1D9B4560" w14:textId="77777777" w:rsidR="00F0410C" w:rsidRDefault="00F0410C">
            <w:pPr>
              <w:rPr>
                <w:sz w:val="18"/>
                <w:szCs w:val="18"/>
              </w:rPr>
            </w:pPr>
          </w:p>
        </w:tc>
        <w:tc>
          <w:tcPr>
            <w:tcW w:w="993" w:type="dxa"/>
          </w:tcPr>
          <w:p w14:paraId="68C13057" w14:textId="77777777" w:rsidR="00F0410C" w:rsidRDefault="00F0410C">
            <w:pPr>
              <w:rPr>
                <w:sz w:val="18"/>
                <w:szCs w:val="18"/>
              </w:rPr>
            </w:pPr>
          </w:p>
        </w:tc>
        <w:tc>
          <w:tcPr>
            <w:tcW w:w="1267" w:type="dxa"/>
          </w:tcPr>
          <w:p w14:paraId="566869D9" w14:textId="77777777" w:rsidR="00F0410C" w:rsidRDefault="00F0410C">
            <w:pPr>
              <w:rPr>
                <w:sz w:val="18"/>
                <w:szCs w:val="18"/>
              </w:rPr>
            </w:pPr>
          </w:p>
        </w:tc>
        <w:tc>
          <w:tcPr>
            <w:tcW w:w="850" w:type="dxa"/>
          </w:tcPr>
          <w:p w14:paraId="7EB1876A" w14:textId="77777777" w:rsidR="00F0410C" w:rsidRDefault="00F0410C">
            <w:pPr>
              <w:rPr>
                <w:sz w:val="18"/>
                <w:szCs w:val="18"/>
              </w:rPr>
            </w:pPr>
          </w:p>
        </w:tc>
        <w:tc>
          <w:tcPr>
            <w:tcW w:w="862" w:type="dxa"/>
          </w:tcPr>
          <w:p w14:paraId="7BA4E8B0" w14:textId="77777777" w:rsidR="00F0410C" w:rsidRDefault="00F0410C">
            <w:pPr>
              <w:rPr>
                <w:sz w:val="18"/>
                <w:szCs w:val="18"/>
              </w:rPr>
            </w:pPr>
          </w:p>
        </w:tc>
        <w:tc>
          <w:tcPr>
            <w:tcW w:w="993" w:type="dxa"/>
          </w:tcPr>
          <w:p w14:paraId="007F9975" w14:textId="77777777" w:rsidR="00F0410C" w:rsidRDefault="00F0410C">
            <w:pPr>
              <w:rPr>
                <w:sz w:val="18"/>
                <w:szCs w:val="18"/>
              </w:rPr>
            </w:pPr>
          </w:p>
        </w:tc>
        <w:tc>
          <w:tcPr>
            <w:tcW w:w="993" w:type="dxa"/>
          </w:tcPr>
          <w:p w14:paraId="3A2ED82C" w14:textId="77777777" w:rsidR="00F0410C" w:rsidRDefault="00F0410C">
            <w:pPr>
              <w:rPr>
                <w:sz w:val="18"/>
                <w:szCs w:val="18"/>
              </w:rPr>
            </w:pPr>
          </w:p>
        </w:tc>
        <w:tc>
          <w:tcPr>
            <w:tcW w:w="993" w:type="dxa"/>
          </w:tcPr>
          <w:p w14:paraId="3227F271" w14:textId="77777777" w:rsidR="00F0410C" w:rsidRDefault="00F0410C">
            <w:pPr>
              <w:rPr>
                <w:sz w:val="18"/>
                <w:szCs w:val="18"/>
              </w:rPr>
            </w:pPr>
          </w:p>
        </w:tc>
        <w:tc>
          <w:tcPr>
            <w:tcW w:w="1086" w:type="dxa"/>
          </w:tcPr>
          <w:p w14:paraId="418CB1EA" w14:textId="77777777" w:rsidR="00F0410C" w:rsidRDefault="00F0410C">
            <w:pPr>
              <w:rPr>
                <w:sz w:val="18"/>
                <w:szCs w:val="18"/>
              </w:rPr>
            </w:pPr>
          </w:p>
        </w:tc>
      </w:tr>
    </w:tbl>
    <w:p w14:paraId="7FE7F54F" w14:textId="77777777" w:rsidR="00F0410C" w:rsidRDefault="00FB2746">
      <w:pPr>
        <w:pStyle w:val="Heading1"/>
        <w:numPr>
          <w:ilvl w:val="0"/>
          <w:numId w:val="1"/>
        </w:numPr>
      </w:pPr>
      <w:bookmarkStart w:id="12" w:name="_heading=h.8jpw5lni7ms1" w:colFirst="0" w:colLast="0"/>
      <w:bookmarkEnd w:id="12"/>
      <w:r>
        <w:t>Евиденција решавања жалби на централном нивоу</w:t>
      </w:r>
    </w:p>
    <w:tbl>
      <w:tblPr>
        <w:tblStyle w:val="ad"/>
        <w:tblW w:w="129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808"/>
        <w:gridCol w:w="811"/>
        <w:gridCol w:w="811"/>
        <w:gridCol w:w="811"/>
        <w:gridCol w:w="811"/>
        <w:gridCol w:w="811"/>
        <w:gridCol w:w="811"/>
        <w:gridCol w:w="811"/>
        <w:gridCol w:w="810"/>
        <w:gridCol w:w="811"/>
        <w:gridCol w:w="811"/>
        <w:gridCol w:w="811"/>
        <w:gridCol w:w="811"/>
        <w:gridCol w:w="811"/>
        <w:gridCol w:w="811"/>
        <w:gridCol w:w="811"/>
      </w:tblGrid>
      <w:tr w:rsidR="00F0410C" w14:paraId="2F895098" w14:textId="77777777">
        <w:tc>
          <w:tcPr>
            <w:tcW w:w="809" w:type="dxa"/>
          </w:tcPr>
          <w:p w14:paraId="00BAC76C" w14:textId="77777777" w:rsidR="00F0410C" w:rsidRDefault="00FB2746">
            <w:pPr>
              <w:rPr>
                <w:sz w:val="18"/>
                <w:szCs w:val="18"/>
              </w:rPr>
            </w:pPr>
            <w:r>
              <w:rPr>
                <w:sz w:val="18"/>
                <w:szCs w:val="18"/>
              </w:rPr>
              <w:t xml:space="preserve">Редни број </w:t>
            </w:r>
          </w:p>
        </w:tc>
        <w:tc>
          <w:tcPr>
            <w:tcW w:w="811" w:type="dxa"/>
            <w:shd w:val="clear" w:color="auto" w:fill="D9D9D9"/>
          </w:tcPr>
          <w:p w14:paraId="1881271F" w14:textId="77777777" w:rsidR="00F0410C" w:rsidRDefault="00FB2746">
            <w:pPr>
              <w:rPr>
                <w:sz w:val="18"/>
                <w:szCs w:val="18"/>
              </w:rPr>
            </w:pPr>
            <w:r>
              <w:rPr>
                <w:sz w:val="18"/>
                <w:szCs w:val="18"/>
              </w:rPr>
              <w:t>Општина</w:t>
            </w:r>
          </w:p>
          <w:p w14:paraId="2DC67C2C" w14:textId="77777777" w:rsidR="00F0410C" w:rsidRDefault="00FB2746">
            <w:pPr>
              <w:rPr>
                <w:sz w:val="18"/>
                <w:szCs w:val="18"/>
              </w:rPr>
            </w:pPr>
            <w:r>
              <w:rPr>
                <w:sz w:val="18"/>
                <w:szCs w:val="18"/>
              </w:rPr>
              <w:t xml:space="preserve">/град </w:t>
            </w:r>
          </w:p>
        </w:tc>
        <w:tc>
          <w:tcPr>
            <w:tcW w:w="811" w:type="dxa"/>
            <w:shd w:val="clear" w:color="auto" w:fill="D9D9D9"/>
          </w:tcPr>
          <w:p w14:paraId="329673E6" w14:textId="77777777" w:rsidR="00F0410C" w:rsidRDefault="00FB2746">
            <w:pPr>
              <w:rPr>
                <w:sz w:val="18"/>
                <w:szCs w:val="18"/>
              </w:rPr>
            </w:pPr>
            <w:r>
              <w:rPr>
                <w:sz w:val="18"/>
                <w:szCs w:val="18"/>
              </w:rPr>
              <w:t>Локални менаџер за жалбе, контакт</w:t>
            </w:r>
          </w:p>
        </w:tc>
        <w:tc>
          <w:tcPr>
            <w:tcW w:w="811" w:type="dxa"/>
          </w:tcPr>
          <w:p w14:paraId="50E8FA76" w14:textId="77777777" w:rsidR="00F0410C" w:rsidRDefault="00FB2746">
            <w:pPr>
              <w:rPr>
                <w:sz w:val="18"/>
                <w:szCs w:val="18"/>
              </w:rPr>
            </w:pPr>
            <w:r>
              <w:rPr>
                <w:sz w:val="18"/>
                <w:szCs w:val="18"/>
              </w:rPr>
              <w:t>Редни број са локала</w:t>
            </w:r>
          </w:p>
        </w:tc>
        <w:tc>
          <w:tcPr>
            <w:tcW w:w="811" w:type="dxa"/>
          </w:tcPr>
          <w:p w14:paraId="14DD5008" w14:textId="77777777" w:rsidR="00F0410C" w:rsidRDefault="00FB2746">
            <w:pPr>
              <w:rPr>
                <w:sz w:val="18"/>
                <w:szCs w:val="18"/>
              </w:rPr>
            </w:pPr>
            <w:r>
              <w:rPr>
                <w:sz w:val="18"/>
                <w:szCs w:val="18"/>
              </w:rPr>
              <w:t>Тип</w:t>
            </w:r>
          </w:p>
        </w:tc>
        <w:tc>
          <w:tcPr>
            <w:tcW w:w="811" w:type="dxa"/>
          </w:tcPr>
          <w:p w14:paraId="095405E5" w14:textId="77777777" w:rsidR="00F0410C" w:rsidRDefault="00FB2746">
            <w:pPr>
              <w:rPr>
                <w:sz w:val="18"/>
                <w:szCs w:val="18"/>
              </w:rPr>
            </w:pPr>
            <w:r>
              <w:rPr>
                <w:sz w:val="18"/>
                <w:szCs w:val="18"/>
              </w:rPr>
              <w:t xml:space="preserve">Приоритет </w:t>
            </w:r>
          </w:p>
        </w:tc>
        <w:tc>
          <w:tcPr>
            <w:tcW w:w="811" w:type="dxa"/>
          </w:tcPr>
          <w:p w14:paraId="7772E480" w14:textId="77777777" w:rsidR="00F0410C" w:rsidRDefault="00FB2746">
            <w:pPr>
              <w:rPr>
                <w:sz w:val="18"/>
                <w:szCs w:val="18"/>
              </w:rPr>
            </w:pPr>
            <w:r>
              <w:rPr>
                <w:sz w:val="18"/>
                <w:szCs w:val="18"/>
              </w:rPr>
              <w:t xml:space="preserve">Датум пријема жалбе </w:t>
            </w:r>
          </w:p>
        </w:tc>
        <w:tc>
          <w:tcPr>
            <w:tcW w:w="811" w:type="dxa"/>
          </w:tcPr>
          <w:p w14:paraId="0DB4F931" w14:textId="77777777" w:rsidR="00F0410C" w:rsidRDefault="00FB2746">
            <w:pPr>
              <w:rPr>
                <w:sz w:val="18"/>
                <w:szCs w:val="18"/>
              </w:rPr>
            </w:pPr>
            <w:r>
              <w:rPr>
                <w:sz w:val="18"/>
                <w:szCs w:val="18"/>
              </w:rPr>
              <w:t>Датум примљене повратне информације</w:t>
            </w:r>
          </w:p>
        </w:tc>
        <w:tc>
          <w:tcPr>
            <w:tcW w:w="810" w:type="dxa"/>
          </w:tcPr>
          <w:p w14:paraId="72C8757C" w14:textId="77777777" w:rsidR="00F0410C" w:rsidRDefault="00FB2746">
            <w:pPr>
              <w:rPr>
                <w:sz w:val="18"/>
                <w:szCs w:val="18"/>
              </w:rPr>
            </w:pPr>
            <w:r>
              <w:rPr>
                <w:sz w:val="18"/>
                <w:szCs w:val="18"/>
              </w:rPr>
              <w:t>Начин пријема повратне информације</w:t>
            </w:r>
          </w:p>
        </w:tc>
        <w:tc>
          <w:tcPr>
            <w:tcW w:w="811" w:type="dxa"/>
          </w:tcPr>
          <w:p w14:paraId="0F500817" w14:textId="77777777" w:rsidR="00F0410C" w:rsidRDefault="00FB2746">
            <w:pPr>
              <w:rPr>
                <w:sz w:val="18"/>
                <w:szCs w:val="18"/>
              </w:rPr>
            </w:pPr>
            <w:r>
              <w:rPr>
                <w:sz w:val="18"/>
                <w:szCs w:val="18"/>
              </w:rPr>
              <w:t>Категорија повратне информације</w:t>
            </w:r>
          </w:p>
        </w:tc>
        <w:tc>
          <w:tcPr>
            <w:tcW w:w="811" w:type="dxa"/>
          </w:tcPr>
          <w:p w14:paraId="0C531F85" w14:textId="77777777" w:rsidR="00F0410C" w:rsidRDefault="00FB2746">
            <w:pPr>
              <w:rPr>
                <w:sz w:val="18"/>
                <w:szCs w:val="18"/>
              </w:rPr>
            </w:pPr>
            <w:r>
              <w:rPr>
                <w:sz w:val="18"/>
                <w:szCs w:val="18"/>
              </w:rPr>
              <w:t xml:space="preserve">Кратак опис </w:t>
            </w:r>
          </w:p>
        </w:tc>
        <w:tc>
          <w:tcPr>
            <w:tcW w:w="811" w:type="dxa"/>
          </w:tcPr>
          <w:p w14:paraId="6BECD787" w14:textId="77777777" w:rsidR="00F0410C" w:rsidRDefault="00FB2746">
            <w:pPr>
              <w:rPr>
                <w:sz w:val="18"/>
                <w:szCs w:val="18"/>
              </w:rPr>
            </w:pPr>
            <w:r>
              <w:rPr>
                <w:sz w:val="18"/>
                <w:szCs w:val="18"/>
              </w:rPr>
              <w:t>Анонимно (да/не)</w:t>
            </w:r>
          </w:p>
        </w:tc>
        <w:tc>
          <w:tcPr>
            <w:tcW w:w="811" w:type="dxa"/>
          </w:tcPr>
          <w:p w14:paraId="7815484E" w14:textId="77777777" w:rsidR="00F0410C" w:rsidRDefault="00FB2746">
            <w:pPr>
              <w:rPr>
                <w:sz w:val="18"/>
                <w:szCs w:val="18"/>
              </w:rPr>
            </w:pPr>
            <w:r>
              <w:rPr>
                <w:sz w:val="18"/>
                <w:szCs w:val="18"/>
              </w:rPr>
              <w:t>Особа додељена за адресирање повратних информација</w:t>
            </w:r>
          </w:p>
        </w:tc>
        <w:tc>
          <w:tcPr>
            <w:tcW w:w="811" w:type="dxa"/>
          </w:tcPr>
          <w:p w14:paraId="6383D8B0" w14:textId="77777777" w:rsidR="00F0410C" w:rsidRDefault="00FB2746">
            <w:pPr>
              <w:rPr>
                <w:sz w:val="18"/>
                <w:szCs w:val="18"/>
              </w:rPr>
            </w:pPr>
            <w:r>
              <w:rPr>
                <w:sz w:val="18"/>
                <w:szCs w:val="18"/>
              </w:rPr>
              <w:t>Статус (решено, на чекању,у другом степену))</w:t>
            </w:r>
          </w:p>
        </w:tc>
        <w:tc>
          <w:tcPr>
            <w:tcW w:w="811" w:type="dxa"/>
          </w:tcPr>
          <w:p w14:paraId="541CB79F" w14:textId="77777777" w:rsidR="00F0410C" w:rsidRDefault="00FB2746">
            <w:pPr>
              <w:rPr>
                <w:sz w:val="18"/>
                <w:szCs w:val="18"/>
              </w:rPr>
            </w:pPr>
            <w:r>
              <w:rPr>
                <w:sz w:val="18"/>
                <w:szCs w:val="18"/>
              </w:rPr>
              <w:t>Датум слања одговора решавања повратних информација</w:t>
            </w:r>
          </w:p>
        </w:tc>
        <w:tc>
          <w:tcPr>
            <w:tcW w:w="811" w:type="dxa"/>
          </w:tcPr>
          <w:p w14:paraId="6CBD26E0" w14:textId="77777777" w:rsidR="00F0410C" w:rsidRDefault="00FB2746">
            <w:pPr>
              <w:rPr>
                <w:sz w:val="18"/>
                <w:szCs w:val="18"/>
              </w:rPr>
            </w:pPr>
            <w:r>
              <w:rPr>
                <w:sz w:val="18"/>
                <w:szCs w:val="18"/>
              </w:rPr>
              <w:t>Опис Комуникације у решавању</w:t>
            </w:r>
          </w:p>
        </w:tc>
      </w:tr>
      <w:tr w:rsidR="00F0410C" w14:paraId="2F43029F" w14:textId="77777777">
        <w:tc>
          <w:tcPr>
            <w:tcW w:w="809" w:type="dxa"/>
          </w:tcPr>
          <w:p w14:paraId="41E59C61" w14:textId="77777777" w:rsidR="00F0410C" w:rsidRDefault="00FB2746">
            <w:pPr>
              <w:rPr>
                <w:sz w:val="18"/>
                <w:szCs w:val="18"/>
              </w:rPr>
            </w:pPr>
            <w:r>
              <w:rPr>
                <w:sz w:val="18"/>
                <w:szCs w:val="18"/>
              </w:rPr>
              <w:t>1</w:t>
            </w:r>
          </w:p>
        </w:tc>
        <w:tc>
          <w:tcPr>
            <w:tcW w:w="811" w:type="dxa"/>
            <w:shd w:val="clear" w:color="auto" w:fill="D9D9D9"/>
          </w:tcPr>
          <w:p w14:paraId="20AD01D1" w14:textId="77777777" w:rsidR="00F0410C" w:rsidRDefault="00F0410C">
            <w:pPr>
              <w:rPr>
                <w:sz w:val="18"/>
                <w:szCs w:val="18"/>
              </w:rPr>
            </w:pPr>
          </w:p>
        </w:tc>
        <w:tc>
          <w:tcPr>
            <w:tcW w:w="811" w:type="dxa"/>
            <w:shd w:val="clear" w:color="auto" w:fill="D9D9D9"/>
          </w:tcPr>
          <w:p w14:paraId="282B7AD4" w14:textId="77777777" w:rsidR="00F0410C" w:rsidRDefault="00F0410C">
            <w:pPr>
              <w:rPr>
                <w:sz w:val="18"/>
                <w:szCs w:val="18"/>
              </w:rPr>
            </w:pPr>
          </w:p>
        </w:tc>
        <w:tc>
          <w:tcPr>
            <w:tcW w:w="811" w:type="dxa"/>
          </w:tcPr>
          <w:p w14:paraId="2713F0EE" w14:textId="77777777" w:rsidR="00F0410C" w:rsidRDefault="00F0410C">
            <w:pPr>
              <w:rPr>
                <w:sz w:val="18"/>
                <w:szCs w:val="18"/>
              </w:rPr>
            </w:pPr>
          </w:p>
        </w:tc>
        <w:tc>
          <w:tcPr>
            <w:tcW w:w="811" w:type="dxa"/>
          </w:tcPr>
          <w:p w14:paraId="430EB31A" w14:textId="77777777" w:rsidR="00F0410C" w:rsidRDefault="00F0410C">
            <w:pPr>
              <w:rPr>
                <w:sz w:val="18"/>
                <w:szCs w:val="18"/>
              </w:rPr>
            </w:pPr>
          </w:p>
        </w:tc>
        <w:tc>
          <w:tcPr>
            <w:tcW w:w="811" w:type="dxa"/>
          </w:tcPr>
          <w:p w14:paraId="25F9C1B7" w14:textId="77777777" w:rsidR="00F0410C" w:rsidRDefault="00F0410C">
            <w:pPr>
              <w:rPr>
                <w:sz w:val="18"/>
                <w:szCs w:val="18"/>
              </w:rPr>
            </w:pPr>
          </w:p>
        </w:tc>
        <w:tc>
          <w:tcPr>
            <w:tcW w:w="811" w:type="dxa"/>
          </w:tcPr>
          <w:p w14:paraId="79895814" w14:textId="77777777" w:rsidR="00F0410C" w:rsidRDefault="00F0410C">
            <w:pPr>
              <w:rPr>
                <w:sz w:val="18"/>
                <w:szCs w:val="18"/>
              </w:rPr>
            </w:pPr>
          </w:p>
        </w:tc>
        <w:tc>
          <w:tcPr>
            <w:tcW w:w="811" w:type="dxa"/>
          </w:tcPr>
          <w:p w14:paraId="2504E5DD" w14:textId="77777777" w:rsidR="00F0410C" w:rsidRDefault="00F0410C">
            <w:pPr>
              <w:rPr>
                <w:sz w:val="18"/>
                <w:szCs w:val="18"/>
              </w:rPr>
            </w:pPr>
          </w:p>
        </w:tc>
        <w:tc>
          <w:tcPr>
            <w:tcW w:w="810" w:type="dxa"/>
          </w:tcPr>
          <w:p w14:paraId="47F306A8" w14:textId="77777777" w:rsidR="00F0410C" w:rsidRDefault="00F0410C">
            <w:pPr>
              <w:rPr>
                <w:sz w:val="18"/>
                <w:szCs w:val="18"/>
              </w:rPr>
            </w:pPr>
          </w:p>
        </w:tc>
        <w:tc>
          <w:tcPr>
            <w:tcW w:w="811" w:type="dxa"/>
          </w:tcPr>
          <w:p w14:paraId="51533DC9" w14:textId="77777777" w:rsidR="00F0410C" w:rsidRDefault="00F0410C">
            <w:pPr>
              <w:rPr>
                <w:sz w:val="18"/>
                <w:szCs w:val="18"/>
              </w:rPr>
            </w:pPr>
          </w:p>
        </w:tc>
        <w:tc>
          <w:tcPr>
            <w:tcW w:w="811" w:type="dxa"/>
          </w:tcPr>
          <w:p w14:paraId="0176314C" w14:textId="77777777" w:rsidR="00F0410C" w:rsidRDefault="00F0410C">
            <w:pPr>
              <w:rPr>
                <w:sz w:val="18"/>
                <w:szCs w:val="18"/>
              </w:rPr>
            </w:pPr>
          </w:p>
        </w:tc>
        <w:tc>
          <w:tcPr>
            <w:tcW w:w="811" w:type="dxa"/>
          </w:tcPr>
          <w:p w14:paraId="2E4DEBF4" w14:textId="77777777" w:rsidR="00F0410C" w:rsidRDefault="00F0410C">
            <w:pPr>
              <w:rPr>
                <w:sz w:val="18"/>
                <w:szCs w:val="18"/>
              </w:rPr>
            </w:pPr>
          </w:p>
        </w:tc>
        <w:tc>
          <w:tcPr>
            <w:tcW w:w="811" w:type="dxa"/>
          </w:tcPr>
          <w:p w14:paraId="7E61C415" w14:textId="77777777" w:rsidR="00F0410C" w:rsidRDefault="00F0410C">
            <w:pPr>
              <w:rPr>
                <w:sz w:val="18"/>
                <w:szCs w:val="18"/>
              </w:rPr>
            </w:pPr>
          </w:p>
        </w:tc>
        <w:tc>
          <w:tcPr>
            <w:tcW w:w="811" w:type="dxa"/>
          </w:tcPr>
          <w:p w14:paraId="07AC5A2C" w14:textId="77777777" w:rsidR="00F0410C" w:rsidRDefault="00F0410C">
            <w:pPr>
              <w:rPr>
                <w:sz w:val="18"/>
                <w:szCs w:val="18"/>
              </w:rPr>
            </w:pPr>
          </w:p>
        </w:tc>
        <w:tc>
          <w:tcPr>
            <w:tcW w:w="811" w:type="dxa"/>
          </w:tcPr>
          <w:p w14:paraId="7A0C0181" w14:textId="77777777" w:rsidR="00F0410C" w:rsidRDefault="00F0410C">
            <w:pPr>
              <w:rPr>
                <w:sz w:val="18"/>
                <w:szCs w:val="18"/>
              </w:rPr>
            </w:pPr>
          </w:p>
        </w:tc>
        <w:tc>
          <w:tcPr>
            <w:tcW w:w="811" w:type="dxa"/>
          </w:tcPr>
          <w:p w14:paraId="39A2A28E" w14:textId="77777777" w:rsidR="00F0410C" w:rsidRDefault="00F0410C">
            <w:pPr>
              <w:rPr>
                <w:sz w:val="18"/>
                <w:szCs w:val="18"/>
              </w:rPr>
            </w:pPr>
          </w:p>
        </w:tc>
      </w:tr>
      <w:tr w:rsidR="00F0410C" w14:paraId="395146F4" w14:textId="77777777">
        <w:tc>
          <w:tcPr>
            <w:tcW w:w="809" w:type="dxa"/>
          </w:tcPr>
          <w:p w14:paraId="38C849DB" w14:textId="77777777" w:rsidR="00F0410C" w:rsidRDefault="00FB2746">
            <w:pPr>
              <w:rPr>
                <w:sz w:val="18"/>
                <w:szCs w:val="18"/>
              </w:rPr>
            </w:pPr>
            <w:r>
              <w:rPr>
                <w:sz w:val="18"/>
                <w:szCs w:val="18"/>
              </w:rPr>
              <w:t>2</w:t>
            </w:r>
          </w:p>
        </w:tc>
        <w:tc>
          <w:tcPr>
            <w:tcW w:w="811" w:type="dxa"/>
            <w:shd w:val="clear" w:color="auto" w:fill="D9D9D9"/>
          </w:tcPr>
          <w:p w14:paraId="76C623F5" w14:textId="77777777" w:rsidR="00F0410C" w:rsidRDefault="00F0410C">
            <w:pPr>
              <w:rPr>
                <w:sz w:val="18"/>
                <w:szCs w:val="18"/>
              </w:rPr>
            </w:pPr>
          </w:p>
        </w:tc>
        <w:tc>
          <w:tcPr>
            <w:tcW w:w="811" w:type="dxa"/>
            <w:shd w:val="clear" w:color="auto" w:fill="D9D9D9"/>
          </w:tcPr>
          <w:p w14:paraId="2A5E6032" w14:textId="77777777" w:rsidR="00F0410C" w:rsidRDefault="00F0410C">
            <w:pPr>
              <w:rPr>
                <w:sz w:val="18"/>
                <w:szCs w:val="18"/>
              </w:rPr>
            </w:pPr>
          </w:p>
        </w:tc>
        <w:tc>
          <w:tcPr>
            <w:tcW w:w="811" w:type="dxa"/>
          </w:tcPr>
          <w:p w14:paraId="019D311D" w14:textId="77777777" w:rsidR="00F0410C" w:rsidRDefault="00F0410C">
            <w:pPr>
              <w:rPr>
                <w:sz w:val="18"/>
                <w:szCs w:val="18"/>
              </w:rPr>
            </w:pPr>
          </w:p>
        </w:tc>
        <w:tc>
          <w:tcPr>
            <w:tcW w:w="811" w:type="dxa"/>
          </w:tcPr>
          <w:p w14:paraId="0671DBF0" w14:textId="77777777" w:rsidR="00F0410C" w:rsidRDefault="00F0410C">
            <w:pPr>
              <w:rPr>
                <w:sz w:val="18"/>
                <w:szCs w:val="18"/>
              </w:rPr>
            </w:pPr>
          </w:p>
        </w:tc>
        <w:tc>
          <w:tcPr>
            <w:tcW w:w="811" w:type="dxa"/>
          </w:tcPr>
          <w:p w14:paraId="590F34B8" w14:textId="77777777" w:rsidR="00F0410C" w:rsidRDefault="00F0410C">
            <w:pPr>
              <w:rPr>
                <w:sz w:val="18"/>
                <w:szCs w:val="18"/>
              </w:rPr>
            </w:pPr>
          </w:p>
        </w:tc>
        <w:tc>
          <w:tcPr>
            <w:tcW w:w="811" w:type="dxa"/>
          </w:tcPr>
          <w:p w14:paraId="37665476" w14:textId="77777777" w:rsidR="00F0410C" w:rsidRDefault="00F0410C">
            <w:pPr>
              <w:rPr>
                <w:sz w:val="18"/>
                <w:szCs w:val="18"/>
              </w:rPr>
            </w:pPr>
          </w:p>
        </w:tc>
        <w:tc>
          <w:tcPr>
            <w:tcW w:w="811" w:type="dxa"/>
          </w:tcPr>
          <w:p w14:paraId="6BC316BF" w14:textId="77777777" w:rsidR="00F0410C" w:rsidRDefault="00F0410C">
            <w:pPr>
              <w:rPr>
                <w:sz w:val="18"/>
                <w:szCs w:val="18"/>
              </w:rPr>
            </w:pPr>
          </w:p>
        </w:tc>
        <w:tc>
          <w:tcPr>
            <w:tcW w:w="810" w:type="dxa"/>
          </w:tcPr>
          <w:p w14:paraId="364C7C19" w14:textId="77777777" w:rsidR="00F0410C" w:rsidRDefault="00F0410C">
            <w:pPr>
              <w:rPr>
                <w:sz w:val="18"/>
                <w:szCs w:val="18"/>
              </w:rPr>
            </w:pPr>
          </w:p>
        </w:tc>
        <w:tc>
          <w:tcPr>
            <w:tcW w:w="811" w:type="dxa"/>
          </w:tcPr>
          <w:p w14:paraId="2F419556" w14:textId="77777777" w:rsidR="00F0410C" w:rsidRDefault="00F0410C">
            <w:pPr>
              <w:rPr>
                <w:sz w:val="18"/>
                <w:szCs w:val="18"/>
              </w:rPr>
            </w:pPr>
          </w:p>
        </w:tc>
        <w:tc>
          <w:tcPr>
            <w:tcW w:w="811" w:type="dxa"/>
          </w:tcPr>
          <w:p w14:paraId="020ADE4F" w14:textId="77777777" w:rsidR="00F0410C" w:rsidRDefault="00F0410C">
            <w:pPr>
              <w:rPr>
                <w:sz w:val="18"/>
                <w:szCs w:val="18"/>
              </w:rPr>
            </w:pPr>
          </w:p>
        </w:tc>
        <w:tc>
          <w:tcPr>
            <w:tcW w:w="811" w:type="dxa"/>
          </w:tcPr>
          <w:p w14:paraId="75FF3CE9" w14:textId="77777777" w:rsidR="00F0410C" w:rsidRDefault="00F0410C">
            <w:pPr>
              <w:rPr>
                <w:sz w:val="18"/>
                <w:szCs w:val="18"/>
              </w:rPr>
            </w:pPr>
          </w:p>
        </w:tc>
        <w:tc>
          <w:tcPr>
            <w:tcW w:w="811" w:type="dxa"/>
          </w:tcPr>
          <w:p w14:paraId="5BD0AA09" w14:textId="77777777" w:rsidR="00F0410C" w:rsidRDefault="00F0410C">
            <w:pPr>
              <w:rPr>
                <w:sz w:val="18"/>
                <w:szCs w:val="18"/>
              </w:rPr>
            </w:pPr>
          </w:p>
        </w:tc>
        <w:tc>
          <w:tcPr>
            <w:tcW w:w="811" w:type="dxa"/>
          </w:tcPr>
          <w:p w14:paraId="6F1801B2" w14:textId="77777777" w:rsidR="00F0410C" w:rsidRDefault="00F0410C">
            <w:pPr>
              <w:rPr>
                <w:sz w:val="18"/>
                <w:szCs w:val="18"/>
              </w:rPr>
            </w:pPr>
          </w:p>
        </w:tc>
        <w:tc>
          <w:tcPr>
            <w:tcW w:w="811" w:type="dxa"/>
          </w:tcPr>
          <w:p w14:paraId="0705EF1F" w14:textId="77777777" w:rsidR="00F0410C" w:rsidRDefault="00F0410C">
            <w:pPr>
              <w:rPr>
                <w:sz w:val="18"/>
                <w:szCs w:val="18"/>
              </w:rPr>
            </w:pPr>
          </w:p>
        </w:tc>
        <w:tc>
          <w:tcPr>
            <w:tcW w:w="811" w:type="dxa"/>
          </w:tcPr>
          <w:p w14:paraId="09B329A5" w14:textId="77777777" w:rsidR="00F0410C" w:rsidRDefault="00F0410C">
            <w:pPr>
              <w:rPr>
                <w:sz w:val="18"/>
                <w:szCs w:val="18"/>
              </w:rPr>
            </w:pPr>
          </w:p>
        </w:tc>
      </w:tr>
      <w:tr w:rsidR="00F0410C" w14:paraId="2882247C" w14:textId="77777777">
        <w:tc>
          <w:tcPr>
            <w:tcW w:w="809" w:type="dxa"/>
          </w:tcPr>
          <w:p w14:paraId="7E1BD854" w14:textId="77777777" w:rsidR="00F0410C" w:rsidRDefault="00FB2746">
            <w:pPr>
              <w:rPr>
                <w:sz w:val="18"/>
                <w:szCs w:val="18"/>
              </w:rPr>
            </w:pPr>
            <w:r>
              <w:rPr>
                <w:sz w:val="18"/>
                <w:szCs w:val="18"/>
              </w:rPr>
              <w:t>3</w:t>
            </w:r>
          </w:p>
        </w:tc>
        <w:tc>
          <w:tcPr>
            <w:tcW w:w="811" w:type="dxa"/>
            <w:shd w:val="clear" w:color="auto" w:fill="D9D9D9"/>
          </w:tcPr>
          <w:p w14:paraId="0D46F89E" w14:textId="77777777" w:rsidR="00F0410C" w:rsidRDefault="00F0410C">
            <w:pPr>
              <w:rPr>
                <w:sz w:val="18"/>
                <w:szCs w:val="18"/>
              </w:rPr>
            </w:pPr>
          </w:p>
        </w:tc>
        <w:tc>
          <w:tcPr>
            <w:tcW w:w="811" w:type="dxa"/>
            <w:shd w:val="clear" w:color="auto" w:fill="D9D9D9"/>
          </w:tcPr>
          <w:p w14:paraId="76BC80AA" w14:textId="77777777" w:rsidR="00F0410C" w:rsidRDefault="00F0410C">
            <w:pPr>
              <w:rPr>
                <w:sz w:val="18"/>
                <w:szCs w:val="18"/>
              </w:rPr>
            </w:pPr>
          </w:p>
        </w:tc>
        <w:tc>
          <w:tcPr>
            <w:tcW w:w="811" w:type="dxa"/>
          </w:tcPr>
          <w:p w14:paraId="38A0ED99" w14:textId="77777777" w:rsidR="00F0410C" w:rsidRDefault="00F0410C">
            <w:pPr>
              <w:rPr>
                <w:sz w:val="18"/>
                <w:szCs w:val="18"/>
              </w:rPr>
            </w:pPr>
          </w:p>
        </w:tc>
        <w:tc>
          <w:tcPr>
            <w:tcW w:w="811" w:type="dxa"/>
          </w:tcPr>
          <w:p w14:paraId="10C7D988" w14:textId="77777777" w:rsidR="00F0410C" w:rsidRDefault="00F0410C">
            <w:pPr>
              <w:rPr>
                <w:sz w:val="18"/>
                <w:szCs w:val="18"/>
              </w:rPr>
            </w:pPr>
          </w:p>
        </w:tc>
        <w:tc>
          <w:tcPr>
            <w:tcW w:w="811" w:type="dxa"/>
          </w:tcPr>
          <w:p w14:paraId="5DF0ECCD" w14:textId="77777777" w:rsidR="00F0410C" w:rsidRDefault="00F0410C">
            <w:pPr>
              <w:rPr>
                <w:sz w:val="18"/>
                <w:szCs w:val="18"/>
              </w:rPr>
            </w:pPr>
          </w:p>
        </w:tc>
        <w:tc>
          <w:tcPr>
            <w:tcW w:w="811" w:type="dxa"/>
          </w:tcPr>
          <w:p w14:paraId="7EB96FBA" w14:textId="77777777" w:rsidR="00F0410C" w:rsidRDefault="00F0410C">
            <w:pPr>
              <w:rPr>
                <w:sz w:val="18"/>
                <w:szCs w:val="18"/>
              </w:rPr>
            </w:pPr>
          </w:p>
        </w:tc>
        <w:tc>
          <w:tcPr>
            <w:tcW w:w="811" w:type="dxa"/>
          </w:tcPr>
          <w:p w14:paraId="2B002B0E" w14:textId="77777777" w:rsidR="00F0410C" w:rsidRDefault="00F0410C">
            <w:pPr>
              <w:rPr>
                <w:sz w:val="18"/>
                <w:szCs w:val="18"/>
              </w:rPr>
            </w:pPr>
          </w:p>
        </w:tc>
        <w:tc>
          <w:tcPr>
            <w:tcW w:w="810" w:type="dxa"/>
          </w:tcPr>
          <w:p w14:paraId="408094EC" w14:textId="77777777" w:rsidR="00F0410C" w:rsidRDefault="00F0410C">
            <w:pPr>
              <w:rPr>
                <w:sz w:val="18"/>
                <w:szCs w:val="18"/>
              </w:rPr>
            </w:pPr>
          </w:p>
        </w:tc>
        <w:tc>
          <w:tcPr>
            <w:tcW w:w="811" w:type="dxa"/>
          </w:tcPr>
          <w:p w14:paraId="1FDDFD99" w14:textId="77777777" w:rsidR="00F0410C" w:rsidRDefault="00F0410C">
            <w:pPr>
              <w:rPr>
                <w:sz w:val="18"/>
                <w:szCs w:val="18"/>
              </w:rPr>
            </w:pPr>
          </w:p>
        </w:tc>
        <w:tc>
          <w:tcPr>
            <w:tcW w:w="811" w:type="dxa"/>
          </w:tcPr>
          <w:p w14:paraId="2256A496" w14:textId="77777777" w:rsidR="00F0410C" w:rsidRDefault="00F0410C">
            <w:pPr>
              <w:rPr>
                <w:sz w:val="18"/>
                <w:szCs w:val="18"/>
              </w:rPr>
            </w:pPr>
          </w:p>
        </w:tc>
        <w:tc>
          <w:tcPr>
            <w:tcW w:w="811" w:type="dxa"/>
          </w:tcPr>
          <w:p w14:paraId="70F4C556" w14:textId="77777777" w:rsidR="00F0410C" w:rsidRDefault="00F0410C">
            <w:pPr>
              <w:rPr>
                <w:sz w:val="18"/>
                <w:szCs w:val="18"/>
              </w:rPr>
            </w:pPr>
          </w:p>
        </w:tc>
        <w:tc>
          <w:tcPr>
            <w:tcW w:w="811" w:type="dxa"/>
          </w:tcPr>
          <w:p w14:paraId="794372F1" w14:textId="77777777" w:rsidR="00F0410C" w:rsidRDefault="00F0410C">
            <w:pPr>
              <w:rPr>
                <w:sz w:val="18"/>
                <w:szCs w:val="18"/>
              </w:rPr>
            </w:pPr>
          </w:p>
        </w:tc>
        <w:tc>
          <w:tcPr>
            <w:tcW w:w="811" w:type="dxa"/>
          </w:tcPr>
          <w:p w14:paraId="2B9D8DC0" w14:textId="77777777" w:rsidR="00F0410C" w:rsidRDefault="00F0410C">
            <w:pPr>
              <w:rPr>
                <w:sz w:val="18"/>
                <w:szCs w:val="18"/>
              </w:rPr>
            </w:pPr>
          </w:p>
        </w:tc>
        <w:tc>
          <w:tcPr>
            <w:tcW w:w="811" w:type="dxa"/>
          </w:tcPr>
          <w:p w14:paraId="5653BE83" w14:textId="77777777" w:rsidR="00F0410C" w:rsidRDefault="00F0410C">
            <w:pPr>
              <w:rPr>
                <w:sz w:val="18"/>
                <w:szCs w:val="18"/>
              </w:rPr>
            </w:pPr>
          </w:p>
        </w:tc>
        <w:tc>
          <w:tcPr>
            <w:tcW w:w="811" w:type="dxa"/>
          </w:tcPr>
          <w:p w14:paraId="65C09788" w14:textId="77777777" w:rsidR="00F0410C" w:rsidRDefault="00F0410C">
            <w:pPr>
              <w:rPr>
                <w:sz w:val="18"/>
                <w:szCs w:val="18"/>
              </w:rPr>
            </w:pPr>
          </w:p>
        </w:tc>
      </w:tr>
      <w:tr w:rsidR="00F0410C" w14:paraId="5CCDE5B9" w14:textId="77777777">
        <w:tc>
          <w:tcPr>
            <w:tcW w:w="809" w:type="dxa"/>
          </w:tcPr>
          <w:p w14:paraId="23BE67FD" w14:textId="77777777" w:rsidR="00F0410C" w:rsidRDefault="00FB2746">
            <w:pPr>
              <w:rPr>
                <w:sz w:val="18"/>
                <w:szCs w:val="18"/>
              </w:rPr>
            </w:pPr>
            <w:r>
              <w:rPr>
                <w:sz w:val="18"/>
                <w:szCs w:val="18"/>
              </w:rPr>
              <w:t>4</w:t>
            </w:r>
          </w:p>
        </w:tc>
        <w:tc>
          <w:tcPr>
            <w:tcW w:w="811" w:type="dxa"/>
            <w:shd w:val="clear" w:color="auto" w:fill="D9D9D9"/>
          </w:tcPr>
          <w:p w14:paraId="5AA81E90" w14:textId="77777777" w:rsidR="00F0410C" w:rsidRDefault="00F0410C">
            <w:pPr>
              <w:rPr>
                <w:sz w:val="18"/>
                <w:szCs w:val="18"/>
              </w:rPr>
            </w:pPr>
          </w:p>
        </w:tc>
        <w:tc>
          <w:tcPr>
            <w:tcW w:w="811" w:type="dxa"/>
            <w:shd w:val="clear" w:color="auto" w:fill="D9D9D9"/>
          </w:tcPr>
          <w:p w14:paraId="7EA9695A" w14:textId="77777777" w:rsidR="00F0410C" w:rsidRDefault="00F0410C">
            <w:pPr>
              <w:rPr>
                <w:sz w:val="18"/>
                <w:szCs w:val="18"/>
              </w:rPr>
            </w:pPr>
          </w:p>
        </w:tc>
        <w:tc>
          <w:tcPr>
            <w:tcW w:w="811" w:type="dxa"/>
          </w:tcPr>
          <w:p w14:paraId="443BA93E" w14:textId="77777777" w:rsidR="00F0410C" w:rsidRDefault="00F0410C">
            <w:pPr>
              <w:rPr>
                <w:sz w:val="18"/>
                <w:szCs w:val="18"/>
              </w:rPr>
            </w:pPr>
          </w:p>
        </w:tc>
        <w:tc>
          <w:tcPr>
            <w:tcW w:w="811" w:type="dxa"/>
          </w:tcPr>
          <w:p w14:paraId="3FD879A1" w14:textId="77777777" w:rsidR="00F0410C" w:rsidRDefault="00F0410C">
            <w:pPr>
              <w:rPr>
                <w:sz w:val="18"/>
                <w:szCs w:val="18"/>
              </w:rPr>
            </w:pPr>
          </w:p>
        </w:tc>
        <w:tc>
          <w:tcPr>
            <w:tcW w:w="811" w:type="dxa"/>
          </w:tcPr>
          <w:p w14:paraId="6EBEE19D" w14:textId="77777777" w:rsidR="00F0410C" w:rsidRDefault="00F0410C">
            <w:pPr>
              <w:rPr>
                <w:sz w:val="18"/>
                <w:szCs w:val="18"/>
              </w:rPr>
            </w:pPr>
          </w:p>
        </w:tc>
        <w:tc>
          <w:tcPr>
            <w:tcW w:w="811" w:type="dxa"/>
          </w:tcPr>
          <w:p w14:paraId="2BE232DB" w14:textId="77777777" w:rsidR="00F0410C" w:rsidRDefault="00F0410C">
            <w:pPr>
              <w:rPr>
                <w:sz w:val="18"/>
                <w:szCs w:val="18"/>
              </w:rPr>
            </w:pPr>
          </w:p>
        </w:tc>
        <w:tc>
          <w:tcPr>
            <w:tcW w:w="811" w:type="dxa"/>
          </w:tcPr>
          <w:p w14:paraId="1FC5C7EA" w14:textId="77777777" w:rsidR="00F0410C" w:rsidRDefault="00F0410C">
            <w:pPr>
              <w:rPr>
                <w:sz w:val="18"/>
                <w:szCs w:val="18"/>
              </w:rPr>
            </w:pPr>
          </w:p>
        </w:tc>
        <w:tc>
          <w:tcPr>
            <w:tcW w:w="810" w:type="dxa"/>
          </w:tcPr>
          <w:p w14:paraId="01931302" w14:textId="77777777" w:rsidR="00F0410C" w:rsidRDefault="00F0410C">
            <w:pPr>
              <w:rPr>
                <w:sz w:val="18"/>
                <w:szCs w:val="18"/>
              </w:rPr>
            </w:pPr>
          </w:p>
        </w:tc>
        <w:tc>
          <w:tcPr>
            <w:tcW w:w="811" w:type="dxa"/>
          </w:tcPr>
          <w:p w14:paraId="024CF3A5" w14:textId="77777777" w:rsidR="00F0410C" w:rsidRDefault="00F0410C">
            <w:pPr>
              <w:rPr>
                <w:sz w:val="18"/>
                <w:szCs w:val="18"/>
              </w:rPr>
            </w:pPr>
          </w:p>
        </w:tc>
        <w:tc>
          <w:tcPr>
            <w:tcW w:w="811" w:type="dxa"/>
          </w:tcPr>
          <w:p w14:paraId="5D2BB218" w14:textId="77777777" w:rsidR="00F0410C" w:rsidRDefault="00F0410C">
            <w:pPr>
              <w:rPr>
                <w:sz w:val="18"/>
                <w:szCs w:val="18"/>
              </w:rPr>
            </w:pPr>
          </w:p>
        </w:tc>
        <w:tc>
          <w:tcPr>
            <w:tcW w:w="811" w:type="dxa"/>
          </w:tcPr>
          <w:p w14:paraId="705C2E0C" w14:textId="77777777" w:rsidR="00F0410C" w:rsidRDefault="00F0410C">
            <w:pPr>
              <w:rPr>
                <w:sz w:val="18"/>
                <w:szCs w:val="18"/>
              </w:rPr>
            </w:pPr>
          </w:p>
        </w:tc>
        <w:tc>
          <w:tcPr>
            <w:tcW w:w="811" w:type="dxa"/>
          </w:tcPr>
          <w:p w14:paraId="1B5F8676" w14:textId="77777777" w:rsidR="00F0410C" w:rsidRDefault="00F0410C">
            <w:pPr>
              <w:rPr>
                <w:sz w:val="18"/>
                <w:szCs w:val="18"/>
              </w:rPr>
            </w:pPr>
          </w:p>
        </w:tc>
        <w:tc>
          <w:tcPr>
            <w:tcW w:w="811" w:type="dxa"/>
          </w:tcPr>
          <w:p w14:paraId="3AB61956" w14:textId="77777777" w:rsidR="00F0410C" w:rsidRDefault="00F0410C">
            <w:pPr>
              <w:rPr>
                <w:sz w:val="18"/>
                <w:szCs w:val="18"/>
              </w:rPr>
            </w:pPr>
          </w:p>
        </w:tc>
        <w:tc>
          <w:tcPr>
            <w:tcW w:w="811" w:type="dxa"/>
          </w:tcPr>
          <w:p w14:paraId="76F6C21E" w14:textId="77777777" w:rsidR="00F0410C" w:rsidRDefault="00F0410C">
            <w:pPr>
              <w:rPr>
                <w:sz w:val="18"/>
                <w:szCs w:val="18"/>
              </w:rPr>
            </w:pPr>
          </w:p>
        </w:tc>
        <w:tc>
          <w:tcPr>
            <w:tcW w:w="811" w:type="dxa"/>
          </w:tcPr>
          <w:p w14:paraId="7381FCD8" w14:textId="77777777" w:rsidR="00F0410C" w:rsidRDefault="00F0410C">
            <w:pPr>
              <w:rPr>
                <w:sz w:val="18"/>
                <w:szCs w:val="18"/>
              </w:rPr>
            </w:pPr>
          </w:p>
        </w:tc>
      </w:tr>
      <w:tr w:rsidR="00F0410C" w14:paraId="7F4C24A1" w14:textId="77777777">
        <w:tc>
          <w:tcPr>
            <w:tcW w:w="809" w:type="dxa"/>
          </w:tcPr>
          <w:p w14:paraId="61F2E2C4" w14:textId="77777777" w:rsidR="00F0410C" w:rsidRDefault="00FB2746">
            <w:pPr>
              <w:rPr>
                <w:sz w:val="18"/>
                <w:szCs w:val="18"/>
              </w:rPr>
            </w:pPr>
            <w:r>
              <w:rPr>
                <w:sz w:val="18"/>
                <w:szCs w:val="18"/>
              </w:rPr>
              <w:t>5</w:t>
            </w:r>
          </w:p>
        </w:tc>
        <w:tc>
          <w:tcPr>
            <w:tcW w:w="811" w:type="dxa"/>
            <w:shd w:val="clear" w:color="auto" w:fill="D9D9D9"/>
          </w:tcPr>
          <w:p w14:paraId="3DF25D02" w14:textId="77777777" w:rsidR="00F0410C" w:rsidRDefault="00F0410C">
            <w:pPr>
              <w:rPr>
                <w:sz w:val="18"/>
                <w:szCs w:val="18"/>
              </w:rPr>
            </w:pPr>
          </w:p>
        </w:tc>
        <w:tc>
          <w:tcPr>
            <w:tcW w:w="811" w:type="dxa"/>
            <w:shd w:val="clear" w:color="auto" w:fill="D9D9D9"/>
          </w:tcPr>
          <w:p w14:paraId="15E6ED78" w14:textId="77777777" w:rsidR="00F0410C" w:rsidRDefault="00F0410C">
            <w:pPr>
              <w:rPr>
                <w:sz w:val="18"/>
                <w:szCs w:val="18"/>
              </w:rPr>
            </w:pPr>
          </w:p>
        </w:tc>
        <w:tc>
          <w:tcPr>
            <w:tcW w:w="811" w:type="dxa"/>
          </w:tcPr>
          <w:p w14:paraId="5730E2F8" w14:textId="77777777" w:rsidR="00F0410C" w:rsidRDefault="00F0410C">
            <w:pPr>
              <w:rPr>
                <w:sz w:val="18"/>
                <w:szCs w:val="18"/>
              </w:rPr>
            </w:pPr>
          </w:p>
        </w:tc>
        <w:tc>
          <w:tcPr>
            <w:tcW w:w="811" w:type="dxa"/>
          </w:tcPr>
          <w:p w14:paraId="09801DC9" w14:textId="77777777" w:rsidR="00F0410C" w:rsidRDefault="00F0410C">
            <w:pPr>
              <w:rPr>
                <w:sz w:val="18"/>
                <w:szCs w:val="18"/>
              </w:rPr>
            </w:pPr>
          </w:p>
        </w:tc>
        <w:tc>
          <w:tcPr>
            <w:tcW w:w="811" w:type="dxa"/>
          </w:tcPr>
          <w:p w14:paraId="13036BC2" w14:textId="77777777" w:rsidR="00F0410C" w:rsidRDefault="00F0410C">
            <w:pPr>
              <w:rPr>
                <w:sz w:val="18"/>
                <w:szCs w:val="18"/>
              </w:rPr>
            </w:pPr>
          </w:p>
        </w:tc>
        <w:tc>
          <w:tcPr>
            <w:tcW w:w="811" w:type="dxa"/>
          </w:tcPr>
          <w:p w14:paraId="0549ACC0" w14:textId="77777777" w:rsidR="00F0410C" w:rsidRDefault="00F0410C">
            <w:pPr>
              <w:rPr>
                <w:sz w:val="18"/>
                <w:szCs w:val="18"/>
              </w:rPr>
            </w:pPr>
          </w:p>
        </w:tc>
        <w:tc>
          <w:tcPr>
            <w:tcW w:w="811" w:type="dxa"/>
          </w:tcPr>
          <w:p w14:paraId="7674E8DC" w14:textId="77777777" w:rsidR="00F0410C" w:rsidRDefault="00F0410C">
            <w:pPr>
              <w:rPr>
                <w:sz w:val="18"/>
                <w:szCs w:val="18"/>
              </w:rPr>
            </w:pPr>
          </w:p>
        </w:tc>
        <w:tc>
          <w:tcPr>
            <w:tcW w:w="810" w:type="dxa"/>
          </w:tcPr>
          <w:p w14:paraId="7E163914" w14:textId="77777777" w:rsidR="00F0410C" w:rsidRDefault="00F0410C">
            <w:pPr>
              <w:rPr>
                <w:sz w:val="18"/>
                <w:szCs w:val="18"/>
              </w:rPr>
            </w:pPr>
          </w:p>
        </w:tc>
        <w:tc>
          <w:tcPr>
            <w:tcW w:w="811" w:type="dxa"/>
          </w:tcPr>
          <w:p w14:paraId="3598A988" w14:textId="77777777" w:rsidR="00F0410C" w:rsidRDefault="00F0410C">
            <w:pPr>
              <w:rPr>
                <w:sz w:val="18"/>
                <w:szCs w:val="18"/>
              </w:rPr>
            </w:pPr>
          </w:p>
        </w:tc>
        <w:tc>
          <w:tcPr>
            <w:tcW w:w="811" w:type="dxa"/>
          </w:tcPr>
          <w:p w14:paraId="3CAC8439" w14:textId="77777777" w:rsidR="00F0410C" w:rsidRDefault="00F0410C">
            <w:pPr>
              <w:rPr>
                <w:sz w:val="18"/>
                <w:szCs w:val="18"/>
              </w:rPr>
            </w:pPr>
          </w:p>
        </w:tc>
        <w:tc>
          <w:tcPr>
            <w:tcW w:w="811" w:type="dxa"/>
          </w:tcPr>
          <w:p w14:paraId="415952ED" w14:textId="77777777" w:rsidR="00F0410C" w:rsidRDefault="00F0410C">
            <w:pPr>
              <w:rPr>
                <w:sz w:val="18"/>
                <w:szCs w:val="18"/>
              </w:rPr>
            </w:pPr>
          </w:p>
        </w:tc>
        <w:tc>
          <w:tcPr>
            <w:tcW w:w="811" w:type="dxa"/>
          </w:tcPr>
          <w:p w14:paraId="1ACF2E3C" w14:textId="77777777" w:rsidR="00F0410C" w:rsidRDefault="00F0410C">
            <w:pPr>
              <w:rPr>
                <w:sz w:val="18"/>
                <w:szCs w:val="18"/>
              </w:rPr>
            </w:pPr>
          </w:p>
        </w:tc>
        <w:tc>
          <w:tcPr>
            <w:tcW w:w="811" w:type="dxa"/>
          </w:tcPr>
          <w:p w14:paraId="192D6900" w14:textId="77777777" w:rsidR="00F0410C" w:rsidRDefault="00F0410C">
            <w:pPr>
              <w:rPr>
                <w:sz w:val="18"/>
                <w:szCs w:val="18"/>
              </w:rPr>
            </w:pPr>
          </w:p>
        </w:tc>
        <w:tc>
          <w:tcPr>
            <w:tcW w:w="811" w:type="dxa"/>
          </w:tcPr>
          <w:p w14:paraId="7E21D720" w14:textId="77777777" w:rsidR="00F0410C" w:rsidRDefault="00F0410C">
            <w:pPr>
              <w:rPr>
                <w:sz w:val="18"/>
                <w:szCs w:val="18"/>
              </w:rPr>
            </w:pPr>
          </w:p>
        </w:tc>
        <w:tc>
          <w:tcPr>
            <w:tcW w:w="811" w:type="dxa"/>
          </w:tcPr>
          <w:p w14:paraId="7346D451" w14:textId="77777777" w:rsidR="00F0410C" w:rsidRDefault="00F0410C">
            <w:pPr>
              <w:rPr>
                <w:sz w:val="18"/>
                <w:szCs w:val="18"/>
              </w:rPr>
            </w:pPr>
          </w:p>
        </w:tc>
      </w:tr>
      <w:tr w:rsidR="00F0410C" w14:paraId="26D17BD1" w14:textId="77777777">
        <w:tc>
          <w:tcPr>
            <w:tcW w:w="809" w:type="dxa"/>
          </w:tcPr>
          <w:p w14:paraId="27262269" w14:textId="77777777" w:rsidR="00F0410C" w:rsidRDefault="00F0410C">
            <w:pPr>
              <w:rPr>
                <w:sz w:val="18"/>
                <w:szCs w:val="18"/>
              </w:rPr>
            </w:pPr>
          </w:p>
        </w:tc>
        <w:tc>
          <w:tcPr>
            <w:tcW w:w="811" w:type="dxa"/>
            <w:shd w:val="clear" w:color="auto" w:fill="D9D9D9"/>
          </w:tcPr>
          <w:p w14:paraId="7D02DB9A" w14:textId="77777777" w:rsidR="00F0410C" w:rsidRDefault="00F0410C">
            <w:pPr>
              <w:rPr>
                <w:sz w:val="18"/>
                <w:szCs w:val="18"/>
              </w:rPr>
            </w:pPr>
          </w:p>
        </w:tc>
        <w:tc>
          <w:tcPr>
            <w:tcW w:w="811" w:type="dxa"/>
            <w:shd w:val="clear" w:color="auto" w:fill="D9D9D9"/>
          </w:tcPr>
          <w:p w14:paraId="71AF8B65" w14:textId="77777777" w:rsidR="00F0410C" w:rsidRDefault="00F0410C">
            <w:pPr>
              <w:rPr>
                <w:sz w:val="18"/>
                <w:szCs w:val="18"/>
              </w:rPr>
            </w:pPr>
          </w:p>
        </w:tc>
        <w:tc>
          <w:tcPr>
            <w:tcW w:w="811" w:type="dxa"/>
          </w:tcPr>
          <w:p w14:paraId="7683839F" w14:textId="77777777" w:rsidR="00F0410C" w:rsidRDefault="00F0410C">
            <w:pPr>
              <w:rPr>
                <w:sz w:val="18"/>
                <w:szCs w:val="18"/>
              </w:rPr>
            </w:pPr>
          </w:p>
        </w:tc>
        <w:tc>
          <w:tcPr>
            <w:tcW w:w="811" w:type="dxa"/>
          </w:tcPr>
          <w:p w14:paraId="2E5D5430" w14:textId="77777777" w:rsidR="00F0410C" w:rsidRDefault="00F0410C">
            <w:pPr>
              <w:rPr>
                <w:sz w:val="18"/>
                <w:szCs w:val="18"/>
              </w:rPr>
            </w:pPr>
          </w:p>
        </w:tc>
        <w:tc>
          <w:tcPr>
            <w:tcW w:w="811" w:type="dxa"/>
          </w:tcPr>
          <w:p w14:paraId="4D737ECB" w14:textId="77777777" w:rsidR="00F0410C" w:rsidRDefault="00F0410C">
            <w:pPr>
              <w:rPr>
                <w:sz w:val="18"/>
                <w:szCs w:val="18"/>
              </w:rPr>
            </w:pPr>
          </w:p>
        </w:tc>
        <w:tc>
          <w:tcPr>
            <w:tcW w:w="811" w:type="dxa"/>
          </w:tcPr>
          <w:p w14:paraId="62D404EA" w14:textId="77777777" w:rsidR="00F0410C" w:rsidRDefault="00F0410C">
            <w:pPr>
              <w:rPr>
                <w:sz w:val="18"/>
                <w:szCs w:val="18"/>
              </w:rPr>
            </w:pPr>
          </w:p>
        </w:tc>
        <w:tc>
          <w:tcPr>
            <w:tcW w:w="811" w:type="dxa"/>
          </w:tcPr>
          <w:p w14:paraId="7ACD76AC" w14:textId="77777777" w:rsidR="00F0410C" w:rsidRDefault="00F0410C">
            <w:pPr>
              <w:rPr>
                <w:sz w:val="18"/>
                <w:szCs w:val="18"/>
              </w:rPr>
            </w:pPr>
          </w:p>
        </w:tc>
        <w:tc>
          <w:tcPr>
            <w:tcW w:w="810" w:type="dxa"/>
          </w:tcPr>
          <w:p w14:paraId="374E9361" w14:textId="77777777" w:rsidR="00F0410C" w:rsidRDefault="00F0410C">
            <w:pPr>
              <w:rPr>
                <w:sz w:val="18"/>
                <w:szCs w:val="18"/>
              </w:rPr>
            </w:pPr>
          </w:p>
        </w:tc>
        <w:tc>
          <w:tcPr>
            <w:tcW w:w="811" w:type="dxa"/>
          </w:tcPr>
          <w:p w14:paraId="5C78C37B" w14:textId="77777777" w:rsidR="00F0410C" w:rsidRDefault="00F0410C">
            <w:pPr>
              <w:rPr>
                <w:sz w:val="18"/>
                <w:szCs w:val="18"/>
              </w:rPr>
            </w:pPr>
          </w:p>
        </w:tc>
        <w:tc>
          <w:tcPr>
            <w:tcW w:w="811" w:type="dxa"/>
          </w:tcPr>
          <w:p w14:paraId="1FF03E52" w14:textId="77777777" w:rsidR="00F0410C" w:rsidRDefault="00F0410C">
            <w:pPr>
              <w:rPr>
                <w:sz w:val="18"/>
                <w:szCs w:val="18"/>
              </w:rPr>
            </w:pPr>
          </w:p>
        </w:tc>
        <w:tc>
          <w:tcPr>
            <w:tcW w:w="811" w:type="dxa"/>
          </w:tcPr>
          <w:p w14:paraId="5E939432" w14:textId="77777777" w:rsidR="00F0410C" w:rsidRDefault="00F0410C">
            <w:pPr>
              <w:rPr>
                <w:sz w:val="18"/>
                <w:szCs w:val="18"/>
              </w:rPr>
            </w:pPr>
          </w:p>
        </w:tc>
        <w:tc>
          <w:tcPr>
            <w:tcW w:w="811" w:type="dxa"/>
          </w:tcPr>
          <w:p w14:paraId="5EA93C25" w14:textId="77777777" w:rsidR="00F0410C" w:rsidRDefault="00F0410C">
            <w:pPr>
              <w:rPr>
                <w:sz w:val="18"/>
                <w:szCs w:val="18"/>
              </w:rPr>
            </w:pPr>
          </w:p>
        </w:tc>
        <w:tc>
          <w:tcPr>
            <w:tcW w:w="811" w:type="dxa"/>
          </w:tcPr>
          <w:p w14:paraId="1D754C8F" w14:textId="77777777" w:rsidR="00F0410C" w:rsidRDefault="00F0410C">
            <w:pPr>
              <w:rPr>
                <w:sz w:val="18"/>
                <w:szCs w:val="18"/>
              </w:rPr>
            </w:pPr>
          </w:p>
        </w:tc>
        <w:tc>
          <w:tcPr>
            <w:tcW w:w="811" w:type="dxa"/>
          </w:tcPr>
          <w:p w14:paraId="3806B9C1" w14:textId="77777777" w:rsidR="00F0410C" w:rsidRDefault="00F0410C">
            <w:pPr>
              <w:rPr>
                <w:sz w:val="18"/>
                <w:szCs w:val="18"/>
              </w:rPr>
            </w:pPr>
          </w:p>
        </w:tc>
        <w:tc>
          <w:tcPr>
            <w:tcW w:w="811" w:type="dxa"/>
          </w:tcPr>
          <w:p w14:paraId="7510F69B" w14:textId="77777777" w:rsidR="00F0410C" w:rsidRDefault="00F0410C">
            <w:pPr>
              <w:rPr>
                <w:sz w:val="18"/>
                <w:szCs w:val="18"/>
              </w:rPr>
            </w:pPr>
          </w:p>
        </w:tc>
      </w:tr>
    </w:tbl>
    <w:p w14:paraId="4D87BCCB" w14:textId="77777777" w:rsidR="00F0410C" w:rsidRDefault="00F0410C"/>
    <w:p w14:paraId="6B62969A" w14:textId="77777777" w:rsidR="00F0410C" w:rsidRDefault="00F0410C"/>
    <w:p w14:paraId="40389080" w14:textId="77777777" w:rsidR="00F0410C" w:rsidRDefault="00FB2746">
      <w:pPr>
        <w:pStyle w:val="Heading1"/>
        <w:numPr>
          <w:ilvl w:val="0"/>
          <w:numId w:val="1"/>
        </w:numPr>
      </w:pPr>
      <w:bookmarkStart w:id="13" w:name="_heading=h.8mfreccot2oi" w:colFirst="0" w:colLast="0"/>
      <w:bookmarkEnd w:id="13"/>
      <w:r>
        <w:t>Прилог 03 –Интерни регистар укључивања заинтересованих страна</w:t>
      </w:r>
    </w:p>
    <w:tbl>
      <w:tblPr>
        <w:tblStyle w:val="ae"/>
        <w:tblW w:w="13513" w:type="dxa"/>
        <w:tblInd w:w="-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00" w:firstRow="0" w:lastRow="0" w:firstColumn="0" w:lastColumn="0" w:noHBand="0" w:noVBand="1"/>
      </w:tblPr>
      <w:tblGrid>
        <w:gridCol w:w="691"/>
        <w:gridCol w:w="1241"/>
        <w:gridCol w:w="1578"/>
        <w:gridCol w:w="1445"/>
        <w:gridCol w:w="1350"/>
        <w:gridCol w:w="1224"/>
        <w:gridCol w:w="2101"/>
        <w:gridCol w:w="1676"/>
        <w:gridCol w:w="1206"/>
        <w:gridCol w:w="1001"/>
      </w:tblGrid>
      <w:tr w:rsidR="00F0410C" w14:paraId="1C44FE5F" w14:textId="77777777">
        <w:trPr>
          <w:trHeight w:val="807"/>
        </w:trPr>
        <w:tc>
          <w:tcPr>
            <w:tcW w:w="692" w:type="dxa"/>
          </w:tcPr>
          <w:p w14:paraId="550C5065" w14:textId="77777777" w:rsidR="00F0410C" w:rsidRDefault="00FB2746">
            <w:pPr>
              <w:rPr>
                <w:sz w:val="18"/>
                <w:szCs w:val="18"/>
              </w:rPr>
            </w:pPr>
            <w:r>
              <w:rPr>
                <w:sz w:val="18"/>
                <w:szCs w:val="18"/>
              </w:rPr>
              <w:t xml:space="preserve">Редни број </w:t>
            </w:r>
          </w:p>
        </w:tc>
        <w:tc>
          <w:tcPr>
            <w:tcW w:w="1241" w:type="dxa"/>
            <w:shd w:val="clear" w:color="auto" w:fill="D9D9D9"/>
          </w:tcPr>
          <w:p w14:paraId="2C7F4BC6" w14:textId="4362B36C" w:rsidR="00F0410C" w:rsidRPr="000B3C81" w:rsidRDefault="000B3C81">
            <w:pPr>
              <w:rPr>
                <w:sz w:val="18"/>
                <w:szCs w:val="18"/>
                <w:lang w:val="sr-Cyrl-RS"/>
              </w:rPr>
            </w:pPr>
            <w:r>
              <w:rPr>
                <w:sz w:val="18"/>
                <w:szCs w:val="18"/>
                <w:lang w:val="sr-Cyrl-RS"/>
              </w:rPr>
              <w:t xml:space="preserve">Град </w:t>
            </w:r>
            <w:r w:rsidR="004743A7">
              <w:rPr>
                <w:sz w:val="18"/>
                <w:szCs w:val="18"/>
                <w:lang w:val="sr-Cyrl-RS"/>
              </w:rPr>
              <w:t>Врање</w:t>
            </w:r>
          </w:p>
        </w:tc>
        <w:tc>
          <w:tcPr>
            <w:tcW w:w="1578" w:type="dxa"/>
            <w:shd w:val="clear" w:color="auto" w:fill="FFFFFF"/>
          </w:tcPr>
          <w:p w14:paraId="2A8AB7CF" w14:textId="77777777" w:rsidR="00F0410C" w:rsidRDefault="00FB2746">
            <w:pPr>
              <w:pBdr>
                <w:top w:val="nil"/>
                <w:left w:val="nil"/>
                <w:bottom w:val="nil"/>
                <w:right w:val="nil"/>
                <w:between w:val="nil"/>
              </w:pBdr>
              <w:rPr>
                <w:color w:val="000000"/>
                <w:sz w:val="16"/>
                <w:szCs w:val="16"/>
              </w:rPr>
            </w:pPr>
            <w:r>
              <w:rPr>
                <w:color w:val="000000"/>
                <w:sz w:val="18"/>
                <w:szCs w:val="18"/>
              </w:rPr>
              <w:t>Локални кординатор за Пројекат /члан радне групе за административна питања</w:t>
            </w:r>
          </w:p>
        </w:tc>
        <w:tc>
          <w:tcPr>
            <w:tcW w:w="1445" w:type="dxa"/>
            <w:shd w:val="clear" w:color="auto" w:fill="FFFFFF"/>
          </w:tcPr>
          <w:p w14:paraId="26BA419D" w14:textId="77777777" w:rsidR="00F0410C" w:rsidRDefault="00FB2746">
            <w:pPr>
              <w:pBdr>
                <w:top w:val="nil"/>
                <w:left w:val="nil"/>
                <w:bottom w:val="nil"/>
                <w:right w:val="nil"/>
                <w:between w:val="nil"/>
              </w:pBdr>
              <w:rPr>
                <w:color w:val="000000"/>
                <w:sz w:val="18"/>
                <w:szCs w:val="18"/>
              </w:rPr>
            </w:pPr>
            <w:r>
              <w:rPr>
                <w:color w:val="000000"/>
                <w:sz w:val="18"/>
                <w:szCs w:val="18"/>
              </w:rPr>
              <w:t xml:space="preserve">Категорија и име заинтересоване стране </w:t>
            </w:r>
          </w:p>
          <w:p w14:paraId="5273ED77" w14:textId="77777777" w:rsidR="00F0410C" w:rsidRDefault="00F0410C">
            <w:pPr>
              <w:rPr>
                <w:sz w:val="18"/>
                <w:szCs w:val="18"/>
              </w:rPr>
            </w:pPr>
          </w:p>
        </w:tc>
        <w:tc>
          <w:tcPr>
            <w:tcW w:w="1350" w:type="dxa"/>
          </w:tcPr>
          <w:p w14:paraId="4469C85F" w14:textId="77777777" w:rsidR="00F0410C" w:rsidRDefault="00FB2746">
            <w:pPr>
              <w:pBdr>
                <w:top w:val="nil"/>
                <w:left w:val="nil"/>
                <w:bottom w:val="nil"/>
                <w:right w:val="nil"/>
                <w:between w:val="nil"/>
              </w:pBdr>
              <w:rPr>
                <w:color w:val="000000"/>
                <w:sz w:val="18"/>
                <w:szCs w:val="18"/>
              </w:rPr>
            </w:pPr>
            <w:r>
              <w:rPr>
                <w:color w:val="000000"/>
                <w:sz w:val="18"/>
                <w:szCs w:val="18"/>
              </w:rPr>
              <w:t xml:space="preserve">Датум ангажовања </w:t>
            </w:r>
          </w:p>
          <w:p w14:paraId="2938ABB2" w14:textId="77777777" w:rsidR="00F0410C" w:rsidRDefault="00F0410C">
            <w:pPr>
              <w:rPr>
                <w:sz w:val="18"/>
                <w:szCs w:val="18"/>
              </w:rPr>
            </w:pPr>
          </w:p>
        </w:tc>
        <w:tc>
          <w:tcPr>
            <w:tcW w:w="1224" w:type="dxa"/>
          </w:tcPr>
          <w:p w14:paraId="7E1F9491" w14:textId="77777777" w:rsidR="00F0410C" w:rsidRDefault="00FB2746">
            <w:pPr>
              <w:pBdr>
                <w:top w:val="nil"/>
                <w:left w:val="nil"/>
                <w:bottom w:val="nil"/>
                <w:right w:val="nil"/>
                <w:between w:val="nil"/>
              </w:pBdr>
              <w:rPr>
                <w:color w:val="000000"/>
                <w:sz w:val="18"/>
                <w:szCs w:val="18"/>
              </w:rPr>
            </w:pPr>
            <w:r>
              <w:rPr>
                <w:color w:val="000000"/>
                <w:sz w:val="18"/>
                <w:szCs w:val="18"/>
              </w:rPr>
              <w:t xml:space="preserve">Начин консултације </w:t>
            </w:r>
          </w:p>
        </w:tc>
        <w:tc>
          <w:tcPr>
            <w:tcW w:w="2101" w:type="dxa"/>
          </w:tcPr>
          <w:p w14:paraId="1C9374C4" w14:textId="77777777" w:rsidR="00F0410C" w:rsidRDefault="00FB2746">
            <w:pPr>
              <w:pBdr>
                <w:top w:val="nil"/>
                <w:left w:val="nil"/>
                <w:bottom w:val="nil"/>
                <w:right w:val="nil"/>
                <w:between w:val="nil"/>
              </w:pBdr>
              <w:rPr>
                <w:color w:val="000000"/>
                <w:sz w:val="18"/>
                <w:szCs w:val="18"/>
              </w:rPr>
            </w:pPr>
            <w:r>
              <w:rPr>
                <w:color w:val="000000"/>
                <w:sz w:val="18"/>
                <w:szCs w:val="18"/>
              </w:rPr>
              <w:t xml:space="preserve">Кључни проблеми/забринутости </w:t>
            </w:r>
          </w:p>
          <w:p w14:paraId="5FF340DE" w14:textId="77777777" w:rsidR="00F0410C" w:rsidRDefault="00F0410C">
            <w:pPr>
              <w:rPr>
                <w:sz w:val="18"/>
                <w:szCs w:val="18"/>
              </w:rPr>
            </w:pPr>
          </w:p>
        </w:tc>
        <w:tc>
          <w:tcPr>
            <w:tcW w:w="1676" w:type="dxa"/>
          </w:tcPr>
          <w:p w14:paraId="120C714C" w14:textId="77777777" w:rsidR="00F0410C" w:rsidRDefault="00FB2746">
            <w:pPr>
              <w:pBdr>
                <w:top w:val="nil"/>
                <w:left w:val="nil"/>
                <w:bottom w:val="nil"/>
                <w:right w:val="nil"/>
                <w:between w:val="nil"/>
              </w:pBdr>
              <w:rPr>
                <w:color w:val="000000"/>
                <w:sz w:val="18"/>
                <w:szCs w:val="18"/>
              </w:rPr>
            </w:pPr>
            <w:r>
              <w:rPr>
                <w:color w:val="000000"/>
                <w:sz w:val="18"/>
                <w:szCs w:val="18"/>
              </w:rPr>
              <w:t>Датум одговора</w:t>
            </w:r>
          </w:p>
        </w:tc>
        <w:tc>
          <w:tcPr>
            <w:tcW w:w="1206" w:type="dxa"/>
          </w:tcPr>
          <w:p w14:paraId="026332A0" w14:textId="77777777" w:rsidR="00F0410C" w:rsidRDefault="00FB2746">
            <w:pPr>
              <w:pBdr>
                <w:top w:val="nil"/>
                <w:left w:val="nil"/>
                <w:bottom w:val="nil"/>
                <w:right w:val="nil"/>
                <w:between w:val="nil"/>
              </w:pBdr>
              <w:rPr>
                <w:color w:val="000000"/>
                <w:sz w:val="18"/>
                <w:szCs w:val="18"/>
              </w:rPr>
            </w:pPr>
            <w:r>
              <w:rPr>
                <w:color w:val="000000"/>
                <w:sz w:val="18"/>
                <w:szCs w:val="18"/>
              </w:rPr>
              <w:t>Праћење договорених будућих акција</w:t>
            </w:r>
          </w:p>
        </w:tc>
        <w:tc>
          <w:tcPr>
            <w:tcW w:w="1001" w:type="dxa"/>
          </w:tcPr>
          <w:p w14:paraId="3299D893" w14:textId="77777777" w:rsidR="00F0410C" w:rsidRDefault="00FB2746">
            <w:pPr>
              <w:pBdr>
                <w:top w:val="nil"/>
                <w:left w:val="nil"/>
                <w:bottom w:val="nil"/>
                <w:right w:val="nil"/>
                <w:between w:val="nil"/>
              </w:pBdr>
              <w:rPr>
                <w:color w:val="000000"/>
                <w:sz w:val="18"/>
                <w:szCs w:val="18"/>
              </w:rPr>
            </w:pPr>
            <w:r>
              <w:rPr>
                <w:color w:val="000000"/>
                <w:sz w:val="18"/>
                <w:szCs w:val="18"/>
              </w:rPr>
              <w:t xml:space="preserve">Напомене о напретку </w:t>
            </w:r>
          </w:p>
          <w:p w14:paraId="53165EF0" w14:textId="77777777" w:rsidR="00F0410C" w:rsidRDefault="00F0410C">
            <w:pPr>
              <w:pBdr>
                <w:top w:val="nil"/>
                <w:left w:val="nil"/>
                <w:bottom w:val="nil"/>
                <w:right w:val="nil"/>
                <w:between w:val="nil"/>
              </w:pBdr>
              <w:rPr>
                <w:color w:val="000000"/>
                <w:sz w:val="18"/>
                <w:szCs w:val="18"/>
              </w:rPr>
            </w:pPr>
          </w:p>
        </w:tc>
      </w:tr>
      <w:tr w:rsidR="00F0410C" w14:paraId="7C6E0D8D" w14:textId="77777777">
        <w:trPr>
          <w:trHeight w:val="230"/>
        </w:trPr>
        <w:tc>
          <w:tcPr>
            <w:tcW w:w="692" w:type="dxa"/>
          </w:tcPr>
          <w:p w14:paraId="1DDF4C8B" w14:textId="77777777" w:rsidR="00F0410C" w:rsidRDefault="00FB2746">
            <w:pPr>
              <w:rPr>
                <w:sz w:val="18"/>
                <w:szCs w:val="18"/>
              </w:rPr>
            </w:pPr>
            <w:r>
              <w:rPr>
                <w:sz w:val="18"/>
                <w:szCs w:val="18"/>
              </w:rPr>
              <w:t>1</w:t>
            </w:r>
          </w:p>
        </w:tc>
        <w:tc>
          <w:tcPr>
            <w:tcW w:w="1241" w:type="dxa"/>
            <w:shd w:val="clear" w:color="auto" w:fill="D9D9D9"/>
          </w:tcPr>
          <w:p w14:paraId="1A8835A8" w14:textId="77777777" w:rsidR="00F0410C" w:rsidRDefault="00F0410C">
            <w:pPr>
              <w:rPr>
                <w:sz w:val="18"/>
                <w:szCs w:val="18"/>
              </w:rPr>
            </w:pPr>
          </w:p>
        </w:tc>
        <w:tc>
          <w:tcPr>
            <w:tcW w:w="1578" w:type="dxa"/>
            <w:shd w:val="clear" w:color="auto" w:fill="FFFFFF"/>
          </w:tcPr>
          <w:p w14:paraId="767F3A9B" w14:textId="77777777" w:rsidR="00F0410C" w:rsidRDefault="00F0410C">
            <w:pPr>
              <w:rPr>
                <w:i/>
                <w:iCs/>
                <w:sz w:val="16"/>
                <w:szCs w:val="16"/>
              </w:rPr>
            </w:pPr>
          </w:p>
        </w:tc>
        <w:tc>
          <w:tcPr>
            <w:tcW w:w="1445" w:type="dxa"/>
            <w:shd w:val="clear" w:color="auto" w:fill="FFFFFF"/>
          </w:tcPr>
          <w:p w14:paraId="09F83E94" w14:textId="77777777" w:rsidR="00F0410C" w:rsidRDefault="00FB2746">
            <w:pPr>
              <w:rPr>
                <w:sz w:val="18"/>
                <w:szCs w:val="18"/>
              </w:rPr>
            </w:pPr>
            <w:r>
              <w:rPr>
                <w:i/>
                <w:iCs/>
                <w:sz w:val="18"/>
                <w:szCs w:val="18"/>
              </w:rPr>
              <w:t xml:space="preserve">(нпр. НВО, …) </w:t>
            </w:r>
          </w:p>
        </w:tc>
        <w:tc>
          <w:tcPr>
            <w:tcW w:w="1350" w:type="dxa"/>
          </w:tcPr>
          <w:p w14:paraId="13856765" w14:textId="77777777" w:rsidR="00F0410C" w:rsidRDefault="00FB2746">
            <w:pPr>
              <w:rPr>
                <w:sz w:val="18"/>
                <w:szCs w:val="18"/>
              </w:rPr>
            </w:pPr>
            <w:r>
              <w:rPr>
                <w:i/>
                <w:iCs/>
                <w:sz w:val="18"/>
                <w:szCs w:val="18"/>
              </w:rPr>
              <w:t xml:space="preserve">(нпр. Званични састанак, презентација, неформални састанак…) </w:t>
            </w:r>
          </w:p>
        </w:tc>
        <w:tc>
          <w:tcPr>
            <w:tcW w:w="1224" w:type="dxa"/>
          </w:tcPr>
          <w:p w14:paraId="7FDC46EF" w14:textId="77777777" w:rsidR="00F0410C" w:rsidRDefault="00FB2746">
            <w:pPr>
              <w:rPr>
                <w:sz w:val="18"/>
                <w:szCs w:val="18"/>
              </w:rPr>
            </w:pPr>
            <w:r>
              <w:rPr>
                <w:sz w:val="18"/>
                <w:szCs w:val="18"/>
              </w:rPr>
              <w:t>Јавни састанак, Преглед питања дос</w:t>
            </w:r>
          </w:p>
        </w:tc>
        <w:tc>
          <w:tcPr>
            <w:tcW w:w="2101" w:type="dxa"/>
          </w:tcPr>
          <w:p w14:paraId="409A3656" w14:textId="77777777" w:rsidR="00F0410C" w:rsidRDefault="00F0410C">
            <w:pPr>
              <w:rPr>
                <w:sz w:val="18"/>
                <w:szCs w:val="18"/>
              </w:rPr>
            </w:pPr>
          </w:p>
        </w:tc>
        <w:tc>
          <w:tcPr>
            <w:tcW w:w="1676" w:type="dxa"/>
          </w:tcPr>
          <w:p w14:paraId="7723504A" w14:textId="77777777" w:rsidR="00F0410C" w:rsidRDefault="00F0410C">
            <w:pPr>
              <w:rPr>
                <w:sz w:val="18"/>
                <w:szCs w:val="18"/>
              </w:rPr>
            </w:pPr>
          </w:p>
        </w:tc>
        <w:tc>
          <w:tcPr>
            <w:tcW w:w="1206" w:type="dxa"/>
          </w:tcPr>
          <w:p w14:paraId="20CC18ED" w14:textId="77777777" w:rsidR="00F0410C" w:rsidRDefault="00F0410C">
            <w:pPr>
              <w:rPr>
                <w:sz w:val="18"/>
                <w:szCs w:val="18"/>
              </w:rPr>
            </w:pPr>
          </w:p>
        </w:tc>
        <w:tc>
          <w:tcPr>
            <w:tcW w:w="1001" w:type="dxa"/>
          </w:tcPr>
          <w:p w14:paraId="50E50141" w14:textId="77777777" w:rsidR="00F0410C" w:rsidRDefault="00F0410C">
            <w:pPr>
              <w:rPr>
                <w:sz w:val="18"/>
                <w:szCs w:val="18"/>
              </w:rPr>
            </w:pPr>
          </w:p>
        </w:tc>
      </w:tr>
      <w:tr w:rsidR="00F0410C" w14:paraId="1FB179E1" w14:textId="77777777">
        <w:trPr>
          <w:trHeight w:val="253"/>
        </w:trPr>
        <w:tc>
          <w:tcPr>
            <w:tcW w:w="692" w:type="dxa"/>
          </w:tcPr>
          <w:p w14:paraId="250ACC7E" w14:textId="77777777" w:rsidR="00F0410C" w:rsidRDefault="00FB2746">
            <w:pPr>
              <w:rPr>
                <w:sz w:val="18"/>
                <w:szCs w:val="18"/>
              </w:rPr>
            </w:pPr>
            <w:r>
              <w:rPr>
                <w:sz w:val="18"/>
                <w:szCs w:val="18"/>
              </w:rPr>
              <w:t>2</w:t>
            </w:r>
          </w:p>
        </w:tc>
        <w:tc>
          <w:tcPr>
            <w:tcW w:w="1241" w:type="dxa"/>
            <w:shd w:val="clear" w:color="auto" w:fill="D9D9D9"/>
          </w:tcPr>
          <w:p w14:paraId="2A53B167" w14:textId="77777777" w:rsidR="00F0410C" w:rsidRDefault="00F0410C">
            <w:pPr>
              <w:rPr>
                <w:sz w:val="18"/>
                <w:szCs w:val="18"/>
              </w:rPr>
            </w:pPr>
          </w:p>
        </w:tc>
        <w:tc>
          <w:tcPr>
            <w:tcW w:w="1578" w:type="dxa"/>
            <w:shd w:val="clear" w:color="auto" w:fill="FFFFFF"/>
          </w:tcPr>
          <w:p w14:paraId="67C975A9" w14:textId="77777777" w:rsidR="00F0410C" w:rsidRDefault="00F0410C">
            <w:pPr>
              <w:rPr>
                <w:sz w:val="18"/>
                <w:szCs w:val="18"/>
              </w:rPr>
            </w:pPr>
          </w:p>
        </w:tc>
        <w:tc>
          <w:tcPr>
            <w:tcW w:w="1445" w:type="dxa"/>
            <w:shd w:val="clear" w:color="auto" w:fill="FFFFFF"/>
          </w:tcPr>
          <w:p w14:paraId="36B3CBE8" w14:textId="77777777" w:rsidR="00F0410C" w:rsidRDefault="00F0410C">
            <w:pPr>
              <w:rPr>
                <w:sz w:val="18"/>
                <w:szCs w:val="18"/>
              </w:rPr>
            </w:pPr>
          </w:p>
        </w:tc>
        <w:tc>
          <w:tcPr>
            <w:tcW w:w="1350" w:type="dxa"/>
          </w:tcPr>
          <w:p w14:paraId="2AA25242" w14:textId="77777777" w:rsidR="00F0410C" w:rsidRDefault="00F0410C">
            <w:pPr>
              <w:rPr>
                <w:sz w:val="18"/>
                <w:szCs w:val="18"/>
              </w:rPr>
            </w:pPr>
          </w:p>
        </w:tc>
        <w:tc>
          <w:tcPr>
            <w:tcW w:w="1224" w:type="dxa"/>
          </w:tcPr>
          <w:p w14:paraId="303A72B0" w14:textId="77777777" w:rsidR="00F0410C" w:rsidRDefault="00F0410C">
            <w:pPr>
              <w:rPr>
                <w:sz w:val="18"/>
                <w:szCs w:val="18"/>
              </w:rPr>
            </w:pPr>
          </w:p>
        </w:tc>
        <w:tc>
          <w:tcPr>
            <w:tcW w:w="2101" w:type="dxa"/>
          </w:tcPr>
          <w:p w14:paraId="4D4E9311" w14:textId="77777777" w:rsidR="00F0410C" w:rsidRDefault="00F0410C">
            <w:pPr>
              <w:rPr>
                <w:sz w:val="18"/>
                <w:szCs w:val="18"/>
              </w:rPr>
            </w:pPr>
          </w:p>
        </w:tc>
        <w:tc>
          <w:tcPr>
            <w:tcW w:w="1676" w:type="dxa"/>
          </w:tcPr>
          <w:p w14:paraId="5A6CD7CE" w14:textId="77777777" w:rsidR="00F0410C" w:rsidRDefault="00F0410C">
            <w:pPr>
              <w:rPr>
                <w:sz w:val="18"/>
                <w:szCs w:val="18"/>
              </w:rPr>
            </w:pPr>
          </w:p>
        </w:tc>
        <w:tc>
          <w:tcPr>
            <w:tcW w:w="1206" w:type="dxa"/>
          </w:tcPr>
          <w:p w14:paraId="1C9FD181" w14:textId="77777777" w:rsidR="00F0410C" w:rsidRDefault="00F0410C">
            <w:pPr>
              <w:rPr>
                <w:sz w:val="18"/>
                <w:szCs w:val="18"/>
              </w:rPr>
            </w:pPr>
          </w:p>
        </w:tc>
        <w:tc>
          <w:tcPr>
            <w:tcW w:w="1001" w:type="dxa"/>
          </w:tcPr>
          <w:p w14:paraId="3A350945" w14:textId="77777777" w:rsidR="00F0410C" w:rsidRDefault="00F0410C">
            <w:pPr>
              <w:rPr>
                <w:sz w:val="18"/>
                <w:szCs w:val="18"/>
              </w:rPr>
            </w:pPr>
          </w:p>
        </w:tc>
      </w:tr>
      <w:tr w:rsidR="00F0410C" w14:paraId="7E6B774A" w14:textId="77777777">
        <w:trPr>
          <w:trHeight w:val="253"/>
        </w:trPr>
        <w:tc>
          <w:tcPr>
            <w:tcW w:w="692" w:type="dxa"/>
          </w:tcPr>
          <w:p w14:paraId="769D7019" w14:textId="77777777" w:rsidR="00F0410C" w:rsidRDefault="00FB2746">
            <w:pPr>
              <w:rPr>
                <w:sz w:val="18"/>
                <w:szCs w:val="18"/>
              </w:rPr>
            </w:pPr>
            <w:r>
              <w:rPr>
                <w:sz w:val="18"/>
                <w:szCs w:val="18"/>
              </w:rPr>
              <w:t>3</w:t>
            </w:r>
          </w:p>
        </w:tc>
        <w:tc>
          <w:tcPr>
            <w:tcW w:w="1241" w:type="dxa"/>
            <w:shd w:val="clear" w:color="auto" w:fill="D9D9D9"/>
          </w:tcPr>
          <w:p w14:paraId="10E2543D" w14:textId="77777777" w:rsidR="00F0410C" w:rsidRDefault="00F0410C">
            <w:pPr>
              <w:rPr>
                <w:sz w:val="18"/>
                <w:szCs w:val="18"/>
              </w:rPr>
            </w:pPr>
          </w:p>
        </w:tc>
        <w:tc>
          <w:tcPr>
            <w:tcW w:w="1578" w:type="dxa"/>
            <w:shd w:val="clear" w:color="auto" w:fill="FFFFFF"/>
          </w:tcPr>
          <w:p w14:paraId="55C66407" w14:textId="77777777" w:rsidR="00F0410C" w:rsidRDefault="00F0410C">
            <w:pPr>
              <w:rPr>
                <w:sz w:val="18"/>
                <w:szCs w:val="18"/>
              </w:rPr>
            </w:pPr>
          </w:p>
        </w:tc>
        <w:tc>
          <w:tcPr>
            <w:tcW w:w="1445" w:type="dxa"/>
            <w:shd w:val="clear" w:color="auto" w:fill="FFFFFF"/>
          </w:tcPr>
          <w:p w14:paraId="36F83F67" w14:textId="77777777" w:rsidR="00F0410C" w:rsidRDefault="00F0410C">
            <w:pPr>
              <w:rPr>
                <w:sz w:val="18"/>
                <w:szCs w:val="18"/>
              </w:rPr>
            </w:pPr>
          </w:p>
        </w:tc>
        <w:tc>
          <w:tcPr>
            <w:tcW w:w="1350" w:type="dxa"/>
          </w:tcPr>
          <w:p w14:paraId="6CA52A9B" w14:textId="77777777" w:rsidR="00F0410C" w:rsidRDefault="00F0410C">
            <w:pPr>
              <w:rPr>
                <w:sz w:val="18"/>
                <w:szCs w:val="18"/>
              </w:rPr>
            </w:pPr>
          </w:p>
        </w:tc>
        <w:tc>
          <w:tcPr>
            <w:tcW w:w="1224" w:type="dxa"/>
          </w:tcPr>
          <w:p w14:paraId="1760747F" w14:textId="77777777" w:rsidR="00F0410C" w:rsidRDefault="00F0410C">
            <w:pPr>
              <w:rPr>
                <w:sz w:val="18"/>
                <w:szCs w:val="18"/>
              </w:rPr>
            </w:pPr>
          </w:p>
        </w:tc>
        <w:tc>
          <w:tcPr>
            <w:tcW w:w="2101" w:type="dxa"/>
          </w:tcPr>
          <w:p w14:paraId="6A61ED19" w14:textId="77777777" w:rsidR="00F0410C" w:rsidRDefault="00F0410C">
            <w:pPr>
              <w:rPr>
                <w:sz w:val="18"/>
                <w:szCs w:val="18"/>
              </w:rPr>
            </w:pPr>
          </w:p>
        </w:tc>
        <w:tc>
          <w:tcPr>
            <w:tcW w:w="1676" w:type="dxa"/>
          </w:tcPr>
          <w:p w14:paraId="49D1C46E" w14:textId="77777777" w:rsidR="00F0410C" w:rsidRDefault="00F0410C">
            <w:pPr>
              <w:rPr>
                <w:sz w:val="18"/>
                <w:szCs w:val="18"/>
              </w:rPr>
            </w:pPr>
          </w:p>
        </w:tc>
        <w:tc>
          <w:tcPr>
            <w:tcW w:w="1206" w:type="dxa"/>
          </w:tcPr>
          <w:p w14:paraId="0F697C77" w14:textId="77777777" w:rsidR="00F0410C" w:rsidRDefault="00F0410C">
            <w:pPr>
              <w:rPr>
                <w:sz w:val="18"/>
                <w:szCs w:val="18"/>
              </w:rPr>
            </w:pPr>
          </w:p>
        </w:tc>
        <w:tc>
          <w:tcPr>
            <w:tcW w:w="1001" w:type="dxa"/>
          </w:tcPr>
          <w:p w14:paraId="5CD8A62A" w14:textId="77777777" w:rsidR="00F0410C" w:rsidRDefault="00F0410C">
            <w:pPr>
              <w:rPr>
                <w:sz w:val="18"/>
                <w:szCs w:val="18"/>
              </w:rPr>
            </w:pPr>
          </w:p>
        </w:tc>
      </w:tr>
      <w:tr w:rsidR="00F0410C" w14:paraId="76358F84" w14:textId="77777777">
        <w:trPr>
          <w:trHeight w:val="230"/>
        </w:trPr>
        <w:tc>
          <w:tcPr>
            <w:tcW w:w="692" w:type="dxa"/>
          </w:tcPr>
          <w:p w14:paraId="7BCC5082" w14:textId="77777777" w:rsidR="00F0410C" w:rsidRDefault="00FB2746">
            <w:pPr>
              <w:rPr>
                <w:sz w:val="18"/>
                <w:szCs w:val="18"/>
              </w:rPr>
            </w:pPr>
            <w:r>
              <w:rPr>
                <w:sz w:val="18"/>
                <w:szCs w:val="18"/>
              </w:rPr>
              <w:t>4</w:t>
            </w:r>
          </w:p>
        </w:tc>
        <w:tc>
          <w:tcPr>
            <w:tcW w:w="1241" w:type="dxa"/>
            <w:shd w:val="clear" w:color="auto" w:fill="D9D9D9"/>
          </w:tcPr>
          <w:p w14:paraId="68398A87" w14:textId="77777777" w:rsidR="00F0410C" w:rsidRDefault="00F0410C">
            <w:pPr>
              <w:rPr>
                <w:sz w:val="18"/>
                <w:szCs w:val="18"/>
              </w:rPr>
            </w:pPr>
          </w:p>
        </w:tc>
        <w:tc>
          <w:tcPr>
            <w:tcW w:w="1578" w:type="dxa"/>
            <w:shd w:val="clear" w:color="auto" w:fill="FFFFFF"/>
          </w:tcPr>
          <w:p w14:paraId="02844E44" w14:textId="77777777" w:rsidR="00F0410C" w:rsidRDefault="00F0410C">
            <w:pPr>
              <w:rPr>
                <w:sz w:val="18"/>
                <w:szCs w:val="18"/>
              </w:rPr>
            </w:pPr>
          </w:p>
        </w:tc>
        <w:tc>
          <w:tcPr>
            <w:tcW w:w="1445" w:type="dxa"/>
            <w:shd w:val="clear" w:color="auto" w:fill="FFFFFF"/>
          </w:tcPr>
          <w:p w14:paraId="28BB256D" w14:textId="77777777" w:rsidR="00F0410C" w:rsidRDefault="00F0410C">
            <w:pPr>
              <w:rPr>
                <w:sz w:val="18"/>
                <w:szCs w:val="18"/>
              </w:rPr>
            </w:pPr>
          </w:p>
        </w:tc>
        <w:tc>
          <w:tcPr>
            <w:tcW w:w="1350" w:type="dxa"/>
          </w:tcPr>
          <w:p w14:paraId="2E978C36" w14:textId="77777777" w:rsidR="00F0410C" w:rsidRDefault="00F0410C">
            <w:pPr>
              <w:rPr>
                <w:sz w:val="18"/>
                <w:szCs w:val="18"/>
              </w:rPr>
            </w:pPr>
          </w:p>
        </w:tc>
        <w:tc>
          <w:tcPr>
            <w:tcW w:w="1224" w:type="dxa"/>
          </w:tcPr>
          <w:p w14:paraId="06EAB449" w14:textId="77777777" w:rsidR="00F0410C" w:rsidRDefault="00F0410C">
            <w:pPr>
              <w:rPr>
                <w:sz w:val="18"/>
                <w:szCs w:val="18"/>
              </w:rPr>
            </w:pPr>
          </w:p>
        </w:tc>
        <w:tc>
          <w:tcPr>
            <w:tcW w:w="2101" w:type="dxa"/>
          </w:tcPr>
          <w:p w14:paraId="7512FEA0" w14:textId="77777777" w:rsidR="00F0410C" w:rsidRDefault="00F0410C">
            <w:pPr>
              <w:rPr>
                <w:sz w:val="18"/>
                <w:szCs w:val="18"/>
              </w:rPr>
            </w:pPr>
          </w:p>
        </w:tc>
        <w:tc>
          <w:tcPr>
            <w:tcW w:w="1676" w:type="dxa"/>
          </w:tcPr>
          <w:p w14:paraId="74BF4379" w14:textId="77777777" w:rsidR="00F0410C" w:rsidRDefault="00F0410C">
            <w:pPr>
              <w:rPr>
                <w:sz w:val="18"/>
                <w:szCs w:val="18"/>
              </w:rPr>
            </w:pPr>
          </w:p>
        </w:tc>
        <w:tc>
          <w:tcPr>
            <w:tcW w:w="1206" w:type="dxa"/>
          </w:tcPr>
          <w:p w14:paraId="688C62D4" w14:textId="77777777" w:rsidR="00F0410C" w:rsidRDefault="00F0410C">
            <w:pPr>
              <w:rPr>
                <w:sz w:val="18"/>
                <w:szCs w:val="18"/>
              </w:rPr>
            </w:pPr>
          </w:p>
        </w:tc>
        <w:tc>
          <w:tcPr>
            <w:tcW w:w="1001" w:type="dxa"/>
          </w:tcPr>
          <w:p w14:paraId="6CB8522E" w14:textId="77777777" w:rsidR="00F0410C" w:rsidRDefault="00F0410C">
            <w:pPr>
              <w:rPr>
                <w:sz w:val="18"/>
                <w:szCs w:val="18"/>
              </w:rPr>
            </w:pPr>
          </w:p>
        </w:tc>
      </w:tr>
      <w:tr w:rsidR="00F0410C" w14:paraId="504AEFA8" w14:textId="77777777">
        <w:trPr>
          <w:trHeight w:val="253"/>
        </w:trPr>
        <w:tc>
          <w:tcPr>
            <w:tcW w:w="692" w:type="dxa"/>
          </w:tcPr>
          <w:p w14:paraId="7FCFAEDD" w14:textId="77777777" w:rsidR="00F0410C" w:rsidRDefault="00FB2746">
            <w:pPr>
              <w:rPr>
                <w:sz w:val="18"/>
                <w:szCs w:val="18"/>
              </w:rPr>
            </w:pPr>
            <w:r>
              <w:rPr>
                <w:sz w:val="18"/>
                <w:szCs w:val="18"/>
              </w:rPr>
              <w:t>5</w:t>
            </w:r>
          </w:p>
        </w:tc>
        <w:tc>
          <w:tcPr>
            <w:tcW w:w="1241" w:type="dxa"/>
            <w:shd w:val="clear" w:color="auto" w:fill="D9D9D9"/>
          </w:tcPr>
          <w:p w14:paraId="5D74547C" w14:textId="77777777" w:rsidR="00F0410C" w:rsidRDefault="00F0410C">
            <w:pPr>
              <w:rPr>
                <w:sz w:val="18"/>
                <w:szCs w:val="18"/>
              </w:rPr>
            </w:pPr>
          </w:p>
        </w:tc>
        <w:tc>
          <w:tcPr>
            <w:tcW w:w="1578" w:type="dxa"/>
            <w:shd w:val="clear" w:color="auto" w:fill="FFFFFF"/>
          </w:tcPr>
          <w:p w14:paraId="52DA1128" w14:textId="77777777" w:rsidR="00F0410C" w:rsidRDefault="00F0410C">
            <w:pPr>
              <w:rPr>
                <w:sz w:val="18"/>
                <w:szCs w:val="18"/>
              </w:rPr>
            </w:pPr>
          </w:p>
        </w:tc>
        <w:tc>
          <w:tcPr>
            <w:tcW w:w="1445" w:type="dxa"/>
            <w:shd w:val="clear" w:color="auto" w:fill="FFFFFF"/>
          </w:tcPr>
          <w:p w14:paraId="12D10BE4" w14:textId="77777777" w:rsidR="00F0410C" w:rsidRDefault="00F0410C">
            <w:pPr>
              <w:rPr>
                <w:sz w:val="18"/>
                <w:szCs w:val="18"/>
              </w:rPr>
            </w:pPr>
          </w:p>
        </w:tc>
        <w:tc>
          <w:tcPr>
            <w:tcW w:w="1350" w:type="dxa"/>
          </w:tcPr>
          <w:p w14:paraId="78C1F3EE" w14:textId="77777777" w:rsidR="00F0410C" w:rsidRDefault="00F0410C">
            <w:pPr>
              <w:rPr>
                <w:sz w:val="18"/>
                <w:szCs w:val="18"/>
              </w:rPr>
            </w:pPr>
          </w:p>
        </w:tc>
        <w:tc>
          <w:tcPr>
            <w:tcW w:w="1224" w:type="dxa"/>
          </w:tcPr>
          <w:p w14:paraId="43B7E3F4" w14:textId="77777777" w:rsidR="00F0410C" w:rsidRDefault="00F0410C">
            <w:pPr>
              <w:rPr>
                <w:sz w:val="18"/>
                <w:szCs w:val="18"/>
              </w:rPr>
            </w:pPr>
          </w:p>
        </w:tc>
        <w:tc>
          <w:tcPr>
            <w:tcW w:w="2101" w:type="dxa"/>
          </w:tcPr>
          <w:p w14:paraId="00B0D01A" w14:textId="77777777" w:rsidR="00F0410C" w:rsidRDefault="00F0410C">
            <w:pPr>
              <w:rPr>
                <w:sz w:val="18"/>
                <w:szCs w:val="18"/>
              </w:rPr>
            </w:pPr>
          </w:p>
        </w:tc>
        <w:tc>
          <w:tcPr>
            <w:tcW w:w="1676" w:type="dxa"/>
          </w:tcPr>
          <w:p w14:paraId="1A2C1B5D" w14:textId="77777777" w:rsidR="00F0410C" w:rsidRDefault="00F0410C">
            <w:pPr>
              <w:rPr>
                <w:sz w:val="18"/>
                <w:szCs w:val="18"/>
              </w:rPr>
            </w:pPr>
          </w:p>
        </w:tc>
        <w:tc>
          <w:tcPr>
            <w:tcW w:w="1206" w:type="dxa"/>
          </w:tcPr>
          <w:p w14:paraId="29226ED1" w14:textId="77777777" w:rsidR="00F0410C" w:rsidRDefault="00F0410C">
            <w:pPr>
              <w:rPr>
                <w:sz w:val="18"/>
                <w:szCs w:val="18"/>
              </w:rPr>
            </w:pPr>
          </w:p>
        </w:tc>
        <w:tc>
          <w:tcPr>
            <w:tcW w:w="1001" w:type="dxa"/>
          </w:tcPr>
          <w:p w14:paraId="29021777" w14:textId="77777777" w:rsidR="00F0410C" w:rsidRDefault="00F0410C">
            <w:pPr>
              <w:rPr>
                <w:sz w:val="18"/>
                <w:szCs w:val="18"/>
              </w:rPr>
            </w:pPr>
          </w:p>
        </w:tc>
      </w:tr>
      <w:tr w:rsidR="00F0410C" w14:paraId="29D345A9" w14:textId="77777777">
        <w:trPr>
          <w:trHeight w:val="253"/>
        </w:trPr>
        <w:tc>
          <w:tcPr>
            <w:tcW w:w="692" w:type="dxa"/>
          </w:tcPr>
          <w:p w14:paraId="65D8E3CC" w14:textId="77777777" w:rsidR="00F0410C" w:rsidRDefault="00F0410C">
            <w:pPr>
              <w:rPr>
                <w:sz w:val="18"/>
                <w:szCs w:val="18"/>
              </w:rPr>
            </w:pPr>
          </w:p>
        </w:tc>
        <w:tc>
          <w:tcPr>
            <w:tcW w:w="1241" w:type="dxa"/>
            <w:shd w:val="clear" w:color="auto" w:fill="D9D9D9"/>
          </w:tcPr>
          <w:p w14:paraId="4CA7F083" w14:textId="77777777" w:rsidR="00F0410C" w:rsidRDefault="00F0410C">
            <w:pPr>
              <w:rPr>
                <w:sz w:val="18"/>
                <w:szCs w:val="18"/>
              </w:rPr>
            </w:pPr>
          </w:p>
        </w:tc>
        <w:tc>
          <w:tcPr>
            <w:tcW w:w="1578" w:type="dxa"/>
            <w:shd w:val="clear" w:color="auto" w:fill="FFFFFF"/>
          </w:tcPr>
          <w:p w14:paraId="61C29E8A" w14:textId="77777777" w:rsidR="00F0410C" w:rsidRDefault="00F0410C">
            <w:pPr>
              <w:rPr>
                <w:sz w:val="18"/>
                <w:szCs w:val="18"/>
              </w:rPr>
            </w:pPr>
          </w:p>
        </w:tc>
        <w:tc>
          <w:tcPr>
            <w:tcW w:w="1445" w:type="dxa"/>
            <w:shd w:val="clear" w:color="auto" w:fill="FFFFFF"/>
          </w:tcPr>
          <w:p w14:paraId="024902E2" w14:textId="77777777" w:rsidR="00F0410C" w:rsidRDefault="00F0410C">
            <w:pPr>
              <w:rPr>
                <w:sz w:val="18"/>
                <w:szCs w:val="18"/>
              </w:rPr>
            </w:pPr>
          </w:p>
        </w:tc>
        <w:tc>
          <w:tcPr>
            <w:tcW w:w="1350" w:type="dxa"/>
          </w:tcPr>
          <w:p w14:paraId="4600370C" w14:textId="77777777" w:rsidR="00F0410C" w:rsidRDefault="00F0410C">
            <w:pPr>
              <w:rPr>
                <w:sz w:val="18"/>
                <w:szCs w:val="18"/>
              </w:rPr>
            </w:pPr>
          </w:p>
        </w:tc>
        <w:tc>
          <w:tcPr>
            <w:tcW w:w="1224" w:type="dxa"/>
          </w:tcPr>
          <w:p w14:paraId="114CA1E1" w14:textId="77777777" w:rsidR="00F0410C" w:rsidRDefault="00F0410C">
            <w:pPr>
              <w:rPr>
                <w:sz w:val="18"/>
                <w:szCs w:val="18"/>
              </w:rPr>
            </w:pPr>
          </w:p>
        </w:tc>
        <w:tc>
          <w:tcPr>
            <w:tcW w:w="2101" w:type="dxa"/>
          </w:tcPr>
          <w:p w14:paraId="43EAE90A" w14:textId="77777777" w:rsidR="00F0410C" w:rsidRDefault="00F0410C">
            <w:pPr>
              <w:rPr>
                <w:sz w:val="18"/>
                <w:szCs w:val="18"/>
              </w:rPr>
            </w:pPr>
          </w:p>
        </w:tc>
        <w:tc>
          <w:tcPr>
            <w:tcW w:w="1676" w:type="dxa"/>
          </w:tcPr>
          <w:p w14:paraId="25FAF63B" w14:textId="77777777" w:rsidR="00F0410C" w:rsidRDefault="00F0410C">
            <w:pPr>
              <w:rPr>
                <w:sz w:val="18"/>
                <w:szCs w:val="18"/>
              </w:rPr>
            </w:pPr>
          </w:p>
        </w:tc>
        <w:tc>
          <w:tcPr>
            <w:tcW w:w="1206" w:type="dxa"/>
          </w:tcPr>
          <w:p w14:paraId="27C507DB" w14:textId="77777777" w:rsidR="00F0410C" w:rsidRDefault="00F0410C">
            <w:pPr>
              <w:rPr>
                <w:sz w:val="18"/>
                <w:szCs w:val="18"/>
              </w:rPr>
            </w:pPr>
          </w:p>
        </w:tc>
        <w:tc>
          <w:tcPr>
            <w:tcW w:w="1001" w:type="dxa"/>
          </w:tcPr>
          <w:p w14:paraId="4CCB2EE8" w14:textId="77777777" w:rsidR="00F0410C" w:rsidRDefault="00F0410C">
            <w:pPr>
              <w:rPr>
                <w:sz w:val="18"/>
                <w:szCs w:val="18"/>
              </w:rPr>
            </w:pPr>
          </w:p>
        </w:tc>
      </w:tr>
    </w:tbl>
    <w:p w14:paraId="292433E5" w14:textId="77777777" w:rsidR="00F0410C" w:rsidRDefault="00F0410C"/>
    <w:p w14:paraId="6CE7A750" w14:textId="77777777" w:rsidR="00F0410C" w:rsidRDefault="00F0410C"/>
    <w:p w14:paraId="0E0AA113" w14:textId="77777777" w:rsidR="00F0410C" w:rsidRDefault="00F0410C"/>
    <w:p w14:paraId="48D216DD" w14:textId="77777777" w:rsidR="00F0410C" w:rsidRDefault="00F0410C"/>
    <w:p w14:paraId="3EC408A2" w14:textId="77777777" w:rsidR="00F0410C" w:rsidRDefault="00F0410C"/>
    <w:p w14:paraId="018BFB5C" w14:textId="77777777" w:rsidR="00F0410C" w:rsidRDefault="00F0410C"/>
    <w:p w14:paraId="723696FD" w14:textId="77777777" w:rsidR="00F0410C" w:rsidRDefault="00F0410C"/>
    <w:p w14:paraId="334B6C50" w14:textId="77777777" w:rsidR="00F0410C" w:rsidRDefault="00F0410C">
      <w:pPr>
        <w:rPr>
          <w:lang w:val="sr-Cyrl-RS"/>
        </w:rPr>
      </w:pPr>
    </w:p>
    <w:p w14:paraId="53D142AA" w14:textId="77777777" w:rsidR="00522074" w:rsidRPr="00522074" w:rsidRDefault="00522074">
      <w:pPr>
        <w:rPr>
          <w:lang w:val="sr-Cyrl-RS"/>
        </w:rPr>
      </w:pPr>
    </w:p>
    <w:p w14:paraId="6F86F693" w14:textId="77777777" w:rsidR="00F0410C" w:rsidRDefault="00F0410C"/>
    <w:p w14:paraId="27AE6A7A" w14:textId="77777777" w:rsidR="00F0410C" w:rsidRDefault="00F0410C">
      <w:pPr>
        <w:pStyle w:val="Heading1"/>
      </w:pPr>
    </w:p>
    <w:p w14:paraId="144BA578" w14:textId="0E30F624" w:rsidR="00F0410C" w:rsidRDefault="0045048D" w:rsidP="0045048D">
      <w:pPr>
        <w:pStyle w:val="Heading1"/>
        <w:numPr>
          <w:ilvl w:val="0"/>
          <w:numId w:val="1"/>
        </w:numPr>
      </w:pPr>
      <w:bookmarkStart w:id="14" w:name="_heading=h.16exdpoqmo2o" w:colFirst="0" w:colLast="0"/>
      <w:bookmarkEnd w:id="14"/>
      <w:r>
        <w:rPr>
          <w:noProof/>
        </w:rPr>
        <w:lastRenderedPageBreak/>
        <mc:AlternateContent>
          <mc:Choice Requires="wps">
            <w:drawing>
              <wp:anchor distT="0" distB="0" distL="114300" distR="114300" simplePos="0" relativeHeight="251662336" behindDoc="0" locked="0" layoutInCell="1" hidden="0" allowOverlap="1" wp14:anchorId="73DD1EBE" wp14:editId="7505ABDB">
                <wp:simplePos x="0" y="0"/>
                <wp:positionH relativeFrom="column">
                  <wp:posOffset>1900556</wp:posOffset>
                </wp:positionH>
                <wp:positionV relativeFrom="paragraph">
                  <wp:posOffset>635635</wp:posOffset>
                </wp:positionV>
                <wp:extent cx="1932469" cy="2264405"/>
                <wp:effectExtent l="24765" t="32385" r="16510" b="35560"/>
                <wp:wrapNone/>
                <wp:docPr id="1311131472" name="Oval 1311131472"/>
                <wp:cNvGraphicFramePr/>
                <a:graphic xmlns:a="http://schemas.openxmlformats.org/drawingml/2006/main">
                  <a:graphicData uri="http://schemas.microsoft.com/office/word/2010/wordprocessingShape">
                    <wps:wsp>
                      <wps:cNvSpPr/>
                      <wps:spPr>
                        <a:xfrm rot="15673321">
                          <a:off x="0" y="0"/>
                          <a:ext cx="1932469" cy="2264405"/>
                        </a:xfrm>
                        <a:prstGeom prst="ellipse">
                          <a:avLst/>
                        </a:prstGeom>
                        <a:noFill/>
                        <a:ln w="38100" cap="flat" cmpd="sng">
                          <a:solidFill>
                            <a:srgbClr val="EE0000"/>
                          </a:solidFill>
                          <a:prstDash val="solid"/>
                          <a:miter lim="8000"/>
                          <a:headEnd type="none" w="sm" len="sm"/>
                          <a:tailEnd type="none" w="sm" len="sm"/>
                        </a:ln>
                      </wps:spPr>
                      <wps:txbx>
                        <w:txbxContent>
                          <w:p w14:paraId="5B66F4C4" w14:textId="77777777" w:rsidR="0045048D" w:rsidRDefault="0045048D" w:rsidP="0045048D">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73DD1EBE" id="Oval 1311131472" o:spid="_x0000_s1028" style="position:absolute;left:0;text-align:left;margin-left:149.65pt;margin-top:50.05pt;width:152.15pt;height:178.3pt;rotation:-6473514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" filled="f" strokecolor="#e00" strokeweight="3pt">
                <v:stroke startarrowwidth="narrow" startarrowlength="short" endarrowwidth="narrow" endarrowlength="short" miterlimit="5243f" joinstyle="miter"/>
                <v:textbox inset="2.53958mm,2.53958mm,2.53958mm,2.53958mm">
                  <w:txbxContent>
                    <w:p w14:paraId="5B66F4C4" w14:textId="77777777" w:rsidR="0045048D" w:rsidRDefault="0045048D" w:rsidP="0045048D">
                      <w:pPr>
                        <w:spacing w:after="0" w:line="240" w:lineRule="auto"/>
                        <w:textDirection w:val="btLr"/>
                      </w:pPr>
                    </w:p>
                  </w:txbxContent>
                </v:textbox>
              </v:oval>
            </w:pict>
          </mc:Fallback>
        </mc:AlternateContent>
      </w:r>
      <w:r w:rsidR="00FB2746">
        <w:t xml:space="preserve">Прилог 04 – Потенцијална зона директног утицаја реализације Потпројекта на становништво </w:t>
      </w:r>
      <w:r w:rsidR="00817B6F">
        <w:rPr>
          <w:lang w:val="sr-Cyrl-RS"/>
        </w:rPr>
        <w:t xml:space="preserve">града </w:t>
      </w:r>
      <w:r w:rsidR="00466FD8">
        <w:rPr>
          <w:lang w:val="sr-Cyrl-RS"/>
        </w:rPr>
        <w:t>Врања</w:t>
      </w:r>
      <w:r w:rsidR="00466FD8" w:rsidRPr="00466FD8">
        <w:rPr>
          <w:noProof/>
        </w:rPr>
        <w:t xml:space="preserve"> </w:t>
      </w:r>
      <w:r w:rsidR="00466FD8" w:rsidRPr="00466FD8">
        <w:rPr>
          <w:noProof/>
        </w:rPr>
        <w:drawing>
          <wp:inline distT="0" distB="0" distL="0" distR="0" wp14:anchorId="03E07D89" wp14:editId="390C1CAF">
            <wp:extent cx="5938575" cy="3864610"/>
            <wp:effectExtent l="0" t="0" r="508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1341" cy="3866410"/>
                    </a:xfrm>
                    <a:prstGeom prst="rect">
                      <a:avLst/>
                    </a:prstGeom>
                  </pic:spPr>
                </pic:pic>
              </a:graphicData>
            </a:graphic>
          </wp:inline>
        </w:drawing>
      </w:r>
      <w:r w:rsidRPr="0045048D">
        <w:rPr>
          <w:noProof/>
        </w:rPr>
        <w:t xml:space="preserve"> </w:t>
      </w:r>
    </w:p>
    <w:p w14:paraId="3517ACCF" w14:textId="77777777" w:rsidR="00F0410C" w:rsidRDefault="00F0410C">
      <w:pPr>
        <w:tabs>
          <w:tab w:val="left" w:pos="360"/>
        </w:tabs>
      </w:pPr>
    </w:p>
    <w:p w14:paraId="684D4E39" w14:textId="1DF756D1" w:rsidR="00F0410C" w:rsidRDefault="00F0410C">
      <w:pPr>
        <w:tabs>
          <w:tab w:val="left" w:pos="360"/>
        </w:tabs>
      </w:pPr>
    </w:p>
    <w:p w14:paraId="78BED66B" w14:textId="77777777" w:rsidR="00F0410C" w:rsidRDefault="00F0410C">
      <w:pPr>
        <w:pStyle w:val="Heading1"/>
        <w:ind w:firstLine="0"/>
      </w:pPr>
    </w:p>
    <w:p w14:paraId="4C34AE6C" w14:textId="77777777" w:rsidR="00F0410C" w:rsidRDefault="00F0410C">
      <w:pPr>
        <w:pStyle w:val="Heading1"/>
        <w:ind w:firstLine="0"/>
      </w:pPr>
    </w:p>
    <w:p w14:paraId="1C144046" w14:textId="77777777" w:rsidR="00F0410C" w:rsidRDefault="00F0410C">
      <w:pPr>
        <w:pStyle w:val="Heading1"/>
        <w:ind w:firstLine="0"/>
      </w:pPr>
    </w:p>
    <w:p w14:paraId="4FF28B81" w14:textId="77777777" w:rsidR="00F0410C" w:rsidRDefault="00F0410C">
      <w:pPr>
        <w:tabs>
          <w:tab w:val="left" w:pos="360"/>
        </w:tabs>
      </w:pPr>
    </w:p>
    <w:p w14:paraId="26DEB80B" w14:textId="77777777" w:rsidR="00F0410C" w:rsidRDefault="00F0410C">
      <w:pPr>
        <w:tabs>
          <w:tab w:val="left" w:pos="360"/>
        </w:tabs>
      </w:pPr>
    </w:p>
    <w:p w14:paraId="207D62D1" w14:textId="77777777" w:rsidR="0045048D" w:rsidRDefault="0045048D" w:rsidP="00522074">
      <w:pPr>
        <w:pStyle w:val="Heading1"/>
        <w:ind w:left="0" w:firstLine="0"/>
        <w:rPr>
          <w:lang w:val="sr-Cyrl-RS"/>
        </w:rPr>
      </w:pPr>
      <w:bookmarkStart w:id="15" w:name="_heading=h.cw0bwnch3pj6" w:colFirst="0" w:colLast="0"/>
      <w:bookmarkEnd w:id="15"/>
    </w:p>
    <w:p w14:paraId="72BA7C18" w14:textId="7E784A79" w:rsidR="00F0410C" w:rsidRDefault="00FB2746" w:rsidP="00522074">
      <w:pPr>
        <w:pStyle w:val="Heading1"/>
        <w:ind w:left="0" w:firstLine="0"/>
      </w:pPr>
      <w:r>
        <w:t xml:space="preserve">Прилог 5 - Списак организација и фондација на територији </w:t>
      </w:r>
      <w:r w:rsidR="004743A7">
        <w:rPr>
          <w:lang w:val="sr-Cyrl-RS"/>
        </w:rPr>
        <w:t>Врања</w:t>
      </w:r>
      <w:r>
        <w:t xml:space="preserve">   </w:t>
      </w:r>
    </w:p>
    <w:tbl>
      <w:tblPr>
        <w:tblStyle w:val="af"/>
        <w:tblW w:w="1231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0242"/>
        <w:gridCol w:w="2076"/>
      </w:tblGrid>
      <w:tr w:rsidR="00D214B0" w14:paraId="6C6AB415" w14:textId="77777777" w:rsidTr="00FE1AD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7737A392" w14:textId="4AC16048" w:rsidR="00D214B0" w:rsidRDefault="00D214B0" w:rsidP="00D214B0">
            <w:r w:rsidRPr="00053B88">
              <w:t>Назив удружења</w:t>
            </w:r>
          </w:p>
        </w:tc>
        <w:tc>
          <w:tcPr>
            <w:tcW w:w="2076" w:type="dxa"/>
          </w:tcPr>
          <w:p w14:paraId="2C8B05CF" w14:textId="0CBDA7A5" w:rsidR="00D214B0" w:rsidRDefault="00D214B0" w:rsidP="00D214B0">
            <w:pPr>
              <w:cnfStyle w:val="100000000000" w:firstRow="1" w:lastRow="0" w:firstColumn="0" w:lastColumn="0" w:oddVBand="0" w:evenVBand="0" w:oddHBand="0" w:evenHBand="0" w:firstRowFirstColumn="0" w:firstRowLastColumn="0" w:lastRowFirstColumn="0" w:lastRowLastColumn="0"/>
            </w:pPr>
            <w:r w:rsidRPr="00053B88">
              <w:t>Матични број</w:t>
            </w:r>
          </w:p>
        </w:tc>
      </w:tr>
      <w:tr w:rsidR="00D214B0" w14:paraId="2045B543" w14:textId="77777777" w:rsidTr="00FE1AD4">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10242" w:type="dxa"/>
          </w:tcPr>
          <w:p w14:paraId="64A709ED" w14:textId="25FF3C8F" w:rsidR="00D214B0" w:rsidRDefault="00D214B0" w:rsidP="00D214B0">
            <w:pPr>
              <w:rPr>
                <w:color w:val="000000"/>
                <w:sz w:val="20"/>
                <w:szCs w:val="20"/>
              </w:rPr>
            </w:pPr>
            <w:r w:rsidRPr="00053B88">
              <w:t>Центар за активизам Врање</w:t>
            </w:r>
          </w:p>
        </w:tc>
        <w:tc>
          <w:tcPr>
            <w:tcW w:w="2076" w:type="dxa"/>
          </w:tcPr>
          <w:p w14:paraId="64D6D211" w14:textId="1448902A" w:rsidR="00D214B0" w:rsidRDefault="00D214B0" w:rsidP="00D214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053B88">
              <w:t>28140550</w:t>
            </w:r>
          </w:p>
        </w:tc>
      </w:tr>
      <w:tr w:rsidR="00D214B0" w14:paraId="1336B9E0" w14:textId="77777777" w:rsidTr="00FE1AD4">
        <w:trPr>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2D479213" w14:textId="32349229" w:rsidR="00D214B0" w:rsidRDefault="00D214B0" w:rsidP="00D214B0">
            <w:pPr>
              <w:rPr>
                <w:color w:val="000000"/>
                <w:sz w:val="20"/>
                <w:szCs w:val="20"/>
              </w:rPr>
            </w:pPr>
            <w:r w:rsidRPr="00053B88">
              <w:t>Црвени крст Србије – Црвени крст Врање</w:t>
            </w:r>
          </w:p>
        </w:tc>
        <w:tc>
          <w:tcPr>
            <w:tcW w:w="2076" w:type="dxa"/>
          </w:tcPr>
          <w:p w14:paraId="2DBBA85D" w14:textId="68DD081C" w:rsidR="00D214B0" w:rsidRDefault="00D214B0" w:rsidP="00D214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053B88">
              <w:t>07139241</w:t>
            </w:r>
          </w:p>
        </w:tc>
      </w:tr>
      <w:tr w:rsidR="00D214B0" w14:paraId="15ED8FE9" w14:textId="77777777" w:rsidTr="00FE1AD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358581CB" w14:textId="767991BD" w:rsidR="00D214B0" w:rsidRDefault="00D214B0" w:rsidP="00D214B0">
            <w:pPr>
              <w:rPr>
                <w:color w:val="000000"/>
                <w:sz w:val="20"/>
                <w:szCs w:val="20"/>
              </w:rPr>
            </w:pPr>
            <w:r w:rsidRPr="00053B88">
              <w:t>Омладина ЈАЗАС-а Врање</w:t>
            </w:r>
          </w:p>
        </w:tc>
        <w:tc>
          <w:tcPr>
            <w:tcW w:w="2076" w:type="dxa"/>
          </w:tcPr>
          <w:p w14:paraId="5D2CACC9" w14:textId="0F1932C2" w:rsidR="00D214B0" w:rsidRDefault="00D214B0" w:rsidP="00D214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053B88">
              <w:t>17532219</w:t>
            </w:r>
          </w:p>
        </w:tc>
      </w:tr>
      <w:tr w:rsidR="00D214B0" w14:paraId="709580D7" w14:textId="77777777" w:rsidTr="00FE1AD4">
        <w:trPr>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6DBF0DE6" w14:textId="6FA1918F" w:rsidR="00D214B0" w:rsidRDefault="00D214B0" w:rsidP="00D214B0">
            <w:pPr>
              <w:rPr>
                <w:color w:val="000000"/>
                <w:sz w:val="20"/>
                <w:szCs w:val="20"/>
              </w:rPr>
            </w:pPr>
            <w:r w:rsidRPr="00053B88">
              <w:t>Удружење „За наше Врање“</w:t>
            </w:r>
          </w:p>
        </w:tc>
        <w:tc>
          <w:tcPr>
            <w:tcW w:w="2076" w:type="dxa"/>
          </w:tcPr>
          <w:p w14:paraId="5585297D" w14:textId="2F15A166" w:rsidR="00D214B0" w:rsidRDefault="00D214B0" w:rsidP="00D214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053B88">
              <w:t>28120150</w:t>
            </w:r>
          </w:p>
        </w:tc>
      </w:tr>
      <w:tr w:rsidR="00D214B0" w14:paraId="12EB2F80" w14:textId="77777777" w:rsidTr="00FE1AD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3A63B95A" w14:textId="2C77B1F7" w:rsidR="00D214B0" w:rsidRDefault="00D214B0" w:rsidP="00D214B0">
            <w:pPr>
              <w:rPr>
                <w:color w:val="000000"/>
                <w:sz w:val="20"/>
                <w:szCs w:val="20"/>
              </w:rPr>
            </w:pPr>
            <w:r w:rsidRPr="00053B88">
              <w:t>Удружење грађана „Покрет младих горана Врање“</w:t>
            </w:r>
          </w:p>
        </w:tc>
        <w:tc>
          <w:tcPr>
            <w:tcW w:w="2076" w:type="dxa"/>
          </w:tcPr>
          <w:p w14:paraId="7ECCD3ED" w14:textId="37874DCD" w:rsidR="00D214B0" w:rsidRDefault="00D214B0" w:rsidP="00D214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053B88">
              <w:t>28418337</w:t>
            </w:r>
          </w:p>
        </w:tc>
      </w:tr>
      <w:tr w:rsidR="00D214B0" w14:paraId="0D363988" w14:textId="77777777" w:rsidTr="00FE1AD4">
        <w:trPr>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6F5A106D" w14:textId="60B0591D" w:rsidR="00D214B0" w:rsidRDefault="00D214B0" w:rsidP="00D214B0">
            <w:pPr>
              <w:rPr>
                <w:color w:val="000000"/>
                <w:sz w:val="20"/>
                <w:szCs w:val="20"/>
              </w:rPr>
            </w:pPr>
            <w:r w:rsidRPr="00053B88">
              <w:t>Општинска конференција Покрет горана Врање</w:t>
            </w:r>
          </w:p>
        </w:tc>
        <w:tc>
          <w:tcPr>
            <w:tcW w:w="2076" w:type="dxa"/>
          </w:tcPr>
          <w:p w14:paraId="5AEE90CF" w14:textId="037AE253" w:rsidR="00D214B0" w:rsidRDefault="00D214B0" w:rsidP="00D214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053B88">
              <w:t>07139250</w:t>
            </w:r>
          </w:p>
        </w:tc>
      </w:tr>
      <w:tr w:rsidR="00D214B0" w14:paraId="4844A30D" w14:textId="77777777" w:rsidTr="00FE1AD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2CB66365" w14:textId="3F24AE4D" w:rsidR="00D214B0" w:rsidRDefault="00D214B0" w:rsidP="00D214B0">
            <w:pPr>
              <w:rPr>
                <w:color w:val="000000"/>
                <w:sz w:val="20"/>
                <w:szCs w:val="20"/>
              </w:rPr>
            </w:pPr>
            <w:r w:rsidRPr="00053B88">
              <w:t>Еколошко-гљивичарско друштво „Смрчак“ Врање</w:t>
            </w:r>
          </w:p>
        </w:tc>
        <w:tc>
          <w:tcPr>
            <w:tcW w:w="2076" w:type="dxa"/>
          </w:tcPr>
          <w:p w14:paraId="2082780F" w14:textId="0B55D9BD" w:rsidR="00D214B0" w:rsidRDefault="00D214B0" w:rsidP="00D214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053B88">
              <w:t>28309252</w:t>
            </w:r>
          </w:p>
        </w:tc>
      </w:tr>
      <w:tr w:rsidR="00D214B0" w14:paraId="3379137B" w14:textId="77777777" w:rsidTr="00FE1AD4">
        <w:trPr>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169DFA01" w14:textId="3FBB90E7" w:rsidR="00D214B0" w:rsidRDefault="00D214B0" w:rsidP="00D214B0">
            <w:pPr>
              <w:rPr>
                <w:color w:val="000000"/>
                <w:sz w:val="20"/>
                <w:szCs w:val="20"/>
              </w:rPr>
            </w:pPr>
            <w:r w:rsidRPr="00053B88">
              <w:t>Одред извиђача „Феникс“ Врање</w:t>
            </w:r>
          </w:p>
        </w:tc>
        <w:tc>
          <w:tcPr>
            <w:tcW w:w="2076" w:type="dxa"/>
          </w:tcPr>
          <w:p w14:paraId="5A9C2660" w14:textId="7A6CB1BB" w:rsidR="00D214B0" w:rsidRDefault="00D214B0" w:rsidP="00D214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053B88">
              <w:t>07138237</w:t>
            </w:r>
          </w:p>
        </w:tc>
      </w:tr>
      <w:tr w:rsidR="00D214B0" w14:paraId="5026ABA7" w14:textId="77777777" w:rsidTr="00FE1AD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3B581D46" w14:textId="7DAA6E68" w:rsidR="00D214B0" w:rsidRDefault="00D214B0" w:rsidP="00D214B0">
            <w:pPr>
              <w:rPr>
                <w:color w:val="000000"/>
                <w:sz w:val="20"/>
                <w:szCs w:val="20"/>
              </w:rPr>
            </w:pPr>
            <w:r w:rsidRPr="00053B88">
              <w:t>Одред извиђача „Душан Силни“ Врање</w:t>
            </w:r>
          </w:p>
        </w:tc>
        <w:tc>
          <w:tcPr>
            <w:tcW w:w="2076" w:type="dxa"/>
          </w:tcPr>
          <w:p w14:paraId="7348EFDB" w14:textId="40B68B5E" w:rsidR="00D214B0" w:rsidRDefault="00D214B0" w:rsidP="00D214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053B88">
              <w:t>07105347</w:t>
            </w:r>
          </w:p>
        </w:tc>
      </w:tr>
      <w:tr w:rsidR="00D214B0" w14:paraId="45F851AE" w14:textId="77777777" w:rsidTr="00FE1AD4">
        <w:trPr>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432ABCCA" w14:textId="3DA6C33A" w:rsidR="00D214B0" w:rsidRDefault="00D214B0" w:rsidP="00D214B0">
            <w:pPr>
              <w:rPr>
                <w:color w:val="000000"/>
                <w:sz w:val="20"/>
                <w:szCs w:val="20"/>
              </w:rPr>
            </w:pPr>
            <w:r w:rsidRPr="00053B88">
              <w:t>Одред извиђача „Сима Погачаревић“ Врање</w:t>
            </w:r>
          </w:p>
        </w:tc>
        <w:tc>
          <w:tcPr>
            <w:tcW w:w="2076" w:type="dxa"/>
          </w:tcPr>
          <w:p w14:paraId="7366B345" w14:textId="27C3D50D" w:rsidR="00D214B0" w:rsidRDefault="00D214B0" w:rsidP="00D214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053B88">
              <w:t>07138059</w:t>
            </w:r>
          </w:p>
        </w:tc>
      </w:tr>
      <w:tr w:rsidR="00D214B0" w14:paraId="6607A7B0" w14:textId="77777777" w:rsidTr="00FE1AD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1645333C" w14:textId="569A83D7" w:rsidR="00D214B0" w:rsidRDefault="00D214B0" w:rsidP="00D214B0">
            <w:pPr>
              <w:rPr>
                <w:color w:val="000000"/>
                <w:sz w:val="20"/>
                <w:szCs w:val="20"/>
              </w:rPr>
            </w:pPr>
            <w:r w:rsidRPr="00053B88">
              <w:t>Феријални савез града Врања</w:t>
            </w:r>
          </w:p>
        </w:tc>
        <w:tc>
          <w:tcPr>
            <w:tcW w:w="2076" w:type="dxa"/>
          </w:tcPr>
          <w:p w14:paraId="0D5A8E09" w14:textId="7D96559F" w:rsidR="00D214B0" w:rsidRDefault="00D214B0" w:rsidP="00D214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053B88">
              <w:t>17689282</w:t>
            </w:r>
          </w:p>
        </w:tc>
      </w:tr>
      <w:tr w:rsidR="00D214B0" w14:paraId="5B99EB50" w14:textId="77777777" w:rsidTr="00FE1AD4">
        <w:trPr>
          <w:trHeight w:val="382"/>
        </w:trPr>
        <w:tc>
          <w:tcPr>
            <w:cnfStyle w:val="001000000000" w:firstRow="0" w:lastRow="0" w:firstColumn="1" w:lastColumn="0" w:oddVBand="0" w:evenVBand="0" w:oddHBand="0" w:evenHBand="0" w:firstRowFirstColumn="0" w:firstRowLastColumn="0" w:lastRowFirstColumn="0" w:lastRowLastColumn="0"/>
            <w:tcW w:w="10242" w:type="dxa"/>
          </w:tcPr>
          <w:p w14:paraId="53E28BFC" w14:textId="70807285" w:rsidR="00D214B0" w:rsidRDefault="00D214B0" w:rsidP="00D214B0">
            <w:pPr>
              <w:rPr>
                <w:color w:val="000000"/>
                <w:sz w:val="20"/>
                <w:szCs w:val="20"/>
              </w:rPr>
            </w:pPr>
            <w:r w:rsidRPr="00053B88">
              <w:t>Дечји савез града Врања</w:t>
            </w:r>
          </w:p>
        </w:tc>
        <w:tc>
          <w:tcPr>
            <w:tcW w:w="2076" w:type="dxa"/>
          </w:tcPr>
          <w:p w14:paraId="07838535" w14:textId="0C108A73" w:rsidR="00D214B0" w:rsidRDefault="00D214B0" w:rsidP="00D214B0">
            <w:pPr>
              <w:cnfStyle w:val="000000000000" w:firstRow="0" w:lastRow="0" w:firstColumn="0" w:lastColumn="0" w:oddVBand="0" w:evenVBand="0" w:oddHBand="0" w:evenHBand="0" w:firstRowFirstColumn="0" w:firstRowLastColumn="0" w:lastRowFirstColumn="0" w:lastRowLastColumn="0"/>
              <w:rPr>
                <w:color w:val="000000"/>
                <w:sz w:val="20"/>
                <w:szCs w:val="20"/>
              </w:rPr>
            </w:pPr>
            <w:r w:rsidRPr="00053B88">
              <w:t>17778013</w:t>
            </w:r>
          </w:p>
        </w:tc>
      </w:tr>
      <w:tr w:rsidR="00D214B0" w14:paraId="6D212485"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6F632695" w14:textId="0C1AD31B" w:rsidR="00D214B0" w:rsidRDefault="00D214B0" w:rsidP="00D214B0">
            <w:pPr>
              <w:rPr>
                <w:color w:val="000000"/>
                <w:sz w:val="20"/>
                <w:szCs w:val="20"/>
              </w:rPr>
            </w:pPr>
            <w:r w:rsidRPr="00053B88">
              <w:t>Удружење особа са параплегијом Врање</w:t>
            </w:r>
          </w:p>
        </w:tc>
        <w:tc>
          <w:tcPr>
            <w:tcW w:w="2076" w:type="dxa"/>
          </w:tcPr>
          <w:p w14:paraId="662323CC" w14:textId="2A747823" w:rsidR="00D214B0" w:rsidRDefault="00D214B0" w:rsidP="00D214B0">
            <w:pPr>
              <w:cnfStyle w:val="000000100000" w:firstRow="0" w:lastRow="0" w:firstColumn="0" w:lastColumn="0" w:oddVBand="0" w:evenVBand="0" w:oddHBand="1" w:evenHBand="0" w:firstRowFirstColumn="0" w:firstRowLastColumn="0" w:lastRowFirstColumn="0" w:lastRowLastColumn="0"/>
              <w:rPr>
                <w:color w:val="000000"/>
                <w:sz w:val="20"/>
                <w:szCs w:val="20"/>
              </w:rPr>
            </w:pPr>
            <w:r w:rsidRPr="00053B88">
              <w:t>17500406</w:t>
            </w:r>
          </w:p>
        </w:tc>
      </w:tr>
      <w:tr w:rsidR="00D214B0" w14:paraId="7464186E"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0AB11A04" w14:textId="7A5A88BD" w:rsidR="00D214B0" w:rsidRDefault="00D214B0" w:rsidP="00D214B0">
            <w:r w:rsidRPr="00053B88">
              <w:t>Друштво за церебралну и дечју парализу „Сунце“ Врање</w:t>
            </w:r>
          </w:p>
        </w:tc>
        <w:tc>
          <w:tcPr>
            <w:tcW w:w="2076" w:type="dxa"/>
          </w:tcPr>
          <w:p w14:paraId="473FC48C" w14:textId="784FDF42"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28023693</w:t>
            </w:r>
          </w:p>
        </w:tc>
      </w:tr>
      <w:tr w:rsidR="00D214B0" w14:paraId="071009AE"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3F0A318B" w14:textId="246B05EE" w:rsidR="00D214B0" w:rsidRDefault="00D214B0" w:rsidP="00D214B0">
            <w:r w:rsidRPr="00053B88">
              <w:t>Центар за самосталност особа са инвалидитетом „Ц-312“ Врање</w:t>
            </w:r>
          </w:p>
        </w:tc>
        <w:tc>
          <w:tcPr>
            <w:tcW w:w="2076" w:type="dxa"/>
          </w:tcPr>
          <w:p w14:paraId="051B6576" w14:textId="01F1C037"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17628135</w:t>
            </w:r>
          </w:p>
        </w:tc>
      </w:tr>
      <w:tr w:rsidR="00D214B0" w14:paraId="70ADF229"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0D501954" w14:textId="4C5AE658" w:rsidR="00D214B0" w:rsidRDefault="00D214B0" w:rsidP="00D214B0">
            <w:r w:rsidRPr="00053B88">
              <w:t>Међуопштинска организација Савеза слепих Србије Врање</w:t>
            </w:r>
          </w:p>
        </w:tc>
        <w:tc>
          <w:tcPr>
            <w:tcW w:w="2076" w:type="dxa"/>
          </w:tcPr>
          <w:p w14:paraId="54E85912" w14:textId="7CE11250"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07139128</w:t>
            </w:r>
          </w:p>
        </w:tc>
      </w:tr>
      <w:tr w:rsidR="00D214B0" w14:paraId="136557A9"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5C2FFAF1" w14:textId="4C725C31" w:rsidR="00D214B0" w:rsidRDefault="00D214B0" w:rsidP="00D214B0">
            <w:r w:rsidRPr="00053B88">
              <w:lastRenderedPageBreak/>
              <w:t>Међуопштинска организација глувих и наглувих Врање</w:t>
            </w:r>
          </w:p>
        </w:tc>
        <w:tc>
          <w:tcPr>
            <w:tcW w:w="2076" w:type="dxa"/>
          </w:tcPr>
          <w:p w14:paraId="37BAC6B1" w14:textId="0ADBB2B5"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07138288</w:t>
            </w:r>
          </w:p>
        </w:tc>
      </w:tr>
      <w:tr w:rsidR="00D214B0" w14:paraId="16BBAC0F"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31E09C54" w14:textId="69662AFE" w:rsidR="00D214B0" w:rsidRDefault="00D214B0" w:rsidP="00D214B0">
            <w:r w:rsidRPr="00053B88">
              <w:t>Удружење за помоћ ментално недовољно развијеним особама Врање</w:t>
            </w:r>
          </w:p>
        </w:tc>
        <w:tc>
          <w:tcPr>
            <w:tcW w:w="2076" w:type="dxa"/>
          </w:tcPr>
          <w:p w14:paraId="10DA0342" w14:textId="0FFB00E8"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07252820</w:t>
            </w:r>
          </w:p>
        </w:tc>
      </w:tr>
      <w:tr w:rsidR="00D214B0" w14:paraId="38343D61"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38C46DF4" w14:textId="6580987A" w:rsidR="00D214B0" w:rsidRDefault="00D214B0" w:rsidP="00D214B0">
            <w:r w:rsidRPr="00053B88">
              <w:t>Удружење пензионера „Ђеренка“ Врање</w:t>
            </w:r>
          </w:p>
        </w:tc>
        <w:tc>
          <w:tcPr>
            <w:tcW w:w="2076" w:type="dxa"/>
          </w:tcPr>
          <w:p w14:paraId="62BAED73" w14:textId="239CCF05"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28246188</w:t>
            </w:r>
          </w:p>
        </w:tc>
      </w:tr>
      <w:tr w:rsidR="00D214B0" w14:paraId="11914CA2"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47237B98" w14:textId="1B0F70A2" w:rsidR="00D214B0" w:rsidRDefault="00D214B0" w:rsidP="00D214B0">
            <w:r w:rsidRPr="00053B88">
              <w:t>Удружење Рома „Бело јагње“ Врање</w:t>
            </w:r>
          </w:p>
        </w:tc>
        <w:tc>
          <w:tcPr>
            <w:tcW w:w="2076" w:type="dxa"/>
          </w:tcPr>
          <w:p w14:paraId="37494964" w14:textId="2DF3D654"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28216220</w:t>
            </w:r>
          </w:p>
        </w:tc>
      </w:tr>
      <w:tr w:rsidR="00D214B0" w14:paraId="65D9D41A"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0E35AB63" w14:textId="7CE7D08C" w:rsidR="00D214B0" w:rsidRDefault="00D214B0" w:rsidP="00D214B0">
            <w:r w:rsidRPr="00053B88">
              <w:t>Удружење грађана „Ромален“ Врање</w:t>
            </w:r>
          </w:p>
        </w:tc>
        <w:tc>
          <w:tcPr>
            <w:tcW w:w="2076" w:type="dxa"/>
          </w:tcPr>
          <w:p w14:paraId="3BFCA1D9" w14:textId="67390232"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17530577</w:t>
            </w:r>
          </w:p>
        </w:tc>
      </w:tr>
      <w:tr w:rsidR="00D214B0" w14:paraId="58B5417B"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70AAD437" w14:textId="1B8EAA8F" w:rsidR="00D214B0" w:rsidRDefault="00D214B0" w:rsidP="00D214B0">
            <w:r w:rsidRPr="00053B88">
              <w:t>Хуманитарци Врањанци – Рома Врање</w:t>
            </w:r>
          </w:p>
        </w:tc>
        <w:tc>
          <w:tcPr>
            <w:tcW w:w="2076" w:type="dxa"/>
          </w:tcPr>
          <w:p w14:paraId="649C3BF6" w14:textId="5361C49B"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28292813</w:t>
            </w:r>
          </w:p>
        </w:tc>
      </w:tr>
      <w:tr w:rsidR="00D214B0" w14:paraId="41C16C71"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3C9DE1DA" w14:textId="350F7ACB" w:rsidR="00D214B0" w:rsidRDefault="00D214B0" w:rsidP="00D214B0">
            <w:r w:rsidRPr="00053B88">
              <w:t>Удружење грађана Пчињског округа Рома „Шукрија 1949“ Врање</w:t>
            </w:r>
          </w:p>
        </w:tc>
        <w:tc>
          <w:tcPr>
            <w:tcW w:w="2076" w:type="dxa"/>
          </w:tcPr>
          <w:p w14:paraId="0FEE3DB1" w14:textId="0312BE81"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28012241</w:t>
            </w:r>
          </w:p>
        </w:tc>
      </w:tr>
      <w:tr w:rsidR="00D214B0" w14:paraId="1B990BA5"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346A0D48" w14:textId="37B65F1E" w:rsidR="00D214B0" w:rsidRDefault="00D214B0" w:rsidP="00D214B0">
            <w:r w:rsidRPr="00053B88">
              <w:t>Одбор за људска права Врање</w:t>
            </w:r>
          </w:p>
        </w:tc>
        <w:tc>
          <w:tcPr>
            <w:tcW w:w="2076" w:type="dxa"/>
          </w:tcPr>
          <w:p w14:paraId="638C6203" w14:textId="4752346E"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17315781</w:t>
            </w:r>
          </w:p>
        </w:tc>
      </w:tr>
      <w:tr w:rsidR="00D214B0" w14:paraId="22CF319B"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59608AC3" w14:textId="4C4914AB" w:rsidR="00D214B0" w:rsidRDefault="00D214B0" w:rsidP="00D214B0">
            <w:r w:rsidRPr="00053B88">
              <w:t>Удружење за лобирање, заговарање, промоцију и подршку грађанским иницијативама „Врање лоби“</w:t>
            </w:r>
          </w:p>
        </w:tc>
        <w:tc>
          <w:tcPr>
            <w:tcW w:w="2076" w:type="dxa"/>
          </w:tcPr>
          <w:p w14:paraId="67B8422A" w14:textId="74ECE506"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28300174</w:t>
            </w:r>
          </w:p>
        </w:tc>
      </w:tr>
      <w:tr w:rsidR="00D214B0" w14:paraId="50C0C12C"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01AED3D1" w14:textId="0E7F2F37" w:rsidR="00D214B0" w:rsidRDefault="00D214B0" w:rsidP="00D214B0">
            <w:r w:rsidRPr="00053B88">
              <w:t>Удружење грађана за унапређење зоне пословања БИД Врање „City Center“</w:t>
            </w:r>
          </w:p>
        </w:tc>
        <w:tc>
          <w:tcPr>
            <w:tcW w:w="2076" w:type="dxa"/>
          </w:tcPr>
          <w:p w14:paraId="2B009780" w14:textId="66DAE4FE"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17662848</w:t>
            </w:r>
          </w:p>
        </w:tc>
      </w:tr>
      <w:tr w:rsidR="00D214B0" w14:paraId="6EC4C445"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0DBFA442" w14:textId="0590F849" w:rsidR="00D214B0" w:rsidRDefault="00D214B0" w:rsidP="00D214B0">
            <w:r w:rsidRPr="00053B88">
              <w:t>Удружење власника локала у блоку „Пошта-банка“ 017 Врање</w:t>
            </w:r>
          </w:p>
        </w:tc>
        <w:tc>
          <w:tcPr>
            <w:tcW w:w="2076" w:type="dxa"/>
          </w:tcPr>
          <w:p w14:paraId="0C0D2157" w14:textId="63926F8C"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28313004</w:t>
            </w:r>
          </w:p>
        </w:tc>
      </w:tr>
      <w:tr w:rsidR="00D214B0" w14:paraId="2E55D221"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4D44A154" w14:textId="19F4EBC0" w:rsidR="00D214B0" w:rsidRDefault="00D214B0" w:rsidP="00D214B0">
            <w:r w:rsidRPr="00053B88">
              <w:t>Организација потрошача Пчињског округа Врање</w:t>
            </w:r>
          </w:p>
        </w:tc>
        <w:tc>
          <w:tcPr>
            <w:tcW w:w="2076" w:type="dxa"/>
          </w:tcPr>
          <w:p w14:paraId="5CEDEACE" w14:textId="299FF278"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17712080</w:t>
            </w:r>
          </w:p>
        </w:tc>
      </w:tr>
      <w:tr w:rsidR="00D214B0" w14:paraId="38961872"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2D6B080B" w14:textId="5614D1B5" w:rsidR="00D214B0" w:rsidRDefault="00D214B0" w:rsidP="00D214B0">
            <w:r w:rsidRPr="00053B88">
              <w:lastRenderedPageBreak/>
              <w:t>Удружење возача „ОК плус такси“ Врање</w:t>
            </w:r>
          </w:p>
        </w:tc>
        <w:tc>
          <w:tcPr>
            <w:tcW w:w="2076" w:type="dxa"/>
          </w:tcPr>
          <w:p w14:paraId="7E204F7B" w14:textId="4F9F74B6"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28230613</w:t>
            </w:r>
          </w:p>
        </w:tc>
      </w:tr>
      <w:tr w:rsidR="00D214B0" w14:paraId="1C652D61"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7134A381" w14:textId="3800CAFC" w:rsidR="00D214B0" w:rsidRDefault="00D214B0" w:rsidP="00D214B0">
            <w:r w:rsidRPr="00053B88">
              <w:t>Удружење бајкера Врање – Србија</w:t>
            </w:r>
          </w:p>
        </w:tc>
        <w:tc>
          <w:tcPr>
            <w:tcW w:w="2076" w:type="dxa"/>
          </w:tcPr>
          <w:p w14:paraId="0B7180C1" w14:textId="426817D4"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28349386</w:t>
            </w:r>
          </w:p>
        </w:tc>
      </w:tr>
      <w:tr w:rsidR="00D214B0" w14:paraId="612376EE"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708A9DBB" w14:textId="3F3B9BDA" w:rsidR="00D214B0" w:rsidRDefault="00D214B0" w:rsidP="00D214B0">
            <w:r w:rsidRPr="00053B88">
              <w:t>Учитељско друштво Пчињског округа – Врање</w:t>
            </w:r>
          </w:p>
        </w:tc>
        <w:tc>
          <w:tcPr>
            <w:tcW w:w="2076" w:type="dxa"/>
          </w:tcPr>
          <w:p w14:paraId="10D1F151" w14:textId="088B6F34"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28067470</w:t>
            </w:r>
          </w:p>
        </w:tc>
      </w:tr>
      <w:tr w:rsidR="00D214B0" w14:paraId="53073A9D"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289685BE" w14:textId="74D8C75E" w:rsidR="00D214B0" w:rsidRDefault="00D214B0" w:rsidP="00D214B0">
            <w:r w:rsidRPr="00053B88">
              <w:t>Удружење грађана „Челична магнолија“ Врање</w:t>
            </w:r>
          </w:p>
        </w:tc>
        <w:tc>
          <w:tcPr>
            <w:tcW w:w="2076" w:type="dxa"/>
          </w:tcPr>
          <w:p w14:paraId="31959879" w14:textId="3A465799"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28420641</w:t>
            </w:r>
          </w:p>
        </w:tc>
      </w:tr>
      <w:tr w:rsidR="00D214B0" w14:paraId="030D210A"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57607F03" w14:textId="60A56930" w:rsidR="00D214B0" w:rsidRDefault="00D214B0" w:rsidP="00D214B0">
            <w:r w:rsidRPr="00053B88">
              <w:t>Хуманитарно удружење „Симпо“ Врање</w:t>
            </w:r>
          </w:p>
        </w:tc>
        <w:tc>
          <w:tcPr>
            <w:tcW w:w="2076" w:type="dxa"/>
          </w:tcPr>
          <w:p w14:paraId="2BF57819" w14:textId="43F5737D"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28372639</w:t>
            </w:r>
          </w:p>
        </w:tc>
      </w:tr>
      <w:tr w:rsidR="00D214B0" w14:paraId="5AF93C3A"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29B93AD3" w14:textId="049F312D" w:rsidR="00D214B0" w:rsidRDefault="00D214B0" w:rsidP="00D214B0">
            <w:r w:rsidRPr="00053B88">
              <w:t>Коло српских сестара – Врање</w:t>
            </w:r>
          </w:p>
        </w:tc>
        <w:tc>
          <w:tcPr>
            <w:tcW w:w="2076" w:type="dxa"/>
          </w:tcPr>
          <w:p w14:paraId="4212815A" w14:textId="0A721EBC"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28270763</w:t>
            </w:r>
          </w:p>
        </w:tc>
      </w:tr>
      <w:tr w:rsidR="00D214B0" w14:paraId="31CD9CCC"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26885171" w14:textId="5FB1F08A" w:rsidR="00D214B0" w:rsidRDefault="00D214B0" w:rsidP="00D214B0">
            <w:r w:rsidRPr="00053B88">
              <w:t>Назив удружења</w:t>
            </w:r>
          </w:p>
        </w:tc>
        <w:tc>
          <w:tcPr>
            <w:tcW w:w="2076" w:type="dxa"/>
          </w:tcPr>
          <w:p w14:paraId="56A923C2" w14:textId="04C2156E"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Матични број</w:t>
            </w:r>
          </w:p>
        </w:tc>
      </w:tr>
      <w:tr w:rsidR="00D214B0" w14:paraId="3F9C728B"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3805175A" w14:textId="7AA389B6" w:rsidR="00D214B0" w:rsidRDefault="00D214B0" w:rsidP="00D214B0">
            <w:r w:rsidRPr="00053B88">
              <w:t>Центар за активизам Врање</w:t>
            </w:r>
          </w:p>
        </w:tc>
        <w:tc>
          <w:tcPr>
            <w:tcW w:w="2076" w:type="dxa"/>
          </w:tcPr>
          <w:p w14:paraId="365D97FC" w14:textId="2D825EF4"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28140550</w:t>
            </w:r>
          </w:p>
        </w:tc>
      </w:tr>
      <w:tr w:rsidR="00D214B0" w14:paraId="2EA17DCB"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6FE309B9" w14:textId="6BEA2EE0" w:rsidR="00D214B0" w:rsidRDefault="00D214B0" w:rsidP="00D214B0">
            <w:r w:rsidRPr="00053B88">
              <w:t>Црвени крст Србије – Црвени крст Врање</w:t>
            </w:r>
          </w:p>
        </w:tc>
        <w:tc>
          <w:tcPr>
            <w:tcW w:w="2076" w:type="dxa"/>
          </w:tcPr>
          <w:p w14:paraId="73F8E621" w14:textId="51A1F5F7"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07139241</w:t>
            </w:r>
          </w:p>
        </w:tc>
      </w:tr>
      <w:tr w:rsidR="00D214B0" w14:paraId="649A67F5"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0463ADB1" w14:textId="599C6740" w:rsidR="00D214B0" w:rsidRDefault="00D214B0" w:rsidP="00D214B0">
            <w:r w:rsidRPr="00053B88">
              <w:t>Омладина ЈАЗАС-а Врање</w:t>
            </w:r>
          </w:p>
        </w:tc>
        <w:tc>
          <w:tcPr>
            <w:tcW w:w="2076" w:type="dxa"/>
          </w:tcPr>
          <w:p w14:paraId="7F0B03B6" w14:textId="76A0EFD2"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17532219</w:t>
            </w:r>
          </w:p>
        </w:tc>
      </w:tr>
      <w:tr w:rsidR="00D214B0" w14:paraId="6B4A04E2"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1293122D" w14:textId="5B4782B0" w:rsidR="00D214B0" w:rsidRDefault="00D214B0" w:rsidP="00D214B0">
            <w:r w:rsidRPr="00053B88">
              <w:t>Удружење „За наше Врање“</w:t>
            </w:r>
          </w:p>
        </w:tc>
        <w:tc>
          <w:tcPr>
            <w:tcW w:w="2076" w:type="dxa"/>
          </w:tcPr>
          <w:p w14:paraId="2F2CF89A" w14:textId="3FCB81C8"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28120150</w:t>
            </w:r>
          </w:p>
        </w:tc>
      </w:tr>
      <w:tr w:rsidR="00D214B0" w14:paraId="4C415DD5"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11AA433F" w14:textId="6AF334E2" w:rsidR="00D214B0" w:rsidRDefault="00D214B0" w:rsidP="00D214B0">
            <w:r w:rsidRPr="00053B88">
              <w:t>Удружење грађана „Покрет младих горана Врање“</w:t>
            </w:r>
          </w:p>
        </w:tc>
        <w:tc>
          <w:tcPr>
            <w:tcW w:w="2076" w:type="dxa"/>
          </w:tcPr>
          <w:p w14:paraId="4BE28627" w14:textId="3D57B68A"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28418337</w:t>
            </w:r>
          </w:p>
        </w:tc>
      </w:tr>
      <w:tr w:rsidR="00D214B0" w14:paraId="407695C3"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02B9A227" w14:textId="2410C55E" w:rsidR="00D214B0" w:rsidRDefault="00D214B0" w:rsidP="00D214B0">
            <w:r w:rsidRPr="00053B88">
              <w:lastRenderedPageBreak/>
              <w:t>Општинска конференција Покрет горана Врање</w:t>
            </w:r>
          </w:p>
        </w:tc>
        <w:tc>
          <w:tcPr>
            <w:tcW w:w="2076" w:type="dxa"/>
          </w:tcPr>
          <w:p w14:paraId="268E699E" w14:textId="1C17D4E0"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07139250</w:t>
            </w:r>
          </w:p>
        </w:tc>
      </w:tr>
      <w:tr w:rsidR="00D214B0" w14:paraId="02584066"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205C2FA3" w14:textId="2E9D9EB8" w:rsidR="00D214B0" w:rsidRDefault="00D214B0" w:rsidP="00D214B0">
            <w:r w:rsidRPr="00053B88">
              <w:t>Еколошко-гљивичарско друштво „Смрчак“ Врање</w:t>
            </w:r>
          </w:p>
        </w:tc>
        <w:tc>
          <w:tcPr>
            <w:tcW w:w="2076" w:type="dxa"/>
          </w:tcPr>
          <w:p w14:paraId="0B9C32DF" w14:textId="4E3D63AC"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28309252</w:t>
            </w:r>
          </w:p>
        </w:tc>
      </w:tr>
      <w:tr w:rsidR="00D214B0" w14:paraId="115D8F26" w14:textId="77777777" w:rsidTr="00FE1AD4">
        <w:trPr>
          <w:cnfStyle w:val="000000100000" w:firstRow="0" w:lastRow="0" w:firstColumn="0" w:lastColumn="0" w:oddVBand="0" w:evenVBand="0" w:oddHBand="1" w:evenHBand="0" w:firstRowFirstColumn="0" w:firstRowLastColumn="0" w:lastRowFirstColumn="0" w:lastRowLastColumn="0"/>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0EAB430D" w14:textId="545B7818" w:rsidR="00D214B0" w:rsidRDefault="00D214B0" w:rsidP="00D214B0">
            <w:r w:rsidRPr="00053B88">
              <w:t>Одред извиђача „Феникс“ Врање</w:t>
            </w:r>
          </w:p>
        </w:tc>
        <w:tc>
          <w:tcPr>
            <w:tcW w:w="2076" w:type="dxa"/>
          </w:tcPr>
          <w:p w14:paraId="5B3813D4" w14:textId="2F3401CF" w:rsidR="00D214B0" w:rsidRDefault="00D214B0" w:rsidP="00D214B0">
            <w:pPr>
              <w:cnfStyle w:val="000000100000" w:firstRow="0" w:lastRow="0" w:firstColumn="0" w:lastColumn="0" w:oddVBand="0" w:evenVBand="0" w:oddHBand="1" w:evenHBand="0" w:firstRowFirstColumn="0" w:firstRowLastColumn="0" w:lastRowFirstColumn="0" w:lastRowLastColumn="0"/>
              <w:rPr>
                <w:rStyle w:val="Strong"/>
              </w:rPr>
            </w:pPr>
            <w:r w:rsidRPr="00053B88">
              <w:t>07138237</w:t>
            </w:r>
          </w:p>
        </w:tc>
      </w:tr>
      <w:tr w:rsidR="00D214B0" w14:paraId="6E0BCA05" w14:textId="77777777" w:rsidTr="00FE1AD4">
        <w:trPr>
          <w:trHeight w:val="803"/>
        </w:trPr>
        <w:tc>
          <w:tcPr>
            <w:cnfStyle w:val="001000000000" w:firstRow="0" w:lastRow="0" w:firstColumn="1" w:lastColumn="0" w:oddVBand="0" w:evenVBand="0" w:oddHBand="0" w:evenHBand="0" w:firstRowFirstColumn="0" w:firstRowLastColumn="0" w:lastRowFirstColumn="0" w:lastRowLastColumn="0"/>
            <w:tcW w:w="10242" w:type="dxa"/>
          </w:tcPr>
          <w:p w14:paraId="4D496432" w14:textId="2E263A46" w:rsidR="00D214B0" w:rsidRDefault="00D214B0" w:rsidP="00D214B0">
            <w:r w:rsidRPr="00053B88">
              <w:t>Одред извиђача „Душан Силни“ Врање</w:t>
            </w:r>
          </w:p>
        </w:tc>
        <w:tc>
          <w:tcPr>
            <w:tcW w:w="2076" w:type="dxa"/>
          </w:tcPr>
          <w:p w14:paraId="13959F45" w14:textId="24A1CA1E" w:rsidR="00D214B0" w:rsidRDefault="00D214B0" w:rsidP="00D214B0">
            <w:pPr>
              <w:cnfStyle w:val="000000000000" w:firstRow="0" w:lastRow="0" w:firstColumn="0" w:lastColumn="0" w:oddVBand="0" w:evenVBand="0" w:oddHBand="0" w:evenHBand="0" w:firstRowFirstColumn="0" w:firstRowLastColumn="0" w:lastRowFirstColumn="0" w:lastRowLastColumn="0"/>
              <w:rPr>
                <w:rStyle w:val="Strong"/>
              </w:rPr>
            </w:pPr>
            <w:r w:rsidRPr="00053B88">
              <w:t>07105347</w:t>
            </w:r>
          </w:p>
        </w:tc>
      </w:tr>
    </w:tbl>
    <w:p w14:paraId="0437801D" w14:textId="77777777" w:rsidR="00F0410C" w:rsidRDefault="00F0410C"/>
    <w:sectPr w:rsidR="00F0410C">
      <w:footerReference w:type="first" r:id="rId18"/>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499E4" w14:textId="77777777" w:rsidR="00B67779" w:rsidRDefault="00B67779">
      <w:pPr>
        <w:spacing w:after="0" w:line="240" w:lineRule="auto"/>
      </w:pPr>
      <w:r>
        <w:separator/>
      </w:r>
    </w:p>
  </w:endnote>
  <w:endnote w:type="continuationSeparator" w:id="0">
    <w:p w14:paraId="3581A974" w14:textId="77777777" w:rsidR="00B67779" w:rsidRDefault="00B67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swiss"/>
    <w:pitch w:val="variable"/>
    <w:sig w:usb0="00000003" w:usb1="0200E0A0" w:usb2="00000000" w:usb3="00000000" w:csb0="00000001" w:csb1="00000000"/>
    <w:embedRegular r:id="rId1" w:fontKey="{075EAD9B-3152-4C07-BDB9-828E4D20103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0654A9D-869B-4E24-A565-E4C299182B4E}"/>
    <w:embedBold r:id="rId3" w:fontKey="{64E2D38A-0B23-48DC-80E0-715CC4DA9B26}"/>
    <w:embedItalic r:id="rId4" w:fontKey="{9103E129-CFF8-4C5C-9C27-5D6D103BC1C7}"/>
    <w:embedBoldItalic r:id="rId5" w:fontKey="{85DDB410-1FCC-4E18-BA3C-7335F58CA332}"/>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embedRegular r:id="rId6" w:fontKey="{0D121C36-5F09-4947-9490-F0E5CA92DED9}"/>
  </w:font>
  <w:font w:name="Calibri Light">
    <w:panose1 w:val="020F0302020204030204"/>
    <w:charset w:val="00"/>
    <w:family w:val="swiss"/>
    <w:pitch w:val="variable"/>
    <w:sig w:usb0="E4002EFF" w:usb1="C200247B" w:usb2="00000009" w:usb3="00000000" w:csb0="000001FF" w:csb1="00000000"/>
    <w:embedRegular r:id="rId7" w:fontKey="{D22099C0-5335-4EDA-959E-6316CA0A49A5}"/>
    <w:embedBold r:id="rId8" w:fontKey="{52EF0660-6A67-42FB-A85D-C47D253C694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embedItalic r:id="rId9" w:fontKey="{9755B8F1-D6AE-4821-9C22-C003B5689B25}"/>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0" w:fontKey="{D045B8E5-CB0C-4850-9054-36AEB056288C}"/>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8716B" w14:textId="77777777" w:rsidR="00F0410C" w:rsidRDefault="00F0410C">
    <w:pPr>
      <w:pBdr>
        <w:top w:val="nil"/>
        <w:left w:val="nil"/>
        <w:bottom w:val="nil"/>
        <w:right w:val="nil"/>
        <w:between w:val="nil"/>
      </w:pBdr>
      <w:tabs>
        <w:tab w:val="center" w:pos="4680"/>
        <w:tab w:val="right" w:pos="9360"/>
      </w:tabs>
      <w:spacing w:after="0" w:line="240" w:lineRule="auto"/>
      <w:ind w:left="1440" w:hanging="360"/>
      <w:rPr>
        <w:color w:val="000000"/>
      </w:rPr>
    </w:pPr>
  </w:p>
  <w:p w14:paraId="64C3E19F" w14:textId="77777777" w:rsidR="00F0410C" w:rsidRDefault="00F0410C">
    <w:pPr>
      <w:pBdr>
        <w:top w:val="nil"/>
        <w:left w:val="nil"/>
        <w:bottom w:val="nil"/>
        <w:right w:val="nil"/>
        <w:between w:val="nil"/>
      </w:pBdr>
      <w:tabs>
        <w:tab w:val="center" w:pos="4680"/>
        <w:tab w:val="right" w:pos="9360"/>
      </w:tabs>
      <w:spacing w:after="0" w:line="240" w:lineRule="auto"/>
      <w:ind w:left="1440" w:hanging="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95D55" w14:textId="77777777" w:rsidR="00F0410C" w:rsidRDefault="00F0410C">
    <w:pPr>
      <w:pBdr>
        <w:top w:val="nil"/>
        <w:left w:val="nil"/>
        <w:bottom w:val="nil"/>
        <w:right w:val="nil"/>
        <w:between w:val="nil"/>
      </w:pBdr>
      <w:tabs>
        <w:tab w:val="center" w:pos="4680"/>
        <w:tab w:val="right" w:pos="9360"/>
      </w:tabs>
      <w:spacing w:after="0" w:line="240" w:lineRule="auto"/>
      <w:ind w:left="1440" w:hanging="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F12EA" w14:textId="1C4A1116" w:rsidR="00F0410C" w:rsidRDefault="00FB2746">
    <w:pPr>
      <w:pBdr>
        <w:top w:val="single" w:sz="4" w:space="1" w:color="D9D9D9"/>
        <w:left w:val="nil"/>
        <w:bottom w:val="nil"/>
        <w:right w:val="nil"/>
        <w:between w:val="nil"/>
      </w:pBdr>
      <w:tabs>
        <w:tab w:val="center" w:pos="4680"/>
        <w:tab w:val="right" w:pos="9360"/>
      </w:tabs>
      <w:spacing w:after="0" w:line="240" w:lineRule="auto"/>
      <w:ind w:left="1440" w:hanging="360"/>
      <w:jc w:val="right"/>
      <w:rPr>
        <w:color w:val="2F5496"/>
        <w:sz w:val="20"/>
        <w:szCs w:val="20"/>
      </w:rPr>
    </w:pPr>
    <w:r>
      <w:rPr>
        <w:color w:val="2F5496"/>
        <w:sz w:val="20"/>
        <w:szCs w:val="20"/>
      </w:rPr>
      <w:fldChar w:fldCharType="begin"/>
    </w:r>
    <w:r>
      <w:rPr>
        <w:color w:val="2F5496"/>
        <w:sz w:val="20"/>
        <w:szCs w:val="20"/>
      </w:rPr>
      <w:instrText>PAGE</w:instrText>
    </w:r>
    <w:r>
      <w:rPr>
        <w:color w:val="2F5496"/>
        <w:sz w:val="20"/>
        <w:szCs w:val="20"/>
      </w:rPr>
      <w:fldChar w:fldCharType="separate"/>
    </w:r>
    <w:r w:rsidR="00AE2199">
      <w:rPr>
        <w:noProof/>
        <w:color w:val="2F5496"/>
        <w:sz w:val="20"/>
        <w:szCs w:val="20"/>
      </w:rPr>
      <w:t>1</w:t>
    </w:r>
    <w:r>
      <w:rPr>
        <w:color w:val="2F5496"/>
        <w:sz w:val="20"/>
        <w:szCs w:val="20"/>
      </w:rPr>
      <w:fldChar w:fldCharType="end"/>
    </w:r>
    <w:r>
      <w:rPr>
        <w:color w:val="2F5496"/>
        <w:sz w:val="20"/>
        <w:szCs w:val="20"/>
      </w:rPr>
      <w:t xml:space="preserve"> |</w:t>
    </w:r>
  </w:p>
  <w:p w14:paraId="03656617" w14:textId="77777777" w:rsidR="00F0410C" w:rsidRDefault="00F0410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903CA" w14:textId="77777777" w:rsidR="00F0410C" w:rsidRDefault="00F0410C">
    <w:pPr>
      <w:numPr>
        <w:ilvl w:val="0"/>
        <w:numId w:val="11"/>
      </w:numPr>
      <w:pBdr>
        <w:top w:val="nil"/>
        <w:left w:val="nil"/>
        <w:bottom w:val="nil"/>
        <w:right w:val="nil"/>
        <w:between w:val="nil"/>
      </w:pBdr>
      <w:tabs>
        <w:tab w:val="center" w:pos="4680"/>
        <w:tab w:val="right" w:pos="9360"/>
      </w:tabs>
      <w:spacing w:after="0" w:line="24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6473D" w14:textId="77777777" w:rsidR="00F0410C" w:rsidRDefault="00F0410C">
    <w:pPr>
      <w:numPr>
        <w:ilvl w:val="0"/>
        <w:numId w:val="11"/>
      </w:numPr>
      <w:pBdr>
        <w:top w:val="nil"/>
        <w:left w:val="nil"/>
        <w:bottom w:val="nil"/>
        <w:right w:val="nil"/>
        <w:between w:val="nil"/>
      </w:pBdr>
      <w:tabs>
        <w:tab w:val="center" w:pos="4680"/>
        <w:tab w:val="right" w:pos="9360"/>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1DBB8" w14:textId="77777777" w:rsidR="00B67779" w:rsidRDefault="00B67779">
      <w:pPr>
        <w:spacing w:after="0" w:line="240" w:lineRule="auto"/>
      </w:pPr>
      <w:r>
        <w:separator/>
      </w:r>
    </w:p>
  </w:footnote>
  <w:footnote w:type="continuationSeparator" w:id="0">
    <w:p w14:paraId="504C65B3" w14:textId="77777777" w:rsidR="00B67779" w:rsidRDefault="00B677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FED75" w14:textId="77777777" w:rsidR="00F0410C" w:rsidRDefault="00FB2746">
    <w:pPr>
      <w:pBdr>
        <w:top w:val="nil"/>
        <w:left w:val="nil"/>
        <w:bottom w:val="nil"/>
        <w:right w:val="nil"/>
        <w:between w:val="nil"/>
      </w:pBdr>
      <w:tabs>
        <w:tab w:val="center" w:pos="4680"/>
        <w:tab w:val="right" w:pos="9360"/>
      </w:tabs>
      <w:spacing w:after="0" w:line="240" w:lineRule="auto"/>
      <w:jc w:val="both"/>
      <w:rPr>
        <w:i/>
        <w:iCs/>
        <w:color w:val="2F5496"/>
        <w:sz w:val="20"/>
        <w:szCs w:val="20"/>
        <w:u w:val="single"/>
      </w:rPr>
    </w:pPr>
    <w:r>
      <w:rPr>
        <w:i/>
        <w:iCs/>
        <w:color w:val="2F5496"/>
        <w:sz w:val="20"/>
        <w:szCs w:val="20"/>
        <w:u w:val="single"/>
      </w:rPr>
      <w:t xml:space="preserve">Пројекат развоја локалне инфраструктуре и институционалног јачања локалних самоуправa (LIID)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8354E"/>
    <w:multiLevelType w:val="multilevel"/>
    <w:tmpl w:val="3DA8B6C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07D06B0D"/>
    <w:multiLevelType w:val="multilevel"/>
    <w:tmpl w:val="4DA644B0"/>
    <w:lvl w:ilvl="0">
      <w:start w:val="1"/>
      <w:numFmt w:val="bullet"/>
      <w:lvlText w:val="▪"/>
      <w:lvlJc w:val="left"/>
      <w:pPr>
        <w:ind w:left="1440" w:hanging="360"/>
      </w:pPr>
      <w:rPr>
        <w:rFonts w:ascii="Noto Sans Symbols" w:eastAsia="Noto Sans Symbols" w:hAnsi="Noto Sans Symbols" w:cs="Noto Sans Symbols"/>
        <w:color w:val="323E4F"/>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12446872"/>
    <w:multiLevelType w:val="multilevel"/>
    <w:tmpl w:val="467C7692"/>
    <w:lvl w:ilvl="0">
      <w:numFmt w:val="bullet"/>
      <w:lvlText w:val="-"/>
      <w:lvlJc w:val="left"/>
      <w:pPr>
        <w:ind w:left="618" w:hanging="360"/>
      </w:pPr>
      <w:rPr>
        <w:rFonts w:ascii="Calibri" w:eastAsia="Calibri" w:hAnsi="Calibri" w:cs="Calibri"/>
      </w:rPr>
    </w:lvl>
    <w:lvl w:ilvl="1">
      <w:start w:val="1"/>
      <w:numFmt w:val="bullet"/>
      <w:lvlText w:val="o"/>
      <w:lvlJc w:val="left"/>
      <w:pPr>
        <w:ind w:left="1338" w:hanging="359"/>
      </w:pPr>
      <w:rPr>
        <w:rFonts w:ascii="Courier New" w:eastAsia="Courier New" w:hAnsi="Courier New" w:cs="Courier New"/>
      </w:rPr>
    </w:lvl>
    <w:lvl w:ilvl="2">
      <w:start w:val="1"/>
      <w:numFmt w:val="bullet"/>
      <w:lvlText w:val="▪"/>
      <w:lvlJc w:val="left"/>
      <w:pPr>
        <w:ind w:left="2058" w:hanging="360"/>
      </w:pPr>
      <w:rPr>
        <w:rFonts w:ascii="Noto Sans Symbols" w:eastAsia="Noto Sans Symbols" w:hAnsi="Noto Sans Symbols" w:cs="Noto Sans Symbols"/>
      </w:rPr>
    </w:lvl>
    <w:lvl w:ilvl="3">
      <w:start w:val="1"/>
      <w:numFmt w:val="bullet"/>
      <w:lvlText w:val="●"/>
      <w:lvlJc w:val="left"/>
      <w:pPr>
        <w:ind w:left="2778" w:hanging="360"/>
      </w:pPr>
      <w:rPr>
        <w:rFonts w:ascii="Noto Sans Symbols" w:eastAsia="Noto Sans Symbols" w:hAnsi="Noto Sans Symbols" w:cs="Noto Sans Symbols"/>
      </w:rPr>
    </w:lvl>
    <w:lvl w:ilvl="4">
      <w:start w:val="1"/>
      <w:numFmt w:val="bullet"/>
      <w:lvlText w:val="o"/>
      <w:lvlJc w:val="left"/>
      <w:pPr>
        <w:ind w:left="3498" w:hanging="360"/>
      </w:pPr>
      <w:rPr>
        <w:rFonts w:ascii="Courier New" w:eastAsia="Courier New" w:hAnsi="Courier New" w:cs="Courier New"/>
      </w:rPr>
    </w:lvl>
    <w:lvl w:ilvl="5">
      <w:start w:val="1"/>
      <w:numFmt w:val="bullet"/>
      <w:lvlText w:val="▪"/>
      <w:lvlJc w:val="left"/>
      <w:pPr>
        <w:ind w:left="4218" w:hanging="360"/>
      </w:pPr>
      <w:rPr>
        <w:rFonts w:ascii="Noto Sans Symbols" w:eastAsia="Noto Sans Symbols" w:hAnsi="Noto Sans Symbols" w:cs="Noto Sans Symbols"/>
      </w:rPr>
    </w:lvl>
    <w:lvl w:ilvl="6">
      <w:start w:val="1"/>
      <w:numFmt w:val="bullet"/>
      <w:lvlText w:val="●"/>
      <w:lvlJc w:val="left"/>
      <w:pPr>
        <w:ind w:left="4938" w:hanging="360"/>
      </w:pPr>
      <w:rPr>
        <w:rFonts w:ascii="Noto Sans Symbols" w:eastAsia="Noto Sans Symbols" w:hAnsi="Noto Sans Symbols" w:cs="Noto Sans Symbols"/>
      </w:rPr>
    </w:lvl>
    <w:lvl w:ilvl="7">
      <w:start w:val="1"/>
      <w:numFmt w:val="bullet"/>
      <w:lvlText w:val="o"/>
      <w:lvlJc w:val="left"/>
      <w:pPr>
        <w:ind w:left="5658" w:hanging="360"/>
      </w:pPr>
      <w:rPr>
        <w:rFonts w:ascii="Courier New" w:eastAsia="Courier New" w:hAnsi="Courier New" w:cs="Courier New"/>
      </w:rPr>
    </w:lvl>
    <w:lvl w:ilvl="8">
      <w:start w:val="1"/>
      <w:numFmt w:val="bullet"/>
      <w:lvlText w:val="▪"/>
      <w:lvlJc w:val="left"/>
      <w:pPr>
        <w:ind w:left="6378" w:hanging="360"/>
      </w:pPr>
      <w:rPr>
        <w:rFonts w:ascii="Noto Sans Symbols" w:eastAsia="Noto Sans Symbols" w:hAnsi="Noto Sans Symbols" w:cs="Noto Sans Symbols"/>
      </w:rPr>
    </w:lvl>
  </w:abstractNum>
  <w:abstractNum w:abstractNumId="3" w15:restartNumberingAfterBreak="0">
    <w:nsid w:val="1C564F17"/>
    <w:multiLevelType w:val="multilevel"/>
    <w:tmpl w:val="EBBAEE04"/>
    <w:lvl w:ilvl="0">
      <w:start w:val="1"/>
      <w:numFmt w:val="bullet"/>
      <w:pStyle w:val="Footer"/>
      <w:lvlText w:val="▪"/>
      <w:lvlJc w:val="left"/>
      <w:pPr>
        <w:ind w:left="720" w:hanging="360"/>
      </w:pPr>
      <w:rPr>
        <w:rFonts w:ascii="Noto Sans Symbols" w:eastAsia="Noto Sans Symbols" w:hAnsi="Noto Sans Symbols" w:cs="Noto Sans Symbols"/>
        <w:color w:val="323E4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AE637F6"/>
    <w:multiLevelType w:val="multilevel"/>
    <w:tmpl w:val="229C275A"/>
    <w:lvl w:ilvl="0">
      <w:start w:val="1"/>
      <w:numFmt w:val="bullet"/>
      <w:lvlText w:val="▪"/>
      <w:lvlJc w:val="left"/>
      <w:pPr>
        <w:ind w:left="360" w:hanging="360"/>
      </w:pPr>
      <w:rPr>
        <w:rFonts w:ascii="Noto Sans Symbols" w:eastAsia="Noto Sans Symbols" w:hAnsi="Noto Sans Symbols" w:cs="Noto Sans Symbols"/>
        <w:color w:val="323E4F"/>
      </w:rPr>
    </w:lvl>
    <w:lvl w:ilvl="1">
      <w:start w:val="1"/>
      <w:numFmt w:val="bullet"/>
      <w:lvlText w:val="o"/>
      <w:lvlJc w:val="left"/>
      <w:pPr>
        <w:ind w:left="1338" w:hanging="359"/>
      </w:pPr>
      <w:rPr>
        <w:rFonts w:ascii="Courier New" w:eastAsia="Courier New" w:hAnsi="Courier New" w:cs="Courier New"/>
      </w:rPr>
    </w:lvl>
    <w:lvl w:ilvl="2">
      <w:start w:val="1"/>
      <w:numFmt w:val="bullet"/>
      <w:lvlText w:val="▪"/>
      <w:lvlJc w:val="left"/>
      <w:pPr>
        <w:ind w:left="2058" w:hanging="360"/>
      </w:pPr>
      <w:rPr>
        <w:rFonts w:ascii="Noto Sans Symbols" w:eastAsia="Noto Sans Symbols" w:hAnsi="Noto Sans Symbols" w:cs="Noto Sans Symbols"/>
      </w:rPr>
    </w:lvl>
    <w:lvl w:ilvl="3">
      <w:start w:val="1"/>
      <w:numFmt w:val="bullet"/>
      <w:lvlText w:val="●"/>
      <w:lvlJc w:val="left"/>
      <w:pPr>
        <w:ind w:left="2778" w:hanging="360"/>
      </w:pPr>
      <w:rPr>
        <w:rFonts w:ascii="Noto Sans Symbols" w:eastAsia="Noto Sans Symbols" w:hAnsi="Noto Sans Symbols" w:cs="Noto Sans Symbols"/>
      </w:rPr>
    </w:lvl>
    <w:lvl w:ilvl="4">
      <w:start w:val="1"/>
      <w:numFmt w:val="bullet"/>
      <w:lvlText w:val="o"/>
      <w:lvlJc w:val="left"/>
      <w:pPr>
        <w:ind w:left="3498" w:hanging="360"/>
      </w:pPr>
      <w:rPr>
        <w:rFonts w:ascii="Courier New" w:eastAsia="Courier New" w:hAnsi="Courier New" w:cs="Courier New"/>
      </w:rPr>
    </w:lvl>
    <w:lvl w:ilvl="5">
      <w:start w:val="1"/>
      <w:numFmt w:val="bullet"/>
      <w:lvlText w:val="▪"/>
      <w:lvlJc w:val="left"/>
      <w:pPr>
        <w:ind w:left="4218" w:hanging="360"/>
      </w:pPr>
      <w:rPr>
        <w:rFonts w:ascii="Noto Sans Symbols" w:eastAsia="Noto Sans Symbols" w:hAnsi="Noto Sans Symbols" w:cs="Noto Sans Symbols"/>
      </w:rPr>
    </w:lvl>
    <w:lvl w:ilvl="6">
      <w:start w:val="1"/>
      <w:numFmt w:val="bullet"/>
      <w:lvlText w:val="●"/>
      <w:lvlJc w:val="left"/>
      <w:pPr>
        <w:ind w:left="4938" w:hanging="360"/>
      </w:pPr>
      <w:rPr>
        <w:rFonts w:ascii="Noto Sans Symbols" w:eastAsia="Noto Sans Symbols" w:hAnsi="Noto Sans Symbols" w:cs="Noto Sans Symbols"/>
      </w:rPr>
    </w:lvl>
    <w:lvl w:ilvl="7">
      <w:start w:val="1"/>
      <w:numFmt w:val="bullet"/>
      <w:lvlText w:val="o"/>
      <w:lvlJc w:val="left"/>
      <w:pPr>
        <w:ind w:left="5658" w:hanging="360"/>
      </w:pPr>
      <w:rPr>
        <w:rFonts w:ascii="Courier New" w:eastAsia="Courier New" w:hAnsi="Courier New" w:cs="Courier New"/>
      </w:rPr>
    </w:lvl>
    <w:lvl w:ilvl="8">
      <w:start w:val="1"/>
      <w:numFmt w:val="bullet"/>
      <w:lvlText w:val="▪"/>
      <w:lvlJc w:val="left"/>
      <w:pPr>
        <w:ind w:left="6378" w:hanging="360"/>
      </w:pPr>
      <w:rPr>
        <w:rFonts w:ascii="Noto Sans Symbols" w:eastAsia="Noto Sans Symbols" w:hAnsi="Noto Sans Symbols" w:cs="Noto Sans Symbols"/>
      </w:rPr>
    </w:lvl>
  </w:abstractNum>
  <w:abstractNum w:abstractNumId="5" w15:restartNumberingAfterBreak="0">
    <w:nsid w:val="3E14531E"/>
    <w:multiLevelType w:val="multilevel"/>
    <w:tmpl w:val="F1CCA3F4"/>
    <w:lvl w:ilvl="0">
      <w:start w:val="1"/>
      <w:numFmt w:val="upperRoman"/>
      <w:lvlText w:val="%1."/>
      <w:lvlJc w:val="left"/>
      <w:pPr>
        <w:ind w:left="360" w:hanging="360"/>
      </w:pPr>
    </w:lvl>
    <w:lvl w:ilvl="1">
      <w:start w:val="1"/>
      <w:numFmt w:val="decimal"/>
      <w:lvlText w:val="%1.%2"/>
      <w:lvlJc w:val="left"/>
      <w:pPr>
        <w:ind w:left="1083" w:hanging="37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5DCD53A8"/>
    <w:multiLevelType w:val="multilevel"/>
    <w:tmpl w:val="221A9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8A4605"/>
    <w:multiLevelType w:val="multilevel"/>
    <w:tmpl w:val="D24E9F46"/>
    <w:lvl w:ilvl="0">
      <w:start w:val="1"/>
      <w:numFmt w:val="bullet"/>
      <w:lvlText w:val="▪"/>
      <w:lvlJc w:val="left"/>
      <w:pPr>
        <w:ind w:left="720" w:hanging="360"/>
      </w:pPr>
      <w:rPr>
        <w:rFonts w:ascii="Noto Sans Symbols" w:eastAsia="Noto Sans Symbols" w:hAnsi="Noto Sans Symbols" w:cs="Noto Sans Symbols"/>
        <w:color w:val="323E4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0181036"/>
    <w:multiLevelType w:val="multilevel"/>
    <w:tmpl w:val="25745556"/>
    <w:lvl w:ilvl="0">
      <w:start w:val="1"/>
      <w:numFmt w:val="bullet"/>
      <w:lvlText w:val="▪"/>
      <w:lvlJc w:val="left"/>
      <w:pPr>
        <w:ind w:left="720" w:hanging="360"/>
      </w:pPr>
      <w:rPr>
        <w:rFonts w:ascii="Noto Sans Symbols" w:eastAsia="Noto Sans Symbols" w:hAnsi="Noto Sans Symbols" w:cs="Noto Sans Symbols"/>
        <w:color w:val="323E4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1621F5D"/>
    <w:multiLevelType w:val="multilevel"/>
    <w:tmpl w:val="FAE494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7432607"/>
    <w:multiLevelType w:val="multilevel"/>
    <w:tmpl w:val="0B8C782C"/>
    <w:lvl w:ilvl="0">
      <w:start w:val="1"/>
      <w:numFmt w:val="bullet"/>
      <w:lvlText w:val="▪"/>
      <w:lvlJc w:val="left"/>
      <w:pPr>
        <w:ind w:left="708" w:hanging="360"/>
      </w:pPr>
      <w:rPr>
        <w:rFonts w:ascii="Noto Sans Symbols" w:eastAsia="Noto Sans Symbols" w:hAnsi="Noto Sans Symbols" w:cs="Noto Sans Symbols"/>
      </w:rPr>
    </w:lvl>
    <w:lvl w:ilvl="1">
      <w:start w:val="1"/>
      <w:numFmt w:val="bullet"/>
      <w:lvlText w:val="o"/>
      <w:lvlJc w:val="left"/>
      <w:pPr>
        <w:ind w:left="1428" w:hanging="360"/>
      </w:pPr>
      <w:rPr>
        <w:rFonts w:ascii="Courier New" w:eastAsia="Courier New" w:hAnsi="Courier New" w:cs="Courier New"/>
      </w:rPr>
    </w:lvl>
    <w:lvl w:ilvl="2">
      <w:start w:val="1"/>
      <w:numFmt w:val="bullet"/>
      <w:lvlText w:val="▪"/>
      <w:lvlJc w:val="left"/>
      <w:pPr>
        <w:ind w:left="2148" w:hanging="360"/>
      </w:pPr>
      <w:rPr>
        <w:rFonts w:ascii="Noto Sans Symbols" w:eastAsia="Noto Sans Symbols" w:hAnsi="Noto Sans Symbols" w:cs="Noto Sans Symbols"/>
      </w:rPr>
    </w:lvl>
    <w:lvl w:ilvl="3">
      <w:start w:val="1"/>
      <w:numFmt w:val="bullet"/>
      <w:lvlText w:val="●"/>
      <w:lvlJc w:val="left"/>
      <w:pPr>
        <w:ind w:left="2868" w:hanging="360"/>
      </w:pPr>
      <w:rPr>
        <w:rFonts w:ascii="Noto Sans Symbols" w:eastAsia="Noto Sans Symbols" w:hAnsi="Noto Sans Symbols" w:cs="Noto Sans Symbols"/>
      </w:rPr>
    </w:lvl>
    <w:lvl w:ilvl="4">
      <w:start w:val="1"/>
      <w:numFmt w:val="bullet"/>
      <w:lvlText w:val="o"/>
      <w:lvlJc w:val="left"/>
      <w:pPr>
        <w:ind w:left="3588" w:hanging="360"/>
      </w:pPr>
      <w:rPr>
        <w:rFonts w:ascii="Courier New" w:eastAsia="Courier New" w:hAnsi="Courier New" w:cs="Courier New"/>
      </w:rPr>
    </w:lvl>
    <w:lvl w:ilvl="5">
      <w:start w:val="1"/>
      <w:numFmt w:val="bullet"/>
      <w:lvlText w:val="▪"/>
      <w:lvlJc w:val="left"/>
      <w:pPr>
        <w:ind w:left="4308" w:hanging="360"/>
      </w:pPr>
      <w:rPr>
        <w:rFonts w:ascii="Noto Sans Symbols" w:eastAsia="Noto Sans Symbols" w:hAnsi="Noto Sans Symbols" w:cs="Noto Sans Symbols"/>
      </w:rPr>
    </w:lvl>
    <w:lvl w:ilvl="6">
      <w:start w:val="1"/>
      <w:numFmt w:val="bullet"/>
      <w:lvlText w:val="●"/>
      <w:lvlJc w:val="left"/>
      <w:pPr>
        <w:ind w:left="5028" w:hanging="360"/>
      </w:pPr>
      <w:rPr>
        <w:rFonts w:ascii="Noto Sans Symbols" w:eastAsia="Noto Sans Symbols" w:hAnsi="Noto Sans Symbols" w:cs="Noto Sans Symbols"/>
      </w:rPr>
    </w:lvl>
    <w:lvl w:ilvl="7">
      <w:start w:val="1"/>
      <w:numFmt w:val="bullet"/>
      <w:lvlText w:val="o"/>
      <w:lvlJc w:val="left"/>
      <w:pPr>
        <w:ind w:left="5748" w:hanging="360"/>
      </w:pPr>
      <w:rPr>
        <w:rFonts w:ascii="Courier New" w:eastAsia="Courier New" w:hAnsi="Courier New" w:cs="Courier New"/>
      </w:rPr>
    </w:lvl>
    <w:lvl w:ilvl="8">
      <w:start w:val="1"/>
      <w:numFmt w:val="bullet"/>
      <w:lvlText w:val="▪"/>
      <w:lvlJc w:val="left"/>
      <w:pPr>
        <w:ind w:left="6468" w:hanging="360"/>
      </w:pPr>
      <w:rPr>
        <w:rFonts w:ascii="Noto Sans Symbols" w:eastAsia="Noto Sans Symbols" w:hAnsi="Noto Sans Symbols" w:cs="Noto Sans Symbols"/>
      </w:rPr>
    </w:lvl>
  </w:abstractNum>
  <w:abstractNum w:abstractNumId="11" w15:restartNumberingAfterBreak="0">
    <w:nsid w:val="7C2B545C"/>
    <w:multiLevelType w:val="multilevel"/>
    <w:tmpl w:val="411ACC36"/>
    <w:lvl w:ilvl="0">
      <w:start w:val="1"/>
      <w:numFmt w:val="bullet"/>
      <w:lvlText w:val="▪"/>
      <w:lvlJc w:val="left"/>
      <w:pPr>
        <w:ind w:left="720" w:hanging="360"/>
      </w:pPr>
      <w:rPr>
        <w:rFonts w:ascii="Noto Sans Symbols" w:eastAsia="Noto Sans Symbols" w:hAnsi="Noto Sans Symbols" w:cs="Noto Sans Symbols"/>
        <w:color w:val="323E4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2"/>
  </w:num>
  <w:num w:numId="3">
    <w:abstractNumId w:val="3"/>
  </w:num>
  <w:num w:numId="4">
    <w:abstractNumId w:val="4"/>
  </w:num>
  <w:num w:numId="5">
    <w:abstractNumId w:val="1"/>
  </w:num>
  <w:num w:numId="6">
    <w:abstractNumId w:val="7"/>
  </w:num>
  <w:num w:numId="7">
    <w:abstractNumId w:val="8"/>
  </w:num>
  <w:num w:numId="8">
    <w:abstractNumId w:val="11"/>
  </w:num>
  <w:num w:numId="9">
    <w:abstractNumId w:val="9"/>
  </w:num>
  <w:num w:numId="10">
    <w:abstractNumId w:val="10"/>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10C"/>
    <w:rsid w:val="000100FA"/>
    <w:rsid w:val="00063A86"/>
    <w:rsid w:val="000A6E3A"/>
    <w:rsid w:val="000B3C81"/>
    <w:rsid w:val="000B65D6"/>
    <w:rsid w:val="000B7072"/>
    <w:rsid w:val="000C0515"/>
    <w:rsid w:val="000C796E"/>
    <w:rsid w:val="000D06A5"/>
    <w:rsid w:val="000F752D"/>
    <w:rsid w:val="001114A2"/>
    <w:rsid w:val="00122CC5"/>
    <w:rsid w:val="001B0777"/>
    <w:rsid w:val="001C5551"/>
    <w:rsid w:val="001D4F7B"/>
    <w:rsid w:val="00297D0A"/>
    <w:rsid w:val="002C5439"/>
    <w:rsid w:val="002D303F"/>
    <w:rsid w:val="00302AF7"/>
    <w:rsid w:val="00323360"/>
    <w:rsid w:val="003570BA"/>
    <w:rsid w:val="003806A9"/>
    <w:rsid w:val="003F65C8"/>
    <w:rsid w:val="00423D06"/>
    <w:rsid w:val="0045048D"/>
    <w:rsid w:val="00454563"/>
    <w:rsid w:val="00466FD8"/>
    <w:rsid w:val="004743A7"/>
    <w:rsid w:val="00522074"/>
    <w:rsid w:val="00583ED1"/>
    <w:rsid w:val="005A1070"/>
    <w:rsid w:val="005B50CF"/>
    <w:rsid w:val="005C1E56"/>
    <w:rsid w:val="00614E67"/>
    <w:rsid w:val="00617A63"/>
    <w:rsid w:val="00652C92"/>
    <w:rsid w:val="006A422E"/>
    <w:rsid w:val="006C541C"/>
    <w:rsid w:val="006D67EB"/>
    <w:rsid w:val="006F5EF2"/>
    <w:rsid w:val="006F6F53"/>
    <w:rsid w:val="00723E42"/>
    <w:rsid w:val="00742624"/>
    <w:rsid w:val="007546BF"/>
    <w:rsid w:val="00755C7D"/>
    <w:rsid w:val="007A6018"/>
    <w:rsid w:val="007A7E8D"/>
    <w:rsid w:val="00817B6F"/>
    <w:rsid w:val="008208C4"/>
    <w:rsid w:val="00927B71"/>
    <w:rsid w:val="00953F2D"/>
    <w:rsid w:val="009B7A9B"/>
    <w:rsid w:val="009C0E30"/>
    <w:rsid w:val="00A00F7F"/>
    <w:rsid w:val="00A23F05"/>
    <w:rsid w:val="00A75BFD"/>
    <w:rsid w:val="00A95480"/>
    <w:rsid w:val="00AA38AC"/>
    <w:rsid w:val="00AC2FD4"/>
    <w:rsid w:val="00AE2199"/>
    <w:rsid w:val="00B02AC4"/>
    <w:rsid w:val="00B10524"/>
    <w:rsid w:val="00B67779"/>
    <w:rsid w:val="00B73221"/>
    <w:rsid w:val="00BB0317"/>
    <w:rsid w:val="00CD6F0A"/>
    <w:rsid w:val="00D10A98"/>
    <w:rsid w:val="00D214B0"/>
    <w:rsid w:val="00E04C1C"/>
    <w:rsid w:val="00E24F52"/>
    <w:rsid w:val="00E609BA"/>
    <w:rsid w:val="00E73DC2"/>
    <w:rsid w:val="00E81702"/>
    <w:rsid w:val="00E83151"/>
    <w:rsid w:val="00EC19C6"/>
    <w:rsid w:val="00F0410C"/>
    <w:rsid w:val="00F323DD"/>
    <w:rsid w:val="00F548AF"/>
    <w:rsid w:val="00F800C8"/>
    <w:rsid w:val="00FB2746"/>
    <w:rsid w:val="00FD6EAD"/>
    <w:rsid w:val="00FF3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4AD53"/>
  <w15:docId w15:val="{50C10FE5-142D-4199-8F8E-1287901CB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s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tabs>
        <w:tab w:val="left" w:pos="360"/>
      </w:tabs>
      <w:spacing w:line="240" w:lineRule="auto"/>
      <w:ind w:left="360" w:hanging="360"/>
      <w:outlineLvl w:val="0"/>
    </w:pPr>
    <w:rPr>
      <w:color w:val="2F5496"/>
      <w:sz w:val="28"/>
      <w:szCs w:val="28"/>
    </w:rPr>
  </w:style>
  <w:style w:type="paragraph" w:styleId="Heading2">
    <w:name w:val="heading 2"/>
    <w:basedOn w:val="Normal"/>
    <w:next w:val="Normal"/>
    <w:link w:val="Heading2Char"/>
    <w:uiPriority w:val="9"/>
    <w:unhideWhenUsed/>
    <w:qFormat/>
    <w:pPr>
      <w:keepNext/>
      <w:keepLines/>
      <w:spacing w:before="120" w:after="120"/>
      <w:outlineLvl w:val="1"/>
    </w:pPr>
    <w:rPr>
      <w:color w:val="2F5496"/>
      <w:sz w:val="26"/>
      <w:szCs w:val="26"/>
    </w:rPr>
  </w:style>
  <w:style w:type="paragraph" w:styleId="Heading3">
    <w:name w:val="heading 3"/>
    <w:basedOn w:val="Normal"/>
    <w:next w:val="Normal"/>
    <w:link w:val="Heading3Char"/>
    <w:uiPriority w:val="9"/>
    <w:semiHidden/>
    <w:unhideWhenUsed/>
    <w:qFormat/>
    <w:pPr>
      <w:keepNext/>
      <w:keepLines/>
      <w:spacing w:before="120" w:after="120"/>
      <w:outlineLvl w:val="2"/>
    </w:pPr>
    <w:rPr>
      <w:b/>
      <w:bCs/>
      <w:color w:val="2F5496"/>
      <w:sz w:val="24"/>
      <w:szCs w:val="24"/>
      <w:u w:val="single"/>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sz w:val="56"/>
      <w:szCs w:val="56"/>
    </w:rPr>
  </w:style>
  <w:style w:type="character" w:customStyle="1" w:styleId="Heading1Char">
    <w:name w:val="Heading 1 Char"/>
    <w:basedOn w:val="DefaultParagraphFont"/>
    <w:link w:val="Heading1"/>
    <w:uiPriority w:val="9"/>
    <w:rsid w:val="006A2BC6"/>
    <w:rPr>
      <w:rFonts w:eastAsia="Times New Roman" w:cstheme="minorHAnsi"/>
      <w:bCs/>
      <w:color w:val="2F5496" w:themeColor="accent5" w:themeShade="BF"/>
      <w:kern w:val="36"/>
      <w:sz w:val="28"/>
      <w:szCs w:val="48"/>
      <w:lang w:val="sr-Cyrl-RS"/>
    </w:rPr>
  </w:style>
  <w:style w:type="paragraph" w:customStyle="1" w:styleId="msonormal0">
    <w:name w:val="msonormal"/>
    <w:basedOn w:val="Normal"/>
    <w:rsid w:val="00F7283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728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283A"/>
    <w:rPr>
      <w:color w:val="0000FF"/>
      <w:u w:val="single"/>
    </w:rPr>
  </w:style>
  <w:style w:type="character" w:styleId="FollowedHyperlink">
    <w:name w:val="FollowedHyperlink"/>
    <w:basedOn w:val="DefaultParagraphFont"/>
    <w:uiPriority w:val="99"/>
    <w:semiHidden/>
    <w:unhideWhenUsed/>
    <w:rsid w:val="00F7283A"/>
    <w:rPr>
      <w:color w:val="800080"/>
      <w:u w:val="single"/>
    </w:rPr>
  </w:style>
  <w:style w:type="paragraph" w:styleId="BalloonText">
    <w:name w:val="Balloon Text"/>
    <w:basedOn w:val="Normal"/>
    <w:link w:val="BalloonTextChar"/>
    <w:uiPriority w:val="99"/>
    <w:semiHidden/>
    <w:unhideWhenUsed/>
    <w:rsid w:val="00F72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83A"/>
    <w:rPr>
      <w:rFonts w:ascii="Segoe UI" w:hAnsi="Segoe UI" w:cs="Segoe UI"/>
      <w:sz w:val="18"/>
      <w:szCs w:val="18"/>
    </w:rPr>
  </w:style>
  <w:style w:type="character" w:customStyle="1" w:styleId="Heading2Char">
    <w:name w:val="Heading 2 Char"/>
    <w:basedOn w:val="DefaultParagraphFont"/>
    <w:link w:val="Heading2"/>
    <w:uiPriority w:val="9"/>
    <w:rsid w:val="006A2BC6"/>
    <w:rPr>
      <w:rFonts w:eastAsiaTheme="majorEastAsia" w:cstheme="majorBidi"/>
      <w:color w:val="2F5496" w:themeColor="accent5" w:themeShade="BF"/>
      <w:sz w:val="26"/>
      <w:szCs w:val="26"/>
    </w:rPr>
  </w:style>
  <w:style w:type="character" w:customStyle="1" w:styleId="TitleChar">
    <w:name w:val="Title Char"/>
    <w:basedOn w:val="DefaultParagraphFont"/>
    <w:link w:val="Title"/>
    <w:uiPriority w:val="10"/>
    <w:rsid w:val="00AD7621"/>
    <w:rPr>
      <w:rFonts w:asciiTheme="majorHAnsi" w:eastAsiaTheme="majorEastAsia" w:hAnsiTheme="majorHAnsi" w:cstheme="majorBidi"/>
      <w:spacing w:val="-10"/>
      <w:kern w:val="28"/>
      <w:sz w:val="56"/>
      <w:szCs w:val="56"/>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F23015"/>
    <w:pPr>
      <w:ind w:left="720"/>
      <w:contextualSpacing/>
    </w:pPr>
  </w:style>
  <w:style w:type="character" w:customStyle="1" w:styleId="material-icons-extended">
    <w:name w:val="material-icons-extended"/>
    <w:basedOn w:val="DefaultParagraphFont"/>
    <w:rsid w:val="00F74933"/>
  </w:style>
  <w:style w:type="paragraph" w:customStyle="1" w:styleId="Default">
    <w:name w:val="Default"/>
    <w:rsid w:val="00221337"/>
    <w:pPr>
      <w:autoSpaceDE w:val="0"/>
      <w:autoSpaceDN w:val="0"/>
      <w:adjustRightInd w:val="0"/>
      <w:spacing w:after="0" w:line="240" w:lineRule="auto"/>
    </w:pPr>
    <w:rPr>
      <w:color w:val="000000"/>
      <w:sz w:val="24"/>
      <w:szCs w:val="24"/>
    </w:rPr>
  </w:style>
  <w:style w:type="character" w:customStyle="1" w:styleId="UnresolvedMention1">
    <w:name w:val="Unresolved Mention1"/>
    <w:basedOn w:val="DefaultParagraphFont"/>
    <w:uiPriority w:val="99"/>
    <w:semiHidden/>
    <w:unhideWhenUsed/>
    <w:rsid w:val="00463EF8"/>
    <w:rPr>
      <w:color w:val="605E5C"/>
      <w:shd w:val="clear" w:color="auto" w:fill="E1DFDD"/>
    </w:rPr>
  </w:style>
  <w:style w:type="paragraph" w:styleId="Header">
    <w:name w:val="header"/>
    <w:basedOn w:val="Normal"/>
    <w:link w:val="HeaderChar"/>
    <w:uiPriority w:val="99"/>
    <w:unhideWhenUsed/>
    <w:rsid w:val="00763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9A3"/>
  </w:style>
  <w:style w:type="paragraph" w:styleId="Footer">
    <w:name w:val="footer"/>
    <w:basedOn w:val="Normal"/>
    <w:link w:val="FooterChar"/>
    <w:uiPriority w:val="99"/>
    <w:unhideWhenUsed/>
    <w:rsid w:val="007639A3"/>
    <w:pPr>
      <w:numPr>
        <w:numId w:val="3"/>
      </w:numPr>
      <w:tabs>
        <w:tab w:val="center" w:pos="4680"/>
        <w:tab w:val="right" w:pos="9360"/>
      </w:tabs>
      <w:spacing w:after="0" w:line="240" w:lineRule="auto"/>
    </w:pPr>
  </w:style>
  <w:style w:type="character" w:customStyle="1" w:styleId="FooterChar">
    <w:name w:val="Footer Char"/>
    <w:basedOn w:val="DefaultParagraphFont"/>
    <w:link w:val="Footer"/>
    <w:uiPriority w:val="99"/>
    <w:rsid w:val="007639A3"/>
  </w:style>
  <w:style w:type="paragraph" w:styleId="TOCHeading">
    <w:name w:val="TOC Heading"/>
    <w:basedOn w:val="Heading1"/>
    <w:next w:val="Normal"/>
    <w:uiPriority w:val="39"/>
    <w:unhideWhenUsed/>
    <w:qFormat/>
    <w:rsid w:val="007639A3"/>
    <w:pPr>
      <w:keepNext/>
      <w:keepLines/>
      <w:spacing w:before="240" w:after="0" w:line="259" w:lineRule="auto"/>
      <w:outlineLvl w:val="9"/>
    </w:pPr>
    <w:rPr>
      <w:rFonts w:asciiTheme="majorHAnsi" w:eastAsiaTheme="majorEastAsia" w:hAnsiTheme="majorHAnsi" w:cstheme="majorBidi"/>
      <w:b/>
      <w:color w:val="2E74B5" w:themeColor="accent1" w:themeShade="BF"/>
      <w:sz w:val="32"/>
      <w:szCs w:val="32"/>
    </w:rPr>
  </w:style>
  <w:style w:type="paragraph" w:styleId="TOC1">
    <w:name w:val="toc 1"/>
    <w:basedOn w:val="Normal"/>
    <w:next w:val="Normal"/>
    <w:autoRedefine/>
    <w:uiPriority w:val="39"/>
    <w:unhideWhenUsed/>
    <w:rsid w:val="00C7555D"/>
    <w:pPr>
      <w:tabs>
        <w:tab w:val="left" w:pos="440"/>
        <w:tab w:val="right" w:leader="dot" w:pos="10070"/>
      </w:tabs>
      <w:spacing w:after="100"/>
    </w:pPr>
  </w:style>
  <w:style w:type="paragraph" w:styleId="TOC2">
    <w:name w:val="toc 2"/>
    <w:basedOn w:val="Normal"/>
    <w:next w:val="Normal"/>
    <w:autoRedefine/>
    <w:uiPriority w:val="39"/>
    <w:unhideWhenUsed/>
    <w:rsid w:val="007639A3"/>
    <w:pPr>
      <w:spacing w:after="100"/>
      <w:ind w:left="220"/>
    </w:pPr>
  </w:style>
  <w:style w:type="paragraph" w:styleId="Caption">
    <w:name w:val="caption"/>
    <w:basedOn w:val="Normal"/>
    <w:link w:val="CaptionChar"/>
    <w:uiPriority w:val="99"/>
    <w:qFormat/>
    <w:rsid w:val="00577BF9"/>
    <w:pPr>
      <w:suppressLineNumbers/>
      <w:suppressAutoHyphens/>
      <w:spacing w:before="120" w:after="120" w:line="240" w:lineRule="auto"/>
    </w:pPr>
    <w:rPr>
      <w:rFonts w:eastAsia="SimSun" w:cs="Mangal"/>
      <w:iCs/>
      <w:color w:val="00000A"/>
      <w:szCs w:val="24"/>
      <w:lang w:val="sr-Latn-CS" w:eastAsia="ar-SA"/>
    </w:rPr>
  </w:style>
  <w:style w:type="table" w:customStyle="1" w:styleId="GridTable1Light-Accent51">
    <w:name w:val="Grid Table 1 Light - Accent 51"/>
    <w:basedOn w:val="TableNormal"/>
    <w:uiPriority w:val="46"/>
    <w:rsid w:val="00FA6DC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09338B"/>
    <w:rPr>
      <w:sz w:val="16"/>
      <w:szCs w:val="16"/>
    </w:rPr>
  </w:style>
  <w:style w:type="paragraph" w:styleId="CommentText">
    <w:name w:val="annotation text"/>
    <w:basedOn w:val="Normal"/>
    <w:link w:val="CommentTextChar"/>
    <w:uiPriority w:val="99"/>
    <w:unhideWhenUsed/>
    <w:rsid w:val="0009338B"/>
    <w:pPr>
      <w:spacing w:line="240" w:lineRule="auto"/>
    </w:pPr>
    <w:rPr>
      <w:sz w:val="20"/>
      <w:szCs w:val="20"/>
    </w:rPr>
  </w:style>
  <w:style w:type="character" w:customStyle="1" w:styleId="CommentTextChar">
    <w:name w:val="Comment Text Char"/>
    <w:basedOn w:val="DefaultParagraphFont"/>
    <w:link w:val="CommentText"/>
    <w:uiPriority w:val="99"/>
    <w:rsid w:val="0009338B"/>
    <w:rPr>
      <w:sz w:val="20"/>
      <w:szCs w:val="20"/>
    </w:rPr>
  </w:style>
  <w:style w:type="paragraph" w:styleId="CommentSubject">
    <w:name w:val="annotation subject"/>
    <w:basedOn w:val="CommentText"/>
    <w:next w:val="CommentText"/>
    <w:link w:val="CommentSubjectChar"/>
    <w:uiPriority w:val="99"/>
    <w:semiHidden/>
    <w:unhideWhenUsed/>
    <w:rsid w:val="0009338B"/>
    <w:rPr>
      <w:b/>
      <w:bCs/>
    </w:rPr>
  </w:style>
  <w:style w:type="character" w:customStyle="1" w:styleId="CommentSubjectChar">
    <w:name w:val="Comment Subject Char"/>
    <w:basedOn w:val="CommentTextChar"/>
    <w:link w:val="CommentSubject"/>
    <w:uiPriority w:val="99"/>
    <w:semiHidden/>
    <w:rsid w:val="0009338B"/>
    <w:rPr>
      <w:b/>
      <w:bCs/>
      <w:sz w:val="20"/>
      <w:szCs w:val="20"/>
    </w:rPr>
  </w:style>
  <w:style w:type="paragraph" w:styleId="NoSpacing">
    <w:name w:val="No Spacing"/>
    <w:link w:val="NoSpacingChar"/>
    <w:uiPriority w:val="1"/>
    <w:qFormat/>
    <w:rsid w:val="00432A01"/>
    <w:pPr>
      <w:spacing w:after="0" w:line="240" w:lineRule="auto"/>
    </w:pPr>
    <w:rPr>
      <w:lang w:val="en-GB"/>
    </w:rPr>
  </w:style>
  <w:style w:type="character" w:styleId="PlaceholderText">
    <w:name w:val="Placeholder Text"/>
    <w:basedOn w:val="DefaultParagraphFont"/>
    <w:uiPriority w:val="99"/>
    <w:semiHidden/>
    <w:rsid w:val="00432A01"/>
    <w:rPr>
      <w:color w:val="808080"/>
    </w:rPr>
  </w:style>
  <w:style w:type="table" w:styleId="TableGrid">
    <w:name w:val="Table Grid"/>
    <w:basedOn w:val="TableNormal"/>
    <w:uiPriority w:val="59"/>
    <w:rsid w:val="00432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D7139C"/>
    <w:pPr>
      <w:spacing w:after="0"/>
    </w:pPr>
    <w:rPr>
      <w:color w:val="000000"/>
      <w:sz w:val="20"/>
    </w:rPr>
  </w:style>
  <w:style w:type="character" w:customStyle="1" w:styleId="footnotedescriptionChar">
    <w:name w:val="footnote description Char"/>
    <w:link w:val="footnotedescription"/>
    <w:rsid w:val="00D7139C"/>
    <w:rPr>
      <w:rFonts w:ascii="Calibri" w:eastAsia="Calibri" w:hAnsi="Calibri" w:cs="Calibri"/>
      <w:color w:val="000000"/>
      <w:sz w:val="20"/>
    </w:rPr>
  </w:style>
  <w:style w:type="paragraph" w:styleId="Revision">
    <w:name w:val="Revision"/>
    <w:hidden/>
    <w:uiPriority w:val="99"/>
    <w:semiHidden/>
    <w:rsid w:val="00AE0875"/>
    <w:pPr>
      <w:spacing w:after="0" w:line="240" w:lineRule="auto"/>
    </w:pPr>
  </w:style>
  <w:style w:type="paragraph" w:customStyle="1" w:styleId="xmsolistparagraph">
    <w:name w:val="x_msolistparagraph"/>
    <w:basedOn w:val="Normal"/>
    <w:rsid w:val="00826F22"/>
    <w:pPr>
      <w:spacing w:before="100" w:beforeAutospacing="1" w:after="100" w:afterAutospacing="1" w:line="240" w:lineRule="auto"/>
    </w:pPr>
  </w:style>
  <w:style w:type="character" w:customStyle="1" w:styleId="gd">
    <w:name w:val="gd"/>
    <w:basedOn w:val="DefaultParagraphFont"/>
    <w:rsid w:val="001E3EB2"/>
  </w:style>
  <w:style w:type="character" w:customStyle="1" w:styleId="UnresolvedMention2">
    <w:name w:val="Unresolved Mention2"/>
    <w:basedOn w:val="DefaultParagraphFont"/>
    <w:uiPriority w:val="99"/>
    <w:semiHidden/>
    <w:unhideWhenUsed/>
    <w:rsid w:val="0043036E"/>
    <w:rPr>
      <w:color w:val="605E5C"/>
      <w:shd w:val="clear" w:color="auto" w:fill="E1DFDD"/>
    </w:rPr>
  </w:style>
  <w:style w:type="character" w:customStyle="1" w:styleId="Heading3Char">
    <w:name w:val="Heading 3 Char"/>
    <w:basedOn w:val="DefaultParagraphFont"/>
    <w:link w:val="Heading3"/>
    <w:uiPriority w:val="9"/>
    <w:qFormat/>
    <w:rsid w:val="00C71E70"/>
    <w:rPr>
      <w:rFonts w:eastAsiaTheme="majorEastAsia" w:cstheme="majorBidi"/>
      <w:b/>
      <w:color w:val="2F5496" w:themeColor="accent5" w:themeShade="BF"/>
      <w:sz w:val="24"/>
      <w:szCs w:val="24"/>
      <w:u w:val="single"/>
    </w:rPr>
  </w:style>
  <w:style w:type="paragraph" w:customStyle="1" w:styleId="Style1">
    <w:name w:val="Style1"/>
    <w:basedOn w:val="Heading3"/>
    <w:link w:val="Style1Char"/>
    <w:qFormat/>
    <w:rsid w:val="004F0198"/>
    <w:rPr>
      <w:rFonts w:eastAsia="Times New Roman"/>
      <w:b w:val="0"/>
      <w:i/>
      <w:kern w:val="36"/>
    </w:rPr>
  </w:style>
  <w:style w:type="character" w:customStyle="1" w:styleId="Style1Char">
    <w:name w:val="Style1 Char"/>
    <w:basedOn w:val="Heading3Char"/>
    <w:link w:val="Style1"/>
    <w:rsid w:val="004F0198"/>
    <w:rPr>
      <w:rFonts w:ascii="Times New Roman" w:eastAsia="Times New Roman" w:hAnsi="Times New Roman" w:cstheme="majorBidi"/>
      <w:b w:val="0"/>
      <w:bCs/>
      <w:i/>
      <w:color w:val="2E74B5" w:themeColor="accent1" w:themeShade="BF"/>
      <w:kern w:val="36"/>
      <w:sz w:val="24"/>
      <w:szCs w:val="24"/>
      <w:u w:val="single"/>
    </w:rPr>
  </w:style>
  <w:style w:type="paragraph" w:styleId="TOC3">
    <w:name w:val="toc 3"/>
    <w:basedOn w:val="Normal"/>
    <w:next w:val="Normal"/>
    <w:autoRedefine/>
    <w:uiPriority w:val="39"/>
    <w:unhideWhenUsed/>
    <w:rsid w:val="00573FC3"/>
    <w:pPr>
      <w:spacing w:after="100"/>
      <w:ind w:left="440"/>
    </w:pPr>
  </w:style>
  <w:style w:type="character" w:customStyle="1" w:styleId="UnresolvedMention3">
    <w:name w:val="Unresolved Mention3"/>
    <w:basedOn w:val="DefaultParagraphFont"/>
    <w:uiPriority w:val="99"/>
    <w:semiHidden/>
    <w:unhideWhenUsed/>
    <w:rsid w:val="00825822"/>
    <w:rPr>
      <w:color w:val="605E5C"/>
      <w:shd w:val="clear" w:color="auto" w:fill="E1DFDD"/>
    </w:rPr>
  </w:style>
  <w:style w:type="paragraph" w:customStyle="1" w:styleId="style17">
    <w:name w:val="style17"/>
    <w:basedOn w:val="Normal"/>
    <w:rsid w:val="001E16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vicssslova">
    <w:name w:val="novicssslova"/>
    <w:basedOn w:val="DefaultParagraphFont"/>
    <w:rsid w:val="001E167D"/>
  </w:style>
  <w:style w:type="character" w:styleId="Strong">
    <w:name w:val="Strong"/>
    <w:basedOn w:val="DefaultParagraphFont"/>
    <w:uiPriority w:val="22"/>
    <w:qFormat/>
    <w:rsid w:val="001E167D"/>
    <w:rPr>
      <w:b/>
      <w:bCs/>
    </w:rPr>
  </w:style>
  <w:style w:type="table" w:customStyle="1" w:styleId="GridTable1Light1">
    <w:name w:val="Grid Table 1 Light1"/>
    <w:basedOn w:val="TableNormal"/>
    <w:uiPriority w:val="46"/>
    <w:rsid w:val="009F61D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2">
    <w:name w:val="Style2"/>
    <w:basedOn w:val="Caption"/>
    <w:link w:val="Style2Char"/>
    <w:qFormat/>
    <w:rsid w:val="009F61D1"/>
    <w:pPr>
      <w:jc w:val="center"/>
    </w:pPr>
    <w:rPr>
      <w:rFonts w:ascii="Times New Roman" w:hAnsi="Times New Roman" w:cs="Times New Roman"/>
      <w:color w:val="2F5496" w:themeColor="accent5" w:themeShade="BF"/>
    </w:rPr>
  </w:style>
  <w:style w:type="character" w:customStyle="1" w:styleId="CaptionChar">
    <w:name w:val="Caption Char"/>
    <w:basedOn w:val="DefaultParagraphFont"/>
    <w:link w:val="Caption"/>
    <w:uiPriority w:val="99"/>
    <w:rsid w:val="00577BF9"/>
    <w:rPr>
      <w:rFonts w:eastAsia="SimSun" w:cs="Mangal"/>
      <w:iCs/>
      <w:color w:val="00000A"/>
      <w:szCs w:val="24"/>
      <w:lang w:val="sr-Latn-CS" w:eastAsia="ar-SA"/>
    </w:rPr>
  </w:style>
  <w:style w:type="character" w:customStyle="1" w:styleId="Style2Char">
    <w:name w:val="Style2 Char"/>
    <w:basedOn w:val="CaptionChar"/>
    <w:link w:val="Style2"/>
    <w:rsid w:val="009F61D1"/>
    <w:rPr>
      <w:rFonts w:ascii="Times New Roman" w:eastAsia="SimSun" w:hAnsi="Times New Roman" w:cs="Times New Roman"/>
      <w:i w:val="0"/>
      <w:iCs/>
      <w:color w:val="2F5496" w:themeColor="accent5" w:themeShade="BF"/>
      <w:sz w:val="24"/>
      <w:szCs w:val="24"/>
      <w:lang w:val="sr-Latn-CS" w:eastAsia="ar-SA"/>
    </w:rPr>
  </w:style>
  <w:style w:type="paragraph" w:styleId="Quote">
    <w:name w:val="Quote"/>
    <w:basedOn w:val="Normal"/>
    <w:next w:val="Normal"/>
    <w:link w:val="QuoteChar"/>
    <w:uiPriority w:val="29"/>
    <w:qFormat/>
    <w:rsid w:val="00DC251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C2512"/>
    <w:rPr>
      <w:i/>
      <w:iCs/>
      <w:color w:val="404040" w:themeColor="text1" w:themeTint="BF"/>
    </w:rPr>
  </w:style>
  <w:style w:type="character" w:customStyle="1" w:styleId="UnresolvedMention4">
    <w:name w:val="Unresolved Mention4"/>
    <w:basedOn w:val="DefaultParagraphFont"/>
    <w:uiPriority w:val="99"/>
    <w:semiHidden/>
    <w:unhideWhenUsed/>
    <w:rsid w:val="000E60DC"/>
    <w:rPr>
      <w:color w:val="605E5C"/>
      <w:shd w:val="clear" w:color="auto" w:fill="E1DFDD"/>
    </w:rPr>
  </w:style>
  <w:style w:type="table" w:customStyle="1" w:styleId="GridTable1Light-Accent61">
    <w:name w:val="Grid Table 1 Light - Accent 61"/>
    <w:basedOn w:val="TableNormal"/>
    <w:uiPriority w:val="46"/>
    <w:rsid w:val="007D506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auto-style2">
    <w:name w:val="auto-style2"/>
    <w:basedOn w:val="DefaultParagraphFont"/>
    <w:rsid w:val="007D506B"/>
  </w:style>
  <w:style w:type="character" w:customStyle="1" w:styleId="UnresolvedMention5">
    <w:name w:val="Unresolved Mention5"/>
    <w:basedOn w:val="DefaultParagraphFont"/>
    <w:uiPriority w:val="99"/>
    <w:semiHidden/>
    <w:unhideWhenUsed/>
    <w:rsid w:val="00135A44"/>
    <w:rPr>
      <w:color w:val="605E5C"/>
      <w:shd w:val="clear" w:color="auto" w:fill="E1DFDD"/>
    </w:rPr>
  </w:style>
  <w:style w:type="character" w:customStyle="1" w:styleId="naslovpropisa1">
    <w:name w:val="naslovpropisa1"/>
    <w:basedOn w:val="DefaultParagraphFont"/>
    <w:rsid w:val="00E86C67"/>
  </w:style>
  <w:style w:type="character" w:customStyle="1" w:styleId="naslovpropisa1a">
    <w:name w:val="naslovpropisa1a"/>
    <w:basedOn w:val="DefaultParagraphFont"/>
    <w:rsid w:val="00E86C67"/>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locked/>
    <w:rsid w:val="00577BF9"/>
  </w:style>
  <w:style w:type="paragraph" w:styleId="FootnoteText">
    <w:name w:val="footnote text"/>
    <w:basedOn w:val="Normal"/>
    <w:link w:val="FootnoteTextChar"/>
    <w:uiPriority w:val="99"/>
    <w:semiHidden/>
    <w:unhideWhenUsed/>
    <w:rsid w:val="00276E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6E33"/>
    <w:rPr>
      <w:sz w:val="20"/>
      <w:szCs w:val="20"/>
    </w:rPr>
  </w:style>
  <w:style w:type="character" w:styleId="FootnoteReference">
    <w:name w:val="footnote reference"/>
    <w:basedOn w:val="DefaultParagraphFont"/>
    <w:uiPriority w:val="99"/>
    <w:semiHidden/>
    <w:unhideWhenUsed/>
    <w:rsid w:val="00276E33"/>
    <w:rPr>
      <w:vertAlign w:val="superscript"/>
    </w:rPr>
  </w:style>
  <w:style w:type="character" w:customStyle="1" w:styleId="UnresolvedMention6">
    <w:name w:val="Unresolved Mention6"/>
    <w:basedOn w:val="DefaultParagraphFont"/>
    <w:uiPriority w:val="99"/>
    <w:semiHidden/>
    <w:unhideWhenUsed/>
    <w:rsid w:val="00BB1197"/>
    <w:rPr>
      <w:color w:val="605E5C"/>
      <w:shd w:val="clear" w:color="auto" w:fill="E1DFDD"/>
    </w:rPr>
  </w:style>
  <w:style w:type="character" w:customStyle="1" w:styleId="NoSpacingChar">
    <w:name w:val="No Spacing Char"/>
    <w:basedOn w:val="DefaultParagraphFont"/>
    <w:link w:val="NoSpacing"/>
    <w:uiPriority w:val="1"/>
    <w:rsid w:val="00C71E70"/>
    <w:rPr>
      <w:lang w:val="en-GB"/>
    </w:rPr>
  </w:style>
  <w:style w:type="paragraph" w:customStyle="1" w:styleId="BodyA">
    <w:name w:val="Body A"/>
    <w:rsid w:val="00F44625"/>
    <w:pPr>
      <w:pBdr>
        <w:top w:val="nil"/>
        <w:left w:val="nil"/>
        <w:bottom w:val="nil"/>
        <w:right w:val="nil"/>
        <w:between w:val="nil"/>
        <w:bar w:val="nil"/>
      </w:pBdr>
      <w:spacing w:before="120" w:after="120" w:line="276" w:lineRule="auto"/>
      <w:jc w:val="both"/>
    </w:pPr>
    <w:rPr>
      <w:color w:val="000000"/>
      <w:u w:color="000000"/>
      <w:bdr w:val="nil"/>
      <w:lang w:eastAsia="mk-MK"/>
    </w:rPr>
  </w:style>
  <w:style w:type="character" w:customStyle="1" w:styleId="Hyperlink1">
    <w:name w:val="Hyperlink.1"/>
    <w:rsid w:val="00F44625"/>
    <w:rPr>
      <w:rFonts w:ascii="Calibri" w:eastAsia="Calibri" w:hAnsi="Calibri" w:cs="Calibri"/>
      <w:b/>
      <w:bCs/>
      <w:lang w:val="en-US"/>
    </w:rPr>
  </w:style>
  <w:style w:type="table" w:customStyle="1" w:styleId="GridTable7Colorful-Accent51">
    <w:name w:val="Grid Table 7 Colorful - Accent 51"/>
    <w:basedOn w:val="TableNormal"/>
    <w:uiPriority w:val="52"/>
    <w:rsid w:val="006A2B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ListTable1Light-Accent11">
    <w:name w:val="List Table 1 Light - Accent 11"/>
    <w:basedOn w:val="TableNormal"/>
    <w:uiPriority w:val="46"/>
    <w:rsid w:val="006A2BC6"/>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11">
    <w:name w:val="List Table 2 - Accent 11"/>
    <w:basedOn w:val="TableNormal"/>
    <w:uiPriority w:val="47"/>
    <w:rsid w:val="006A2B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2-Accent51">
    <w:name w:val="Grid Table 2 - Accent 51"/>
    <w:basedOn w:val="TableNormal"/>
    <w:uiPriority w:val="47"/>
    <w:rsid w:val="006A2B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odyText">
    <w:name w:val="Body Text"/>
    <w:basedOn w:val="Normal"/>
    <w:link w:val="BodyTextChar"/>
    <w:uiPriority w:val="1"/>
    <w:qFormat/>
    <w:rsid w:val="00B25206"/>
    <w:pPr>
      <w:widowControl w:val="0"/>
      <w:autoSpaceDE w:val="0"/>
      <w:autoSpaceDN w:val="0"/>
      <w:spacing w:after="0" w:line="240" w:lineRule="auto"/>
    </w:pPr>
    <w:rPr>
      <w:sz w:val="21"/>
      <w:szCs w:val="21"/>
    </w:rPr>
  </w:style>
  <w:style w:type="character" w:customStyle="1" w:styleId="BodyTextChar">
    <w:name w:val="Body Text Char"/>
    <w:basedOn w:val="DefaultParagraphFont"/>
    <w:link w:val="BodyText"/>
    <w:uiPriority w:val="1"/>
    <w:rsid w:val="00B25206"/>
    <w:rPr>
      <w:rFonts w:ascii="Calibri" w:eastAsia="Calibri" w:hAnsi="Calibri" w:cs="Calibri"/>
      <w:sz w:val="21"/>
      <w:szCs w:val="21"/>
    </w:rPr>
  </w:style>
  <w:style w:type="paragraph" w:customStyle="1" w:styleId="TableParagraph">
    <w:name w:val="Table Paragraph"/>
    <w:basedOn w:val="Normal"/>
    <w:uiPriority w:val="1"/>
    <w:qFormat/>
    <w:rsid w:val="00B25206"/>
    <w:pPr>
      <w:widowControl w:val="0"/>
      <w:autoSpaceDE w:val="0"/>
      <w:autoSpaceDN w:val="0"/>
      <w:spacing w:after="0" w:line="240" w:lineRule="auto"/>
      <w:ind w:left="118"/>
    </w:pPr>
  </w:style>
  <w:style w:type="table" w:customStyle="1" w:styleId="GridTable1Light-Accent52">
    <w:name w:val="Grid Table 1 Light - Accent 52"/>
    <w:basedOn w:val="TableNormal"/>
    <w:uiPriority w:val="46"/>
    <w:rsid w:val="00B25206"/>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UnresolvedMention7">
    <w:name w:val="Unresolved Mention7"/>
    <w:basedOn w:val="DefaultParagraphFont"/>
    <w:uiPriority w:val="99"/>
    <w:semiHidden/>
    <w:unhideWhenUsed/>
    <w:rsid w:val="00051E8A"/>
    <w:rPr>
      <w:color w:val="605E5C"/>
      <w:shd w:val="clear" w:color="auto" w:fill="E1DFDD"/>
    </w:rPr>
  </w:style>
  <w:style w:type="paragraph" w:customStyle="1" w:styleId="Char2CharCharChar">
    <w:name w:val="Char2 Char Char Char"/>
    <w:basedOn w:val="Normal"/>
    <w:rsid w:val="002F5406"/>
    <w:pPr>
      <w:spacing w:line="240" w:lineRule="exact"/>
    </w:pPr>
    <w:rPr>
      <w:rFonts w:ascii="Arial" w:eastAsia="Times New Roman" w:hAnsi="Arial" w:cs="Arial"/>
      <w:sz w:val="20"/>
      <w:szCs w:val="20"/>
    </w:rPr>
  </w:style>
  <w:style w:type="character" w:styleId="Emphasis">
    <w:name w:val="Emphasis"/>
    <w:basedOn w:val="DefaultParagraphFont"/>
    <w:uiPriority w:val="20"/>
    <w:qFormat/>
    <w:rsid w:val="000C6991"/>
    <w:rPr>
      <w:i/>
      <w:iCs/>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after="0" w:line="240" w:lineRule="auto"/>
    </w:pPr>
    <w:rPr>
      <w:color w:val="2F5496"/>
    </w:rPr>
    <w:tblPr>
      <w:tblStyleRowBandSize w:val="1"/>
      <w:tblStyleColBandSize w:val="1"/>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2">
    <w:basedOn w:val="TableNormal"/>
    <w:pPr>
      <w:spacing w:after="0" w:line="240" w:lineRule="auto"/>
    </w:pPr>
    <w:rPr>
      <w:color w:val="2F5496"/>
    </w:rPr>
    <w:tblPr>
      <w:tblStyleRowBandSize w:val="1"/>
      <w:tblStyleColBandSize w:val="1"/>
    </w:tblPr>
    <w:tblStylePr w:type="firstRow">
      <w:rPr>
        <w:b/>
      </w:rPr>
      <w:tblPr/>
      <w:tcPr>
        <w:tcBorders>
          <w:bottom w:val="single" w:sz="12"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style>
  <w:style w:type="table" w:customStyle="1" w:styleId="a3">
    <w:basedOn w:val="TableNormal"/>
    <w:pPr>
      <w:spacing w:after="0" w:line="240" w:lineRule="auto"/>
    </w:pPr>
    <w:rPr>
      <w:color w:val="2F5496"/>
    </w:rPr>
    <w:tblPr>
      <w:tblStyleRowBandSize w:val="1"/>
      <w:tblStyleColBandSize w:val="1"/>
    </w:tblPr>
  </w:style>
  <w:style w:type="table" w:customStyle="1" w:styleId="a4">
    <w:basedOn w:val="TableNormal"/>
    <w:pPr>
      <w:spacing w:after="0" w:line="240" w:lineRule="auto"/>
    </w:pPr>
    <w:rPr>
      <w:color w:val="2F5496"/>
    </w:rPr>
    <w:tblPr>
      <w:tblStyleRowBandSize w:val="1"/>
      <w:tblStyleColBandSize w:val="1"/>
    </w:tblPr>
  </w:style>
  <w:style w:type="table" w:customStyle="1" w:styleId="a5">
    <w:basedOn w:val="TableNormal"/>
    <w:pPr>
      <w:spacing w:after="0" w:line="240" w:lineRule="auto"/>
    </w:pPr>
    <w:rPr>
      <w:color w:val="2F5496"/>
    </w:rPr>
    <w:tblPr>
      <w:tblStyleRowBandSize w:val="1"/>
      <w:tblStyleColBandSize w:val="1"/>
    </w:tblPr>
  </w:style>
  <w:style w:type="table" w:customStyle="1" w:styleId="a6">
    <w:basedOn w:val="TableNormal"/>
    <w:pPr>
      <w:spacing w:after="0" w:line="240" w:lineRule="auto"/>
    </w:pPr>
    <w:rPr>
      <w:color w:val="2F5496"/>
    </w:rPr>
    <w:tblPr>
      <w:tblStyleRowBandSize w:val="1"/>
      <w:tblStyleColBandSize w:val="1"/>
    </w:tblPr>
  </w:style>
  <w:style w:type="table" w:customStyle="1" w:styleId="PlainTable11">
    <w:name w:val="Plain Table 11"/>
    <w:basedOn w:val="TableNormal"/>
    <w:uiPriority w:val="41"/>
    <w:rsid w:val="00C23C9A"/>
    <w:pPr>
      <w:spacing w:after="0" w:line="240" w:lineRule="auto"/>
    </w:pPr>
    <w:rPr>
      <w:rFonts w:asciiTheme="minorHAnsi" w:eastAsiaTheme="minorHAnsi" w:hAnsiTheme="minorHAnsi" w:cstheme="minorBidi"/>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ablecellstringl3lhc">
    <w:name w:val="tablecell_string__l3lhc"/>
    <w:basedOn w:val="DefaultParagraphFont"/>
    <w:rsid w:val="00C23C9A"/>
  </w:style>
  <w:style w:type="character" w:styleId="UnresolvedMention">
    <w:name w:val="Unresolved Mention"/>
    <w:basedOn w:val="DefaultParagraphFont"/>
    <w:uiPriority w:val="99"/>
    <w:semiHidden/>
    <w:unhideWhenUsed/>
    <w:rsid w:val="005E4974"/>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after="0" w:line="240" w:lineRule="auto"/>
    </w:pPr>
    <w:rPr>
      <w:color w:val="2F5496"/>
    </w:r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a">
    <w:basedOn w:val="TableNormal"/>
    <w:pPr>
      <w:spacing w:after="0" w:line="240" w:lineRule="auto"/>
    </w:pPr>
    <w:rPr>
      <w:color w:val="2F5496"/>
    </w:rPr>
    <w:tblPr>
      <w:tblStyleRowBandSize w:val="1"/>
      <w:tblStyleColBandSize w:val="1"/>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b">
    <w:basedOn w:val="TableNormal"/>
    <w:pPr>
      <w:spacing w:after="0" w:line="240" w:lineRule="auto"/>
    </w:pPr>
    <w:rPr>
      <w:color w:val="2F5496"/>
    </w:rPr>
    <w:tblPr>
      <w:tblStyleRowBandSize w:val="1"/>
      <w:tblStyleColBandSize w:val="1"/>
    </w:tblPr>
  </w:style>
  <w:style w:type="table" w:customStyle="1" w:styleId="ac">
    <w:basedOn w:val="TableNormal"/>
    <w:pPr>
      <w:spacing w:after="0" w:line="240" w:lineRule="auto"/>
    </w:pPr>
    <w:rPr>
      <w:color w:val="2F5496"/>
    </w:rPr>
    <w:tblPr>
      <w:tblStyleRowBandSize w:val="1"/>
      <w:tblStyleColBandSize w:val="1"/>
    </w:tblPr>
  </w:style>
  <w:style w:type="table" w:customStyle="1" w:styleId="ad">
    <w:basedOn w:val="TableNormal"/>
    <w:pPr>
      <w:spacing w:after="0" w:line="240" w:lineRule="auto"/>
    </w:pPr>
    <w:rPr>
      <w:color w:val="2F5496"/>
    </w:rPr>
    <w:tblPr>
      <w:tblStyleRowBandSize w:val="1"/>
      <w:tblStyleColBandSize w:val="1"/>
    </w:tblPr>
  </w:style>
  <w:style w:type="table" w:customStyle="1" w:styleId="ae">
    <w:basedOn w:val="TableNormal"/>
    <w:pPr>
      <w:spacing w:after="0" w:line="240" w:lineRule="auto"/>
    </w:pPr>
    <w:rPr>
      <w:color w:val="2F5496"/>
    </w:rPr>
    <w:tblPr>
      <w:tblStyleRowBandSize w:val="1"/>
      <w:tblStyleColBandSize w:val="1"/>
    </w:tblPr>
  </w:style>
  <w:style w:type="table" w:customStyle="1" w:styleId="af">
    <w:basedOn w:val="TableNormal"/>
    <w:pPr>
      <w:spacing w:after="0" w:line="240" w:lineRule="auto"/>
    </w:pPr>
    <w:tblPr>
      <w:tblStyleRowBandSize w:val="1"/>
      <w:tblStyleColBandSize w:val="1"/>
    </w:tblPr>
    <w:tblStylePr w:type="firstRow">
      <w:rPr>
        <w:b/>
        <w:bCs/>
      </w:rPr>
    </w:tblStylePr>
    <w:tblStylePr w:type="lastRow">
      <w:rPr>
        <w:b/>
        <w:bCs/>
      </w:rPr>
      <w:tblPr/>
      <w:tcPr>
        <w:tcBorders>
          <w:top w:val="sing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af0">
    <w:basedOn w:val="TableNormal"/>
    <w:tblPr>
      <w:tblStyleRowBandSize w:val="1"/>
      <w:tblStyleColBandSize w:val="1"/>
      <w:tblCellMar>
        <w:top w:w="15" w:type="dxa"/>
        <w:left w:w="15" w:type="dxa"/>
        <w:bottom w:w="15" w:type="dxa"/>
        <w:right w:w="15" w:type="dxa"/>
      </w:tblCellMar>
    </w:tblPr>
  </w:style>
  <w:style w:type="table" w:customStyle="1" w:styleId="af1">
    <w:basedOn w:val="TableNormal"/>
    <w:tblPr>
      <w:tblStyleRowBandSize w:val="1"/>
      <w:tblStyleColBandSize w:val="1"/>
      <w:tblCellMar>
        <w:top w:w="15" w:type="dxa"/>
        <w:left w:w="15" w:type="dxa"/>
        <w:bottom w:w="15" w:type="dxa"/>
        <w:right w:w="15" w:type="dxa"/>
      </w:tblCellMar>
    </w:tblPr>
  </w:style>
  <w:style w:type="table" w:customStyle="1" w:styleId="af2">
    <w:basedOn w:val="TableNormal"/>
    <w:tblPr>
      <w:tblStyleRowBandSize w:val="1"/>
      <w:tblStyleColBandSize w:val="1"/>
      <w:tblCellMar>
        <w:top w:w="15" w:type="dxa"/>
        <w:left w:w="15" w:type="dxa"/>
        <w:bottom w:w="15" w:type="dxa"/>
        <w:right w:w="15" w:type="dxa"/>
      </w:tblCellMar>
    </w:tblPr>
  </w:style>
  <w:style w:type="table" w:customStyle="1" w:styleId="af3">
    <w:basedOn w:val="TableNormal"/>
    <w:tblPr>
      <w:tblStyleRowBandSize w:val="1"/>
      <w:tblStyleColBandSize w:val="1"/>
      <w:tblCellMar>
        <w:top w:w="15" w:type="dxa"/>
        <w:left w:w="15" w:type="dxa"/>
        <w:bottom w:w="15" w:type="dxa"/>
        <w:right w:w="15" w:type="dxa"/>
      </w:tblCellMar>
    </w:tblPr>
  </w:style>
  <w:style w:type="table" w:customStyle="1" w:styleId="af4">
    <w:basedOn w:val="TableNormal"/>
    <w:tblPr>
      <w:tblStyleRowBandSize w:val="1"/>
      <w:tblStyleColBandSize w:val="1"/>
      <w:tblCellMar>
        <w:top w:w="15" w:type="dxa"/>
        <w:left w:w="15" w:type="dxa"/>
        <w:bottom w:w="15" w:type="dxa"/>
        <w:right w:w="15" w:type="dxa"/>
      </w:tblCellMar>
    </w:tblPr>
  </w:style>
  <w:style w:type="table" w:customStyle="1" w:styleId="af5">
    <w:basedOn w:val="TableNormal"/>
    <w:tblPr>
      <w:tblStyleRowBandSize w:val="1"/>
      <w:tblStyleColBandSize w:val="1"/>
      <w:tblCellMar>
        <w:top w:w="15" w:type="dxa"/>
        <w:left w:w="15" w:type="dxa"/>
        <w:bottom w:w="15" w:type="dxa"/>
        <w:right w:w="15" w:type="dxa"/>
      </w:tblCellMar>
    </w:tblPr>
  </w:style>
  <w:style w:type="table" w:customStyle="1" w:styleId="af6">
    <w:basedOn w:val="TableNormal"/>
    <w:tblPr>
      <w:tblStyleRowBandSize w:val="1"/>
      <w:tblStyleColBandSize w:val="1"/>
      <w:tblCellMar>
        <w:top w:w="15" w:type="dxa"/>
        <w:left w:w="15" w:type="dxa"/>
        <w:bottom w:w="15" w:type="dxa"/>
        <w:right w:w="15" w:type="dxa"/>
      </w:tblCellMar>
    </w:tblPr>
  </w:style>
  <w:style w:type="table" w:customStyle="1" w:styleId="af7">
    <w:basedOn w:val="TableNormal"/>
    <w:tblPr>
      <w:tblStyleRowBandSize w:val="1"/>
      <w:tblStyleColBandSize w:val="1"/>
      <w:tblCellMar>
        <w:top w:w="15" w:type="dxa"/>
        <w:left w:w="15" w:type="dxa"/>
        <w:bottom w:w="15" w:type="dxa"/>
        <w:right w:w="15" w:type="dxa"/>
      </w:tblCellMar>
    </w:tblPr>
  </w:style>
  <w:style w:type="table" w:customStyle="1" w:styleId="af8">
    <w:basedOn w:val="TableNormal"/>
    <w:tblPr>
      <w:tblStyleRowBandSize w:val="1"/>
      <w:tblStyleColBandSize w:val="1"/>
      <w:tblCellMar>
        <w:top w:w="15" w:type="dxa"/>
        <w:left w:w="15" w:type="dxa"/>
        <w:bottom w:w="15" w:type="dxa"/>
        <w:right w:w="15" w:type="dxa"/>
      </w:tblCellMar>
    </w:tblPr>
  </w:style>
  <w:style w:type="table" w:customStyle="1" w:styleId="af9">
    <w:basedOn w:val="TableNormal"/>
    <w:tblPr>
      <w:tblStyleRowBandSize w:val="1"/>
      <w:tblStyleColBandSize w:val="1"/>
      <w:tblCellMar>
        <w:top w:w="15" w:type="dxa"/>
        <w:left w:w="15" w:type="dxa"/>
        <w:bottom w:w="15" w:type="dxa"/>
        <w:right w:w="15" w:type="dxa"/>
      </w:tblCellMar>
    </w:tblPr>
  </w:style>
  <w:style w:type="table" w:customStyle="1" w:styleId="afa">
    <w:basedOn w:val="TableNormal"/>
    <w:tblPr>
      <w:tblStyleRowBandSize w:val="1"/>
      <w:tblStyleColBandSize w:val="1"/>
      <w:tblCellMar>
        <w:top w:w="15" w:type="dxa"/>
        <w:left w:w="15" w:type="dxa"/>
        <w:bottom w:w="15" w:type="dxa"/>
        <w:right w:w="15" w:type="dxa"/>
      </w:tblCellMar>
    </w:tblPr>
  </w:style>
  <w:style w:type="table" w:customStyle="1" w:styleId="afb">
    <w:basedOn w:val="TableNormal"/>
    <w:tblPr>
      <w:tblStyleRowBandSize w:val="1"/>
      <w:tblStyleColBandSize w:val="1"/>
      <w:tblCellMar>
        <w:top w:w="15" w:type="dxa"/>
        <w:left w:w="15" w:type="dxa"/>
        <w:bottom w:w="15" w:type="dxa"/>
        <w:right w:w="15" w:type="dxa"/>
      </w:tblCellMar>
    </w:tblPr>
  </w:style>
  <w:style w:type="table" w:customStyle="1" w:styleId="afc">
    <w:basedOn w:val="TableNormal"/>
    <w:tblPr>
      <w:tblStyleRowBandSize w:val="1"/>
      <w:tblStyleColBandSize w:val="1"/>
      <w:tblCellMar>
        <w:top w:w="15" w:type="dxa"/>
        <w:left w:w="15" w:type="dxa"/>
        <w:bottom w:w="15" w:type="dxa"/>
        <w:right w:w="15" w:type="dxa"/>
      </w:tblCellMar>
    </w:tblPr>
  </w:style>
  <w:style w:type="table" w:customStyle="1" w:styleId="afd">
    <w:basedOn w:val="TableNormal"/>
    <w:tblPr>
      <w:tblStyleRowBandSize w:val="1"/>
      <w:tblStyleColBandSize w:val="1"/>
      <w:tblCellMar>
        <w:top w:w="15" w:type="dxa"/>
        <w:left w:w="15" w:type="dxa"/>
        <w:bottom w:w="15" w:type="dxa"/>
        <w:right w:w="15" w:type="dxa"/>
      </w:tblCellMar>
    </w:tblPr>
  </w:style>
  <w:style w:type="table" w:customStyle="1" w:styleId="afe">
    <w:basedOn w:val="TableNormal"/>
    <w:tblPr>
      <w:tblStyleRowBandSize w:val="1"/>
      <w:tblStyleColBandSize w:val="1"/>
      <w:tblCellMar>
        <w:top w:w="15" w:type="dxa"/>
        <w:left w:w="15" w:type="dxa"/>
        <w:bottom w:w="15" w:type="dxa"/>
        <w:right w:w="15" w:type="dxa"/>
      </w:tblCellMar>
    </w:tblPr>
  </w:style>
  <w:style w:type="table" w:customStyle="1" w:styleId="aff">
    <w:basedOn w:val="TableNormal"/>
    <w:tblPr>
      <w:tblStyleRowBandSize w:val="1"/>
      <w:tblStyleColBandSize w:val="1"/>
      <w:tblCellMar>
        <w:top w:w="15" w:type="dxa"/>
        <w:left w:w="15" w:type="dxa"/>
        <w:bottom w:w="15" w:type="dxa"/>
        <w:right w:w="15" w:type="dxa"/>
      </w:tblCellMar>
    </w:tblPr>
  </w:style>
  <w:style w:type="table" w:customStyle="1" w:styleId="aff0">
    <w:basedOn w:val="TableNormal"/>
    <w:tblPr>
      <w:tblStyleRowBandSize w:val="1"/>
      <w:tblStyleColBandSize w:val="1"/>
      <w:tblCellMar>
        <w:top w:w="15" w:type="dxa"/>
        <w:left w:w="15" w:type="dxa"/>
        <w:bottom w:w="15" w:type="dxa"/>
        <w:right w:w="15" w:type="dxa"/>
      </w:tblCellMar>
    </w:tblPr>
  </w:style>
  <w:style w:type="table" w:customStyle="1" w:styleId="aff1">
    <w:basedOn w:val="TableNormal"/>
    <w:tblPr>
      <w:tblStyleRowBandSize w:val="1"/>
      <w:tblStyleColBandSize w:val="1"/>
      <w:tblCellMar>
        <w:top w:w="15" w:type="dxa"/>
        <w:left w:w="15" w:type="dxa"/>
        <w:bottom w:w="15" w:type="dxa"/>
        <w:right w:w="15" w:type="dxa"/>
      </w:tblCellMar>
    </w:tblPr>
  </w:style>
  <w:style w:type="table" w:customStyle="1" w:styleId="aff2">
    <w:basedOn w:val="TableNormal"/>
    <w:tblPr>
      <w:tblStyleRowBandSize w:val="1"/>
      <w:tblStyleColBandSize w:val="1"/>
      <w:tblCellMar>
        <w:top w:w="15" w:type="dxa"/>
        <w:left w:w="15" w:type="dxa"/>
        <w:bottom w:w="15" w:type="dxa"/>
        <w:right w:w="15" w:type="dxa"/>
      </w:tblCellMar>
    </w:tblPr>
  </w:style>
  <w:style w:type="table" w:customStyle="1" w:styleId="aff3">
    <w:basedOn w:val="TableNormal"/>
    <w:tblPr>
      <w:tblStyleRowBandSize w:val="1"/>
      <w:tblStyleColBandSize w:val="1"/>
      <w:tblCellMar>
        <w:top w:w="15" w:type="dxa"/>
        <w:left w:w="15" w:type="dxa"/>
        <w:bottom w:w="15" w:type="dxa"/>
        <w:right w:w="15" w:type="dxa"/>
      </w:tblCellMar>
    </w:tblPr>
  </w:style>
  <w:style w:type="table" w:customStyle="1" w:styleId="aff4">
    <w:basedOn w:val="TableNormal"/>
    <w:tblPr>
      <w:tblStyleRowBandSize w:val="1"/>
      <w:tblStyleColBandSize w:val="1"/>
      <w:tblCellMar>
        <w:top w:w="15" w:type="dxa"/>
        <w:left w:w="15" w:type="dxa"/>
        <w:bottom w:w="15" w:type="dxa"/>
        <w:right w:w="15" w:type="dxa"/>
      </w:tblCellMar>
    </w:tblPr>
  </w:style>
  <w:style w:type="table" w:customStyle="1" w:styleId="aff5">
    <w:basedOn w:val="TableNormal"/>
    <w:tblPr>
      <w:tblStyleRowBandSize w:val="1"/>
      <w:tblStyleColBandSize w:val="1"/>
      <w:tblCellMar>
        <w:top w:w="15" w:type="dxa"/>
        <w:left w:w="15" w:type="dxa"/>
        <w:bottom w:w="15" w:type="dxa"/>
        <w:right w:w="15" w:type="dxa"/>
      </w:tblCellMar>
    </w:tblPr>
  </w:style>
  <w:style w:type="table" w:customStyle="1" w:styleId="aff6">
    <w:basedOn w:val="TableNormal"/>
    <w:tblPr>
      <w:tblStyleRowBandSize w:val="1"/>
      <w:tblStyleColBandSize w:val="1"/>
      <w:tblCellMar>
        <w:top w:w="15" w:type="dxa"/>
        <w:left w:w="15" w:type="dxa"/>
        <w:bottom w:w="15" w:type="dxa"/>
        <w:right w:w="15" w:type="dxa"/>
      </w:tblCellMar>
    </w:tblPr>
  </w:style>
  <w:style w:type="table" w:customStyle="1" w:styleId="aff7">
    <w:basedOn w:val="TableNormal"/>
    <w:tblPr>
      <w:tblStyleRowBandSize w:val="1"/>
      <w:tblStyleColBandSize w:val="1"/>
      <w:tblCellMar>
        <w:top w:w="15" w:type="dxa"/>
        <w:left w:w="15" w:type="dxa"/>
        <w:bottom w:w="15" w:type="dxa"/>
        <w:right w:w="15" w:type="dxa"/>
      </w:tblCellMar>
    </w:tblPr>
  </w:style>
  <w:style w:type="table" w:customStyle="1" w:styleId="aff8">
    <w:basedOn w:val="TableNormal"/>
    <w:tblPr>
      <w:tblStyleRowBandSize w:val="1"/>
      <w:tblStyleColBandSize w:val="1"/>
      <w:tblCellMar>
        <w:top w:w="15" w:type="dxa"/>
        <w:left w:w="15" w:type="dxa"/>
        <w:bottom w:w="15" w:type="dxa"/>
        <w:right w:w="15" w:type="dxa"/>
      </w:tblCellMar>
    </w:tblPr>
  </w:style>
  <w:style w:type="table" w:customStyle="1" w:styleId="aff9">
    <w:basedOn w:val="TableNormal"/>
    <w:tblPr>
      <w:tblStyleRowBandSize w:val="1"/>
      <w:tblStyleColBandSize w:val="1"/>
      <w:tblCellMar>
        <w:top w:w="15" w:type="dxa"/>
        <w:left w:w="15" w:type="dxa"/>
        <w:bottom w:w="15" w:type="dxa"/>
        <w:right w:w="15" w:type="dxa"/>
      </w:tblCellMar>
    </w:tblPr>
  </w:style>
  <w:style w:type="table" w:customStyle="1" w:styleId="affa">
    <w:basedOn w:val="TableNormal"/>
    <w:tblPr>
      <w:tblStyleRowBandSize w:val="1"/>
      <w:tblStyleColBandSize w:val="1"/>
      <w:tblCellMar>
        <w:top w:w="15" w:type="dxa"/>
        <w:left w:w="15" w:type="dxa"/>
        <w:bottom w:w="15" w:type="dxa"/>
        <w:right w:w="15" w:type="dxa"/>
      </w:tblCellMar>
    </w:tblPr>
  </w:style>
  <w:style w:type="table" w:customStyle="1" w:styleId="affb">
    <w:basedOn w:val="TableNormal"/>
    <w:tblPr>
      <w:tblStyleRowBandSize w:val="1"/>
      <w:tblStyleColBandSize w:val="1"/>
      <w:tblCellMar>
        <w:top w:w="15" w:type="dxa"/>
        <w:left w:w="15" w:type="dxa"/>
        <w:bottom w:w="15" w:type="dxa"/>
        <w:right w:w="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top w:w="15" w:type="dxa"/>
        <w:left w:w="15" w:type="dxa"/>
        <w:bottom w:w="15" w:type="dxa"/>
        <w:right w:w="15" w:type="dxa"/>
      </w:tblCellMar>
    </w:tblPr>
  </w:style>
  <w:style w:type="table" w:customStyle="1" w:styleId="affe">
    <w:basedOn w:val="TableNormal"/>
    <w:tblPr>
      <w:tblStyleRowBandSize w:val="1"/>
      <w:tblStyleColBandSize w:val="1"/>
      <w:tblCellMar>
        <w:top w:w="15" w:type="dxa"/>
        <w:left w:w="15" w:type="dxa"/>
        <w:bottom w:w="15" w:type="dxa"/>
        <w:right w:w="15" w:type="dxa"/>
      </w:tblCellMar>
    </w:tblPr>
  </w:style>
  <w:style w:type="table" w:customStyle="1" w:styleId="afff">
    <w:basedOn w:val="TableNormal"/>
    <w:tblPr>
      <w:tblStyleRowBandSize w:val="1"/>
      <w:tblStyleColBandSize w:val="1"/>
      <w:tblCellMar>
        <w:top w:w="15" w:type="dxa"/>
        <w:left w:w="15" w:type="dxa"/>
        <w:bottom w:w="15" w:type="dxa"/>
        <w:right w:w="15" w:type="dxa"/>
      </w:tblCellMar>
    </w:tblPr>
  </w:style>
  <w:style w:type="table" w:customStyle="1" w:styleId="afff0">
    <w:basedOn w:val="TableNormal"/>
    <w:tblPr>
      <w:tblStyleRowBandSize w:val="1"/>
      <w:tblStyleColBandSize w:val="1"/>
      <w:tblCellMar>
        <w:top w:w="15" w:type="dxa"/>
        <w:left w:w="15" w:type="dxa"/>
        <w:bottom w:w="15" w:type="dxa"/>
        <w:right w:w="15" w:type="dxa"/>
      </w:tblCellMar>
    </w:tblPr>
  </w:style>
  <w:style w:type="table" w:customStyle="1" w:styleId="afff1">
    <w:basedOn w:val="TableNormal"/>
    <w:tblPr>
      <w:tblStyleRowBandSize w:val="1"/>
      <w:tblStyleColBandSize w:val="1"/>
      <w:tblCellMar>
        <w:top w:w="15" w:type="dxa"/>
        <w:left w:w="15" w:type="dxa"/>
        <w:bottom w:w="15" w:type="dxa"/>
        <w:right w:w="15" w:type="dxa"/>
      </w:tblCellMar>
    </w:tblPr>
  </w:style>
  <w:style w:type="table" w:customStyle="1" w:styleId="afff2">
    <w:basedOn w:val="TableNormal"/>
    <w:tblPr>
      <w:tblStyleRowBandSize w:val="1"/>
      <w:tblStyleColBandSize w:val="1"/>
      <w:tblCellMar>
        <w:top w:w="15" w:type="dxa"/>
        <w:left w:w="15" w:type="dxa"/>
        <w:bottom w:w="15" w:type="dxa"/>
        <w:right w:w="15" w:type="dxa"/>
      </w:tblCellMar>
    </w:tblPr>
  </w:style>
  <w:style w:type="table" w:customStyle="1" w:styleId="afff3">
    <w:basedOn w:val="TableNormal"/>
    <w:tblPr>
      <w:tblStyleRowBandSize w:val="1"/>
      <w:tblStyleColBandSize w:val="1"/>
      <w:tblCellMar>
        <w:top w:w="15" w:type="dxa"/>
        <w:left w:w="15" w:type="dxa"/>
        <w:bottom w:w="15" w:type="dxa"/>
        <w:right w:w="15" w:type="dxa"/>
      </w:tblCellMar>
    </w:tblPr>
  </w:style>
  <w:style w:type="table" w:customStyle="1" w:styleId="afff4">
    <w:basedOn w:val="TableNormal"/>
    <w:tblPr>
      <w:tblStyleRowBandSize w:val="1"/>
      <w:tblStyleColBandSize w:val="1"/>
      <w:tblCellMar>
        <w:top w:w="15" w:type="dxa"/>
        <w:left w:w="15" w:type="dxa"/>
        <w:bottom w:w="15" w:type="dxa"/>
        <w:right w:w="15" w:type="dxa"/>
      </w:tblCellMar>
    </w:tblPr>
  </w:style>
  <w:style w:type="table" w:customStyle="1" w:styleId="afff5">
    <w:basedOn w:val="TableNormal"/>
    <w:tblPr>
      <w:tblStyleRowBandSize w:val="1"/>
      <w:tblStyleColBandSize w:val="1"/>
      <w:tblCellMar>
        <w:top w:w="15" w:type="dxa"/>
        <w:left w:w="15" w:type="dxa"/>
        <w:bottom w:w="15" w:type="dxa"/>
        <w:right w:w="15" w:type="dxa"/>
      </w:tblCellMar>
    </w:tblPr>
  </w:style>
  <w:style w:type="table" w:customStyle="1" w:styleId="afff6">
    <w:basedOn w:val="TableNormal"/>
    <w:tblPr>
      <w:tblStyleRowBandSize w:val="1"/>
      <w:tblStyleColBandSize w:val="1"/>
      <w:tblCellMar>
        <w:top w:w="15" w:type="dxa"/>
        <w:left w:w="15" w:type="dxa"/>
        <w:bottom w:w="15" w:type="dxa"/>
        <w:right w:w="15" w:type="dxa"/>
      </w:tblCellMar>
    </w:tblPr>
  </w:style>
  <w:style w:type="table" w:customStyle="1" w:styleId="afff7">
    <w:basedOn w:val="TableNormal"/>
    <w:tblPr>
      <w:tblStyleRowBandSize w:val="1"/>
      <w:tblStyleColBandSize w:val="1"/>
      <w:tblCellMar>
        <w:top w:w="15" w:type="dxa"/>
        <w:left w:w="15" w:type="dxa"/>
        <w:bottom w:w="15" w:type="dxa"/>
        <w:right w:w="15" w:type="dxa"/>
      </w:tblCellMar>
    </w:tblPr>
  </w:style>
  <w:style w:type="table" w:customStyle="1" w:styleId="afff8">
    <w:basedOn w:val="TableNormal"/>
    <w:tblPr>
      <w:tblStyleRowBandSize w:val="1"/>
      <w:tblStyleColBandSize w:val="1"/>
      <w:tblCellMar>
        <w:top w:w="15" w:type="dxa"/>
        <w:left w:w="15" w:type="dxa"/>
        <w:bottom w:w="15" w:type="dxa"/>
        <w:right w:w="15" w:type="dxa"/>
      </w:tblCellMar>
    </w:tblPr>
  </w:style>
  <w:style w:type="table" w:customStyle="1" w:styleId="afff9">
    <w:basedOn w:val="TableNormal"/>
    <w:tblPr>
      <w:tblStyleRowBandSize w:val="1"/>
      <w:tblStyleColBandSize w:val="1"/>
      <w:tblCellMar>
        <w:top w:w="15" w:type="dxa"/>
        <w:left w:w="15" w:type="dxa"/>
        <w:bottom w:w="15" w:type="dxa"/>
        <w:right w:w="15" w:type="dxa"/>
      </w:tblCellMar>
    </w:tblPr>
  </w:style>
  <w:style w:type="table" w:customStyle="1" w:styleId="afffa">
    <w:basedOn w:val="TableNormal"/>
    <w:tblPr>
      <w:tblStyleRowBandSize w:val="1"/>
      <w:tblStyleColBandSize w:val="1"/>
      <w:tblCellMar>
        <w:top w:w="15" w:type="dxa"/>
        <w:left w:w="15" w:type="dxa"/>
        <w:bottom w:w="15" w:type="dxa"/>
        <w:right w:w="15" w:type="dxa"/>
      </w:tblCellMar>
    </w:tblPr>
  </w:style>
  <w:style w:type="table" w:customStyle="1" w:styleId="afffb">
    <w:basedOn w:val="TableNormal"/>
    <w:tblPr>
      <w:tblStyleRowBandSize w:val="1"/>
      <w:tblStyleColBandSize w:val="1"/>
      <w:tblCellMar>
        <w:top w:w="15" w:type="dxa"/>
        <w:left w:w="15" w:type="dxa"/>
        <w:bottom w:w="15" w:type="dxa"/>
        <w:right w:w="15" w:type="dxa"/>
      </w:tblCellMar>
    </w:tblPr>
  </w:style>
  <w:style w:type="table" w:customStyle="1" w:styleId="afffc">
    <w:basedOn w:val="TableNormal"/>
    <w:tblPr>
      <w:tblStyleRowBandSize w:val="1"/>
      <w:tblStyleColBandSize w:val="1"/>
      <w:tblCellMar>
        <w:top w:w="15" w:type="dxa"/>
        <w:left w:w="15" w:type="dxa"/>
        <w:bottom w:w="15" w:type="dxa"/>
        <w:right w:w="15" w:type="dxa"/>
      </w:tblCellMar>
    </w:tblPr>
  </w:style>
  <w:style w:type="table" w:customStyle="1" w:styleId="afffd">
    <w:basedOn w:val="TableNormal"/>
    <w:tblPr>
      <w:tblStyleRowBandSize w:val="1"/>
      <w:tblStyleColBandSize w:val="1"/>
      <w:tblCellMar>
        <w:top w:w="15" w:type="dxa"/>
        <w:left w:w="15" w:type="dxa"/>
        <w:bottom w:w="15" w:type="dxa"/>
        <w:right w:w="15" w:type="dxa"/>
      </w:tblCellMar>
    </w:tblPr>
  </w:style>
  <w:style w:type="table" w:customStyle="1" w:styleId="afffe">
    <w:basedOn w:val="TableNormal"/>
    <w:tblPr>
      <w:tblStyleRowBandSize w:val="1"/>
      <w:tblStyleColBandSize w:val="1"/>
      <w:tblCellMar>
        <w:top w:w="15" w:type="dxa"/>
        <w:left w:w="15" w:type="dxa"/>
        <w:bottom w:w="15" w:type="dxa"/>
        <w:right w:w="15" w:type="dxa"/>
      </w:tblCellMar>
    </w:tblPr>
  </w:style>
  <w:style w:type="table" w:customStyle="1" w:styleId="affff">
    <w:basedOn w:val="TableNormal"/>
    <w:tblPr>
      <w:tblStyleRowBandSize w:val="1"/>
      <w:tblStyleColBandSize w:val="1"/>
      <w:tblCellMar>
        <w:top w:w="15" w:type="dxa"/>
        <w:left w:w="15" w:type="dxa"/>
        <w:bottom w:w="15" w:type="dxa"/>
        <w:right w:w="15" w:type="dxa"/>
      </w:tblCellMar>
    </w:tblPr>
  </w:style>
  <w:style w:type="table" w:customStyle="1" w:styleId="affff0">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098083">
      <w:bodyDiv w:val="1"/>
      <w:marLeft w:val="0"/>
      <w:marRight w:val="0"/>
      <w:marTop w:val="0"/>
      <w:marBottom w:val="0"/>
      <w:divBdr>
        <w:top w:val="none" w:sz="0" w:space="0" w:color="auto"/>
        <w:left w:val="none" w:sz="0" w:space="0" w:color="auto"/>
        <w:bottom w:val="none" w:sz="0" w:space="0" w:color="auto"/>
        <w:right w:val="none" w:sz="0" w:space="0" w:color="auto"/>
      </w:divBdr>
    </w:div>
    <w:div w:id="508713588">
      <w:bodyDiv w:val="1"/>
      <w:marLeft w:val="0"/>
      <w:marRight w:val="0"/>
      <w:marTop w:val="0"/>
      <w:marBottom w:val="0"/>
      <w:divBdr>
        <w:top w:val="none" w:sz="0" w:space="0" w:color="auto"/>
        <w:left w:val="none" w:sz="0" w:space="0" w:color="auto"/>
        <w:bottom w:val="none" w:sz="0" w:space="0" w:color="auto"/>
        <w:right w:val="none" w:sz="0" w:space="0" w:color="auto"/>
      </w:divBdr>
    </w:div>
    <w:div w:id="1750039388">
      <w:bodyDiv w:val="1"/>
      <w:marLeft w:val="0"/>
      <w:marRight w:val="0"/>
      <w:marTop w:val="0"/>
      <w:marBottom w:val="0"/>
      <w:divBdr>
        <w:top w:val="none" w:sz="0" w:space="0" w:color="auto"/>
        <w:left w:val="none" w:sz="0" w:space="0" w:color="auto"/>
        <w:bottom w:val="none" w:sz="0" w:space="0" w:color="auto"/>
        <w:right w:val="none" w:sz="0" w:space="0" w:color="auto"/>
      </w:divBdr>
    </w:div>
    <w:div w:id="20059327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mgsi.gov.rs/" TargetMode="External"/><Relationship Id="rId18" Type="http://schemas.openxmlformats.org/officeDocument/2006/relationships/footer" Target="foot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mailto:liid.zalbe@mgsi.gov.r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vranje.org.r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TydthXwKc7aD0Z3aAghp9BW8f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yDWguMnU0OWxjenVnaTEyDmgudWJrenE5Y2pvN3p6Mg1oLnQycHcwNGMxc28xMg5oLjhsaDJ0MTZ2Zmd3czINaC5vdjA0Yzd4NmJ6NzIJaC40ZDM0b2c4Mg5oLnJ3OXN3cHV3NHJyNDIJaC4xN2RwOHZ1Mg5oLjZ1M2FoaDJwaTdycjIOaC5nNngyc3hlaGd6MGIyDWguNW9seXhkZ3d5MHAyCWguMzVua3VuMjIOaC5raGZ6bWg3ZDJyM2QyDmguOGpwdzVsbmk3bXMxMg5oLjhtZnJlY2NvdDJvaTIOaC4xNmV4ZHBvcW1vMm8yDmguY3cwYnduY2gzcGo2OAByITFWVDItSnRMTmExYTBYcFF2M0JRMVpJQ1hiLVN2ZmtiT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12F70B6-2B12-4186-8A10-0FAF1718C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6220</Words>
  <Characters>35460</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Administrator</cp:lastModifiedBy>
  <cp:revision>2</cp:revision>
  <dcterms:created xsi:type="dcterms:W3CDTF">2026-10-17T10:50:00Z</dcterms:created>
  <dcterms:modified xsi:type="dcterms:W3CDTF">2026-10-17T10:50:00Z</dcterms:modified>
</cp:coreProperties>
</file>