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01D1D" w14:textId="77777777" w:rsidR="009670D6" w:rsidRPr="009670D6" w:rsidRDefault="009670D6" w:rsidP="009670D6">
      <w:pPr>
        <w:spacing w:after="12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36"/>
          <w14:ligatures w14:val="none"/>
        </w:rPr>
        <w:t>VODIČ ZA UKLJUČIVANJE GRAĐANA I KOMUNIKACIJU</w:t>
      </w:r>
    </w:p>
    <w:p w14:paraId="0F29BD1A" w14:textId="77777777" w:rsidR="009670D6" w:rsidRDefault="009670D6" w:rsidP="009670D6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Projekat razvoja lokalne infrastrukture i institucionalnog jačanja (LIID)</w:t>
      </w:r>
    </w:p>
    <w:p w14:paraId="574EF7CE" w14:textId="77777777" w:rsidR="00F85298" w:rsidRPr="009670D6" w:rsidRDefault="00F85298" w:rsidP="009670D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4F484092" w14:textId="77777777" w:rsidR="009670D6" w:rsidRPr="009670D6" w:rsidRDefault="009670D6" w:rsidP="009670D6">
      <w:pPr>
        <w:spacing w:after="12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1. UVOD: CILJ I ZNAČAJ</w:t>
      </w:r>
    </w:p>
    <w:p w14:paraId="10895AFE" w14:textId="0FC8CBA1" w:rsidR="009670D6" w:rsidRPr="00217EAB" w:rsidRDefault="009670D6" w:rsidP="003E42A1">
      <w:pPr>
        <w:spacing w:after="24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14:ligatures w14:val="none"/>
        </w:rPr>
        <w:t>Projekat LIID, finansiran od strane Svetske banke i Francuske razvojne agencije (AFD), pruža priliku ne samo za infrastrukturni razvoj, već i za jačanje kapaciteta lokalnih samouprava.</w:t>
      </w:r>
      <w:r w:rsidR="00821DAA">
        <w:rPr>
          <w:rFonts w:ascii="Arial" w:eastAsia="Times New Roman" w:hAnsi="Arial" w:cs="Arial"/>
          <w:color w:val="1F1F1F"/>
          <w:kern w:val="0"/>
          <w14:ligatures w14:val="none"/>
        </w:rPr>
        <w:br/>
      </w:r>
      <w:r w:rsidRPr="00D90798">
        <w:rPr>
          <w:rFonts w:ascii="Arial" w:eastAsia="Times New Roman" w:hAnsi="Arial" w:cs="Arial"/>
          <w:color w:val="1F1F1F"/>
          <w:kern w:val="0"/>
          <w14:ligatures w14:val="none"/>
        </w:rPr>
        <w:t>Ključ uspeha ovog projekta</w:t>
      </w:r>
      <w:r w:rsidR="00821DAA" w:rsidRPr="00D90798">
        <w:rPr>
          <w:rFonts w:ascii="Arial" w:eastAsia="Times New Roman" w:hAnsi="Arial" w:cs="Arial"/>
          <w:color w:val="1F1F1F"/>
          <w:kern w:val="0"/>
          <w14:ligatures w14:val="none"/>
        </w:rPr>
        <w:t>, ali i ugovorna obaveza JLS</w:t>
      </w:r>
      <w:r w:rsidR="00D90798" w:rsidRPr="00D90798">
        <w:rPr>
          <w:rFonts w:ascii="Arial" w:eastAsia="Times New Roman" w:hAnsi="Arial" w:cs="Arial"/>
          <w:color w:val="1F1F1F"/>
          <w:kern w:val="0"/>
          <w14:ligatures w14:val="none"/>
        </w:rPr>
        <w:t xml:space="preserve">, </w:t>
      </w:r>
      <w:r w:rsidRPr="00D90798">
        <w:rPr>
          <w:rFonts w:ascii="Arial" w:eastAsia="Times New Roman" w:hAnsi="Arial" w:cs="Arial"/>
          <w:color w:val="1F1F1F"/>
          <w:kern w:val="0"/>
          <w14:ligatures w14:val="none"/>
        </w:rPr>
        <w:t xml:space="preserve">jeste </w:t>
      </w:r>
      <w:r w:rsidRPr="00D9079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pravovremeno i kontinuirano uključivanje </w:t>
      </w:r>
      <w:r w:rsidR="00D90798" w:rsidRPr="00D9079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i informisanje </w:t>
      </w:r>
      <w:r w:rsidRPr="00D9079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građana</w:t>
      </w:r>
      <w:r w:rsidR="00D90798" w:rsidRPr="00D9079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 o projektu LIID</w:t>
      </w:r>
      <w:r w:rsidRPr="00D90798">
        <w:rPr>
          <w:rFonts w:ascii="Arial" w:eastAsia="Times New Roman" w:hAnsi="Arial" w:cs="Arial"/>
          <w:color w:val="1F1F1F"/>
          <w:kern w:val="0"/>
          <w14:ligatures w14:val="none"/>
        </w:rPr>
        <w:t xml:space="preserve">. </w:t>
      </w:r>
      <w:r w:rsidR="00D90798">
        <w:rPr>
          <w:rFonts w:ascii="Arial" w:eastAsia="Times New Roman" w:hAnsi="Arial" w:cs="Arial"/>
          <w:color w:val="1F1F1F"/>
          <w:kern w:val="0"/>
          <w14:ligatures w14:val="none"/>
        </w:rPr>
        <w:br/>
      </w:r>
      <w:r w:rsidRPr="00D90798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Ovo n</w:t>
      </w:r>
      <w:r w:rsidR="00D90798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e treba da bude samo</w:t>
      </w:r>
      <w:r w:rsidRPr="00D90798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formalnost, već dvosmerni proces koji osigurava da projekat odgovara stvarnim potrebama zajednice.</w:t>
      </w:r>
      <w:r w:rsidR="003E42A1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r w:rsidRPr="000310DA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Zašto je ovo važno?</w:t>
      </w:r>
      <w:r w:rsidR="003E42A1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Kvalitetno sprovođenje ovih aktivnosti donosi konkretne koristi:</w:t>
      </w:r>
      <w:r w:rsidR="000310DA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r w:rsidR="007F7A3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 xml:space="preserve">- </w:t>
      </w: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Smanjenje rizika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od kašnjenja, nesporazuma i konflikata na terenu.</w:t>
      </w:r>
      <w:r w:rsidR="000310DA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r w:rsidR="007F7A3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 xml:space="preserve">- </w:t>
      </w: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Izgradnja poverenja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i partnerskog odnosa sa građanima.</w:t>
      </w:r>
      <w:r w:rsidR="000310DA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r w:rsidR="007F7A3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-</w:t>
      </w:r>
      <w:r w:rsidRPr="000310DA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Transparentnost</w:t>
      </w:r>
      <w:r w:rsidRPr="000310DA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i veća odgovornost u radu lokalne samouprave</w:t>
      </w:r>
      <w:r w:rsidR="000310DA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.</w:t>
      </w:r>
      <w:r w:rsidR="000310DA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r w:rsidR="007F7A3C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 xml:space="preserve">- </w:t>
      </w: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Bolja tehnička rešenja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koja su prilagođena realnim problemima na terenu.</w:t>
      </w:r>
    </w:p>
    <w:p w14:paraId="00746DE3" w14:textId="77777777" w:rsidR="009670D6" w:rsidRPr="009670D6" w:rsidRDefault="009670D6" w:rsidP="009670D6">
      <w:pPr>
        <w:spacing w:after="12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2. OBAVEZNA VIDLJIVOST NA INTERNETU</w:t>
      </w:r>
    </w:p>
    <w:p w14:paraId="0DA84601" w14:textId="19AD5978" w:rsidR="009670D6" w:rsidRPr="009670D6" w:rsidRDefault="009670D6" w:rsidP="009670D6">
      <w:pPr>
        <w:spacing w:after="12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 xml:space="preserve">A. Baner </w:t>
      </w:r>
      <w:r w:rsidR="00E83234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projekta LIID</w:t>
      </w:r>
    </w:p>
    <w:p w14:paraId="775329DD" w14:textId="77777777" w:rsidR="00E83234" w:rsidRPr="00E83234" w:rsidRDefault="00E83234" w:rsidP="00E83234">
      <w:p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E83234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Na naslovnoj stranici sajta vaše opštine/grada neophodno je da postoji baner, sa logoom projekta LIID, koji vodi na stranicu gde stoji adresa sajta projekta LIID(u samom vrhu stranice posvećene projektu LIID), opis projekta i posebno detaljniji opis projekta vaše opštine.</w:t>
      </w:r>
    </w:p>
    <w:p w14:paraId="4C79F27A" w14:textId="77777777" w:rsidR="00E83234" w:rsidRPr="00E83234" w:rsidRDefault="00E83234" w:rsidP="00E83234">
      <w:p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E83234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Kada se udje na stranicu projekta LIID na sajtu vaše opštine, u samom vrhu treba da stoji informacija o veb adresi projekta LIID. Predlažemo sledeći tekst: </w:t>
      </w:r>
    </w:p>
    <w:p w14:paraId="35C7F433" w14:textId="77777777" w:rsidR="001D730D" w:rsidRDefault="001D730D" w:rsidP="00E83234">
      <w:p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</w:p>
    <w:p w14:paraId="7D582170" w14:textId="71FB1689" w:rsidR="00E83234" w:rsidRPr="001D730D" w:rsidRDefault="00E83234" w:rsidP="00E83234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</w:pPr>
      <w:r w:rsidRPr="001D730D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 xml:space="preserve">Poštovane građanke i građani, detalje o </w:t>
      </w:r>
      <w:r w:rsidR="00375F55" w:rsidRPr="00375F55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Projek</w:t>
      </w:r>
      <w:r w:rsidR="00375F55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tu</w:t>
      </w:r>
      <w:r w:rsidR="00375F55" w:rsidRPr="00375F55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 xml:space="preserve"> razvoja lokalne infrastrukture i institucionalnog jačanja lokalnih samouprava</w:t>
      </w:r>
      <w:r w:rsidRPr="001D730D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 xml:space="preserve"> </w:t>
      </w:r>
      <w:r w:rsidR="00D26A4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(</w:t>
      </w:r>
      <w:r w:rsidRPr="001D730D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LIID</w:t>
      </w:r>
      <w:r w:rsidR="00D26A4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)</w:t>
      </w:r>
      <w:r w:rsidRPr="001D730D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 xml:space="preserve">, mapu investicionih projekata koje realizuju jedinice lokalne samouprave, aktuelne konkurse, mehanizam za slanje sugestija i primedbi i ostale informacije o projektu možete pronaći na veb sajtu projekta </w:t>
      </w:r>
      <w:r w:rsidR="00927160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L</w:t>
      </w:r>
      <w:r w:rsidRPr="001D730D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 xml:space="preserve">IID. Link: </w:t>
      </w:r>
      <w:hyperlink r:id="rId5" w:history="1">
        <w:r w:rsidRPr="001D730D">
          <w:rPr>
            <w:rStyle w:val="Hyperlink"/>
            <w:rFonts w:ascii="Arial" w:eastAsia="Times New Roman" w:hAnsi="Arial" w:cs="Arial"/>
            <w:b/>
            <w:bCs/>
            <w:kern w:val="0"/>
            <w:lang w:val="it-IT"/>
            <w14:ligatures w14:val="none"/>
          </w:rPr>
          <w:t>https://liid.mgsi.gov.rs/</w:t>
        </w:r>
      </w:hyperlink>
    </w:p>
    <w:p w14:paraId="3907ADD7" w14:textId="77777777" w:rsidR="00E83234" w:rsidRPr="00E83234" w:rsidRDefault="00E83234" w:rsidP="00E83234">
      <w:p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</w:p>
    <w:p w14:paraId="76A4D729" w14:textId="77777777" w:rsidR="00E83234" w:rsidRPr="00E83234" w:rsidRDefault="00E83234" w:rsidP="00E83234">
      <w:p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E83234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Zatim sledi tekst koji će sadržati sažetu infomraciju projekta LIID. Evo predloga teksta:</w:t>
      </w:r>
    </w:p>
    <w:p w14:paraId="2CDF39BB" w14:textId="08304EA1" w:rsidR="00E83234" w:rsidRPr="00531C6E" w:rsidRDefault="008E6098" w:rsidP="00E83234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</w:pPr>
      <w:r w:rsidRPr="008E6098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Projekat razvoja lokalne infrastrukture i institucionalnog jačanja lokalnih samouprava</w:t>
      </w:r>
      <w:r w:rsidRPr="008E6098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 xml:space="preserve"> </w:t>
      </w:r>
      <w:r w:rsidR="00E83234" w:rsidRPr="00531C6E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(LIID) je zajednička investicija Svetske banke i Francuske razvojne agencije, ukupne vrednosti 265,2 miliona evra. Projekat sprovodi MGSI. Namenjen je unapređenju kvaliteta života u lokalnim sredinama kroz bespovratna sredstva dodeljena za 145 jedinica lokalne samouprave širom Srbije. Aktivnosti obuhvataju uređenje trgova, ozelenjavanje javnih površina, izgradnju pešačkih i biciklističkih staza, uvođenje pametnih saobraćajnih sistema, zaštitu infrastrukture od klimatskih promena, jačanje lokalnih transportnih mreža, unapređenje pružanja javnih usluga i institucionalni razvoj. Projekat promoviše održiv, inkluzivan i ravnomeran lokalni razvoj, sa fokusom na urbanu mobilnost, zaštitu životne sredine i jačanje kapaciteta lokalnih zajednica.</w:t>
      </w:r>
    </w:p>
    <w:p w14:paraId="0AB67BE6" w14:textId="06CDB965" w:rsidR="00E83234" w:rsidRPr="00B05F55" w:rsidRDefault="00E83234" w:rsidP="00E83234">
      <w:p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B05F55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lastRenderedPageBreak/>
        <w:t>Zatim je neophodno da se doda informacija koja se tiče opisa projekta u Vašoj Opštini.</w:t>
      </w:r>
    </w:p>
    <w:p w14:paraId="6332EDEF" w14:textId="15BBEC8A" w:rsidR="00185D87" w:rsidRDefault="00E83234" w:rsidP="00E83234">
      <w:p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E83234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Možete da koristite informacije iz Priloga 1, koji je deo vaše dokumentacije.</w:t>
      </w:r>
    </w:p>
    <w:p w14:paraId="2F84642D" w14:textId="77777777" w:rsidR="00E83234" w:rsidRPr="009670D6" w:rsidRDefault="00E83234" w:rsidP="00E83234">
      <w:p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</w:p>
    <w:p w14:paraId="23D8BC4F" w14:textId="77777777" w:rsidR="009670D6" w:rsidRPr="009670D6" w:rsidRDefault="009670D6" w:rsidP="009670D6">
      <w:pPr>
        <w:spacing w:after="12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B. Obavezan sadržaj na stranici projekta</w:t>
      </w:r>
    </w:p>
    <w:p w14:paraId="4CBCE47C" w14:textId="77777777" w:rsidR="009670D6" w:rsidRPr="009670D6" w:rsidRDefault="009670D6" w:rsidP="009670D6">
      <w:pPr>
        <w:spacing w:after="12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Pored dokumentacije, na stranici se moraju naći sledeće informacije:</w:t>
      </w:r>
    </w:p>
    <w:p w14:paraId="05965552" w14:textId="77777777" w:rsidR="009670D6" w:rsidRPr="009670D6" w:rsidRDefault="009670D6" w:rsidP="009670D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Lična karta projekta: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Naziv, cilj, vrednost, izvori finansiranja, rokovi.</w:t>
      </w:r>
    </w:p>
    <w:p w14:paraId="7353F052" w14:textId="295A378F" w:rsidR="009670D6" w:rsidRPr="009670D6" w:rsidRDefault="009670D6" w:rsidP="009670D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Aktivnosti i koristi: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Jasan opis radova i benefita za građane, sa posebnim fokusom na ranjive grupe (žene, osobe sa invaliditetom, seoska domaćinstva</w:t>
      </w:r>
      <w:r w:rsidR="00432817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, ugrožene grupe i manjine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).</w:t>
      </w:r>
    </w:p>
    <w:p w14:paraId="76376934" w14:textId="77777777" w:rsidR="009670D6" w:rsidRPr="009670D6" w:rsidRDefault="009670D6" w:rsidP="009670D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Mapa i status: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Grafički prikaz obuhvata radova i trenutna faza (projektovanje/nabavka/izgradnja).</w:t>
      </w:r>
    </w:p>
    <w:p w14:paraId="46CBF3FD" w14:textId="6ED5F2FA" w:rsidR="009670D6" w:rsidRPr="009670D6" w:rsidRDefault="009670D6" w:rsidP="009670D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Uključivanje javnosti: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Pozivi na javne </w:t>
      </w:r>
      <w:r w:rsidR="00214FB9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konsultacije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i uputstva za učešće.</w:t>
      </w:r>
    </w:p>
    <w:p w14:paraId="195C13BE" w14:textId="5820433B" w:rsidR="009670D6" w:rsidRPr="009670D6" w:rsidRDefault="009670D6" w:rsidP="009670D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Žalbeni mehanizam (GRM):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Kontakt podaci osobe zadužene za žalbe, kao i </w:t>
      </w:r>
      <w:r w:rsidR="00FC5C22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formulari i 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dokument sa objašnjenjem procedure žalbi (koje dostavlja JUP).</w:t>
      </w:r>
    </w:p>
    <w:p w14:paraId="7C6E29E6" w14:textId="77777777" w:rsidR="009670D6" w:rsidRPr="009670D6" w:rsidRDefault="009670D6" w:rsidP="009670D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Dokumentacija: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SEP, ESMP, izveštaji o napretku.</w:t>
      </w:r>
    </w:p>
    <w:p w14:paraId="294A6081" w14:textId="77777777" w:rsidR="009670D6" w:rsidRPr="009670D6" w:rsidRDefault="009670D6" w:rsidP="009670D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Multimedija: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Redovne vesti, fotografije i video snimci sa terena.</w:t>
      </w:r>
    </w:p>
    <w:p w14:paraId="256509C2" w14:textId="27954FF0" w:rsidR="009670D6" w:rsidRPr="00E50BC8" w:rsidRDefault="009670D6" w:rsidP="009670D6">
      <w:pPr>
        <w:spacing w:after="12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</w:p>
    <w:p w14:paraId="30342999" w14:textId="77777777" w:rsidR="009670D6" w:rsidRPr="009670D6" w:rsidRDefault="009670D6" w:rsidP="009670D6">
      <w:pPr>
        <w:spacing w:after="12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3. KLJUČNE OBAVEZE I ROKOVI (Hronološki)</w:t>
      </w:r>
    </w:p>
    <w:p w14:paraId="5C2CAF6B" w14:textId="77777777" w:rsidR="009670D6" w:rsidRPr="009670D6" w:rsidRDefault="009670D6" w:rsidP="009670D6">
      <w:pPr>
        <w:spacing w:after="12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Faza 1: PRE potpisivanja ugovora (Preduslovi)</w:t>
      </w:r>
    </w:p>
    <w:p w14:paraId="395277BC" w14:textId="77777777" w:rsidR="009670D6" w:rsidRPr="009670D6" w:rsidRDefault="009670D6" w:rsidP="009670D6">
      <w:pPr>
        <w:spacing w:after="12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Da biste stekli uslov za početak implementacije, morate sprovesti sledeće korake:</w:t>
      </w:r>
    </w:p>
    <w:p w14:paraId="2BC8354C" w14:textId="77777777" w:rsidR="009670D6" w:rsidRPr="009670D6" w:rsidRDefault="009670D6" w:rsidP="009670D6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Objava SEP-a (Plan uključivanja zainteresovanih strana):</w:t>
      </w:r>
    </w:p>
    <w:p w14:paraId="3AB181D2" w14:textId="77777777" w:rsidR="009670D6" w:rsidRPr="009670D6" w:rsidRDefault="009670D6" w:rsidP="009670D6">
      <w:pPr>
        <w:numPr>
          <w:ilvl w:val="1"/>
          <w:numId w:val="12"/>
        </w:numPr>
        <w:spacing w:after="12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Dokument izrađuje JUP, a vi ga dopunjujete specifičnostima.</w:t>
      </w:r>
    </w:p>
    <w:p w14:paraId="46CE2DA1" w14:textId="3E4FFD71" w:rsidR="009670D6" w:rsidRPr="009670D6" w:rsidRDefault="009670D6" w:rsidP="009670D6">
      <w:pPr>
        <w:numPr>
          <w:ilvl w:val="1"/>
          <w:numId w:val="12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Mora biti objavljen na sajtu </w:t>
      </w: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pre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potpisivanja ugovora.</w:t>
      </w:r>
    </w:p>
    <w:p w14:paraId="6EB9593E" w14:textId="77777777" w:rsidR="009670D6" w:rsidRPr="009670D6" w:rsidRDefault="009670D6" w:rsidP="009670D6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Javni uvid (15 dana):</w:t>
      </w:r>
    </w:p>
    <w:p w14:paraId="57A1A4F8" w14:textId="7FF2592E" w:rsidR="009670D6" w:rsidRPr="009670D6" w:rsidRDefault="009670D6" w:rsidP="009670D6">
      <w:pPr>
        <w:numPr>
          <w:ilvl w:val="1"/>
          <w:numId w:val="12"/>
        </w:numPr>
        <w:spacing w:after="12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Sprovodi se nakon objave SEP-a</w:t>
      </w:r>
      <w:r w:rsidR="00AA1AFE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i dokumenata žalbenog mehanizma.</w:t>
      </w:r>
    </w:p>
    <w:p w14:paraId="6F42AB43" w14:textId="3B51F3A3" w:rsidR="009670D6" w:rsidRPr="009670D6" w:rsidRDefault="009670D6" w:rsidP="009670D6">
      <w:pPr>
        <w:numPr>
          <w:ilvl w:val="1"/>
          <w:numId w:val="12"/>
        </w:numPr>
        <w:spacing w:after="12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Dokumentacija mora biti dostupna na sajtu</w:t>
      </w:r>
      <w:r w:rsidR="006A4167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15 radnih dana.</w:t>
      </w:r>
    </w:p>
    <w:p w14:paraId="6BB11C21" w14:textId="711F5F40" w:rsidR="009670D6" w:rsidRPr="00D0139F" w:rsidRDefault="009670D6" w:rsidP="009670D6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D0139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 xml:space="preserve">Javna </w:t>
      </w:r>
      <w:r w:rsidR="0022255E" w:rsidRPr="00D0139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prezentacija projekta LIID vaše JLS</w:t>
      </w:r>
      <w:r w:rsidRPr="00D0139F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:</w:t>
      </w:r>
    </w:p>
    <w:p w14:paraId="04910252" w14:textId="77777777" w:rsidR="009670D6" w:rsidRPr="009670D6" w:rsidRDefault="009670D6" w:rsidP="009670D6">
      <w:pPr>
        <w:numPr>
          <w:ilvl w:val="1"/>
          <w:numId w:val="12"/>
        </w:numPr>
        <w:spacing w:after="12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Održava se nakon isteka javnog uvida, a pre potpisivanja ugovora.</w:t>
      </w:r>
    </w:p>
    <w:p w14:paraId="4A12BFA8" w14:textId="0D1E6AA1" w:rsidR="009670D6" w:rsidRPr="009670D6" w:rsidRDefault="009670D6" w:rsidP="009670D6">
      <w:pPr>
        <w:numPr>
          <w:ilvl w:val="1"/>
          <w:numId w:val="12"/>
        </w:numPr>
        <w:spacing w:after="12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Obavezno pozvati </w:t>
      </w:r>
      <w:r w:rsidR="00214FB9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sve 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NVO, udruženja građana i predstavnike </w:t>
      </w:r>
      <w:r w:rsidR="00DB0AC0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manjina i 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ranjivih grupa.</w:t>
      </w:r>
    </w:p>
    <w:p w14:paraId="4C4F6EE4" w14:textId="662395F5" w:rsidR="009670D6" w:rsidRDefault="009670D6" w:rsidP="009670D6">
      <w:pPr>
        <w:numPr>
          <w:ilvl w:val="1"/>
          <w:numId w:val="12"/>
        </w:numPr>
        <w:spacing w:after="12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Cilj je prikupiti sugestije i odgovoriti na pitanja pre </w:t>
      </w:r>
      <w:r w:rsidR="00D0139F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početka implementacije projekta</w:t>
      </w:r>
      <w:r w:rsidR="00583BDE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, dok je još moguće uneti manje izmene u projekat (izmene koje ne </w:t>
      </w:r>
      <w:r w:rsidR="00C136A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iziskuju izmenu projekta, dozvole itd)</w:t>
      </w:r>
      <w:r w:rsidR="002578BA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.</w:t>
      </w:r>
    </w:p>
    <w:p w14:paraId="79E138BE" w14:textId="77777777" w:rsidR="002578BA" w:rsidRPr="009670D6" w:rsidRDefault="002578BA" w:rsidP="002578BA">
      <w:pPr>
        <w:spacing w:after="120" w:line="240" w:lineRule="auto"/>
        <w:ind w:left="1440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</w:p>
    <w:p w14:paraId="1E5DF905" w14:textId="16F4ED9B" w:rsidR="009670D6" w:rsidRPr="009670D6" w:rsidRDefault="009670D6" w:rsidP="009670D6">
      <w:pPr>
        <w:spacing w:after="12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 xml:space="preserve">Faza 2: POSLE potpisivanja ugovora, a PRE </w:t>
      </w:r>
      <w:r w:rsidR="00BC7B7E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raspisivanja javne nabavke</w:t>
      </w:r>
    </w:p>
    <w:p w14:paraId="162706A4" w14:textId="2041C49B" w:rsidR="009670D6" w:rsidRDefault="009670D6" w:rsidP="009670D6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Objava ESMP-a (Plan upravljanja zaštitom životne sredine):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Objavljuje se nakon potpisivanja ugovora i sprovedene javne </w:t>
      </w:r>
      <w:r w:rsidR="00214FB9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konsultacije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, ali pre raspisivanja javne nabavke za izvođača radova.</w:t>
      </w:r>
    </w:p>
    <w:p w14:paraId="31F38434" w14:textId="77777777" w:rsidR="002578BA" w:rsidRPr="009670D6" w:rsidRDefault="002578BA" w:rsidP="002578BA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</w:p>
    <w:p w14:paraId="7236828A" w14:textId="3F8D62D1" w:rsidR="009670D6" w:rsidRPr="009670D6" w:rsidRDefault="009670D6" w:rsidP="009670D6">
      <w:pPr>
        <w:spacing w:after="12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Faza 3: TOKOM i</w:t>
      </w:r>
      <w:r w:rsidR="002578BA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mplementacije projekta</w:t>
      </w:r>
    </w:p>
    <w:p w14:paraId="303AD47B" w14:textId="77777777" w:rsidR="009670D6" w:rsidRPr="009670D6" w:rsidRDefault="009670D6" w:rsidP="009670D6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Tehnička dokumentacija: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Mora biti dostupna na sajtu sve do završetka radova.</w:t>
      </w:r>
    </w:p>
    <w:p w14:paraId="5BF63F55" w14:textId="6555278C" w:rsidR="009670D6" w:rsidRPr="009670D6" w:rsidRDefault="009670D6" w:rsidP="009670D6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lastRenderedPageBreak/>
        <w:t>Kontinuirane prezentacije: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Organizovati minimum tri prezentacije tokom ciklusa projekta (projektovanje, izgradnja, </w:t>
      </w:r>
      <w:r w:rsidR="000B5371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posle 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završet</w:t>
      </w:r>
      <w:r w:rsidR="000B5371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ka projekta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) radi informisanja građana</w:t>
      </w:r>
      <w:r w:rsidR="00DC49A2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, </w:t>
      </w:r>
      <w:r w:rsidR="00AC246D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kao i prikupljanja informacije za potrebe</w:t>
      </w:r>
      <w:r w:rsidR="00DC49A2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JLS o zadovoljstvu gradjana</w:t>
      </w:r>
      <w:r w:rsidR="00AC246D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.</w:t>
      </w:r>
    </w:p>
    <w:p w14:paraId="10E8991E" w14:textId="77777777" w:rsidR="009670D6" w:rsidRPr="009670D6" w:rsidRDefault="00D26A46" w:rsidP="009670D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14:ligatures w14:val="none"/>
        </w:rPr>
        <w:pict w14:anchorId="0D070A27">
          <v:rect id="_x0000_i1025" style="width:0;height:1.5pt" o:hralign="center" o:hrstd="t" o:hrnoshade="t" o:hr="t" fillcolor="gray" stroked="f"/>
        </w:pict>
      </w:r>
    </w:p>
    <w:p w14:paraId="4646C354" w14:textId="1CED4689" w:rsidR="009670D6" w:rsidRPr="009670D6" w:rsidRDefault="009670D6" w:rsidP="009670D6">
      <w:pPr>
        <w:spacing w:after="12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 xml:space="preserve">4. </w:t>
      </w:r>
      <w:r w:rsidR="0030517A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JAVNA</w:t>
      </w:r>
      <w:r w:rsidRPr="009670D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 xml:space="preserve"> PREZENTACIJA</w:t>
      </w:r>
    </w:p>
    <w:p w14:paraId="16AC9324" w14:textId="227B1150" w:rsidR="00A95986" w:rsidRPr="00E45160" w:rsidRDefault="009670D6" w:rsidP="009670D6">
      <w:pPr>
        <w:spacing w:after="24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Svaka javna prezentacija mora ispuniti standard "smislene </w:t>
      </w:r>
      <w:r w:rsidR="00A9598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komunikacije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". Nije dovoljno samo održati sastanak; mora postojati dokaz da je bio inkluzivan i da su građani saslušani.</w:t>
      </w:r>
      <w:r w:rsidR="00E45160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r w:rsidR="00A95986" w:rsidRPr="004345EA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>Veoma je važno da javnu prezentaciju vode i na pitanja i žalbe gra</w:t>
      </w:r>
      <w:r w:rsidR="00EB6834" w:rsidRPr="004345EA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>đ</w:t>
      </w:r>
      <w:r w:rsidR="00A95986" w:rsidRPr="004345EA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>ana odgovaraju</w:t>
      </w:r>
      <w:r w:rsidR="00371EEC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 xml:space="preserve"> </w:t>
      </w:r>
      <w:r w:rsidR="00371EEC" w:rsidRPr="00371EEC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sym w:font="Wingdings" w:char="F0E0"/>
      </w:r>
      <w:r w:rsidR="00A95986" w:rsidRPr="004345EA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 xml:space="preserve"> STRUČNJACI</w:t>
      </w:r>
      <w:r w:rsidR="003A08B2" w:rsidRPr="004345EA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 xml:space="preserve"> – inženjeri, arhitekte, pejzažne arhitekte, urbanisti, projektni tim, </w:t>
      </w:r>
      <w:r w:rsidR="00663F0E" w:rsidRPr="004345EA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>izvodjač radova, nadzor</w:t>
      </w:r>
      <w:r w:rsidR="00000599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>, koordinator projekta u okviru JLS</w:t>
      </w:r>
      <w:r w:rsidR="00F66EB0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>. V</w:t>
      </w:r>
      <w:r w:rsidR="009C53F7" w:rsidRPr="004345EA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>eoma je korisno napraviti i kratku prezentaciju</w:t>
      </w:r>
      <w:r w:rsidR="00F66EB0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 xml:space="preserve"> </w:t>
      </w:r>
      <w:r w:rsidR="009C53F7" w:rsidRPr="004345EA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 xml:space="preserve">(PowerPoint, npr) </w:t>
      </w:r>
      <w:r w:rsidR="00EB6834" w:rsidRPr="004345EA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 xml:space="preserve">za prikazivanje prisutnim građanima, koju posle možete okačiti na </w:t>
      </w:r>
      <w:r w:rsidR="004345EA" w:rsidRPr="004345EA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>sajt.</w:t>
      </w:r>
    </w:p>
    <w:p w14:paraId="225EA128" w14:textId="47960BF6" w:rsidR="009670D6" w:rsidRPr="009670D6" w:rsidRDefault="009670D6" w:rsidP="009670D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Za svaku prezentaciju popunjava se </w:t>
      </w: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Tabela za verifikaciju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. </w:t>
      </w:r>
      <w:r w:rsidR="004345EA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Ako imate manje od 5 "DA", prezentacija se mora ponoviti.</w:t>
      </w:r>
    </w:p>
    <w:p w14:paraId="0B8414B7" w14:textId="77777777" w:rsidR="004345EA" w:rsidRPr="00E50BC8" w:rsidRDefault="004345EA" w:rsidP="009670D6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</w:pPr>
    </w:p>
    <w:p w14:paraId="23593587" w14:textId="6255AABE" w:rsidR="009670D6" w:rsidRPr="009670D6" w:rsidRDefault="009670D6" w:rsidP="009670D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Tabela za verifikaciju: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6"/>
        <w:gridCol w:w="5285"/>
        <w:gridCol w:w="1319"/>
      </w:tblGrid>
      <w:tr w:rsidR="009670D6" w:rsidRPr="009670D6" w14:paraId="2FF6AE6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74626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Kriterijum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FAEBF0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Dokazi koje treba prikupiti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9F848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Status</w:t>
            </w:r>
          </w:p>
        </w:tc>
      </w:tr>
      <w:tr w:rsidR="009670D6" w:rsidRPr="009670D6" w14:paraId="460F1D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8EAEB8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1. Objavljivanje informacija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D18CE0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val="it-IT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 xml:space="preserve">Dokazi da su pozivi i materijali podeljeni </w:t>
            </w: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>unapred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 xml:space="preserve"> (sajt, mediji, posteri, mreže).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166AE2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  <w:tr w:rsidR="009670D6" w:rsidRPr="009670D6" w14:paraId="506F85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DED5E2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2. Inkluzivnost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02216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val="it-IT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>Dokaz da su vreme i lokacija prilagođeni svima (uključujući zaposlene, stare, osobe sa invaliditetom).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E85772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  <w:tr w:rsidR="009670D6" w:rsidRPr="009670D6" w14:paraId="1EF1DAA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B390B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3. Učešće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784578" w14:textId="07192966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val="it-IT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>Liste prisustva sa potpisima, fotografije.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0DEAB4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  <w:tr w:rsidR="009670D6" w:rsidRPr="009670D6" w14:paraId="5AAAB36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D00CB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4. Povratne informacije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F44F53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val="it-IT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>Zapisnik sa pitanjima i odgovorima. Dokaz da su sugestije razmotrene/usvojene.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940C5A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  <w:tr w:rsidR="009670D6" w:rsidRPr="009670D6" w14:paraId="10AF47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B281E3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5. Žalbeni mehanizam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2DD622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val="it-IT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>Dokaz da su prisutni na sastanku informisani o pravu na žalbu (podeljeni leci/info).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C82B6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  <w:tr w:rsidR="009670D6" w:rsidRPr="009670D6" w14:paraId="47046A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8FCB7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6. Izveštavanje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3C97A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val="it-IT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>Da li su zaključci sa sastanka javno objavljeni?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534B9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</w:tbl>
    <w:p w14:paraId="0F696F47" w14:textId="77777777" w:rsidR="009670D6" w:rsidRPr="009670D6" w:rsidRDefault="00D26A46" w:rsidP="009670D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14:ligatures w14:val="none"/>
        </w:rPr>
        <w:pict w14:anchorId="621D3549">
          <v:rect id="_x0000_i1026" style="width:0;height:1.5pt" o:hralign="center" o:hrstd="t" o:hrnoshade="t" o:hr="t" fillcolor="gray" stroked="f"/>
        </w:pict>
      </w:r>
    </w:p>
    <w:p w14:paraId="5ADEBC1A" w14:textId="02545442" w:rsidR="009670D6" w:rsidRPr="009670D6" w:rsidRDefault="009670D6" w:rsidP="009670D6">
      <w:pPr>
        <w:spacing w:after="12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5. MEHANIZAM ZA REŠAVANJE ŽALBI (</w:t>
      </w:r>
      <w:r w:rsidR="00220B29" w:rsidRPr="00220B29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Grievance Redress Mechanism</w:t>
      </w:r>
      <w:r w:rsidR="00220B29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-</w:t>
      </w:r>
      <w:r w:rsidR="00220B29" w:rsidRPr="00220B29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GRM</w:t>
      </w:r>
      <w:r w:rsidRPr="009670D6"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  <w:t>)</w:t>
      </w:r>
    </w:p>
    <w:p w14:paraId="2DE30BF6" w14:textId="77777777" w:rsidR="009670D6" w:rsidRPr="009670D6" w:rsidRDefault="009670D6" w:rsidP="009670D6">
      <w:pPr>
        <w:spacing w:after="24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Opština je obavezna da uspostavi funkcionalan sistem za žalbe koji je dostupan svima.</w:t>
      </w:r>
    </w:p>
    <w:p w14:paraId="7A4EA006" w14:textId="77777777" w:rsidR="009670D6" w:rsidRPr="009670D6" w:rsidRDefault="009670D6" w:rsidP="009670D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Kontrolna lista za uspostavljanje GRM-a: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6"/>
        <w:gridCol w:w="5812"/>
        <w:gridCol w:w="1342"/>
      </w:tblGrid>
      <w:tr w:rsidR="009670D6" w:rsidRPr="009670D6" w14:paraId="319A31A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5E0735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lastRenderedPageBreak/>
              <w:t>Obaveza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74DFF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Detalji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8365C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Status</w:t>
            </w:r>
          </w:p>
        </w:tc>
      </w:tr>
      <w:tr w:rsidR="009670D6" w:rsidRPr="009670D6" w14:paraId="5EB68E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093EA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1. Komisija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E73839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>Formirati tročlanu komisiju/veće za rešavanje žalbi.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4AFBD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  <w:tr w:rsidR="009670D6" w:rsidRPr="009670D6" w14:paraId="48EEA1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8B377F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2. Kontakt osoba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DCB7AA" w14:textId="1C7061C9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val="it-IT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 xml:space="preserve">Imenovati osobu koja </w:t>
            </w: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>prima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 xml:space="preserve"> i evidentira žalbe, a zatim ih prosleđuje JUP-u.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7EB4E5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  <w:tr w:rsidR="009670D6" w:rsidRPr="009670D6" w14:paraId="3773EF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BAD782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3. Vidljivost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EA570A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>Objaviti dokumenta i uputstvo za žalbe (dostavlja JUP) na sajtu opštine. Kontakt podaci (telefon, mail) moraju biti vidljivi.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9F90C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  <w:tr w:rsidR="009670D6" w:rsidRPr="009670D6" w14:paraId="608AF63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11035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4. Kutija na terenu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97A656" w14:textId="2FC6140F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val="it-IT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>Postaviti kutiju sa formularima na gradilištu/u opštini za anonimne ili pisane žalbe.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4E610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  <w:tr w:rsidR="009670D6" w:rsidRPr="009670D6" w14:paraId="7CAB87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136B60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14:ligatures w14:val="none"/>
              </w:rPr>
              <w:t>5. Rok za odgovor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B16D8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val="it-IT"/>
                <w14:ligatures w14:val="none"/>
              </w:rPr>
            </w:pP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 xml:space="preserve">Procedura mora osigurati odgovor građanima u roku od </w:t>
            </w:r>
            <w:r w:rsidRPr="009670D6">
              <w:rPr>
                <w:rFonts w:ascii="Arial" w:eastAsia="Times New Roman" w:hAnsi="Arial" w:cs="Arial"/>
                <w:b/>
                <w:bCs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>48 sati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:lang w:val="it-IT"/>
                <w14:ligatures w14:val="none"/>
              </w:rPr>
              <w:t xml:space="preserve"> od prijema.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8358E" w14:textId="77777777" w:rsidR="009670D6" w:rsidRPr="009670D6" w:rsidRDefault="009670D6" w:rsidP="009670D6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14:ligatures w14:val="none"/>
              </w:rPr>
            </w:pP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Da </w:t>
            </w:r>
            <w:r w:rsidRPr="009670D6">
              <w:rPr>
                <w:rFonts w:ascii="Segoe UI Symbol" w:eastAsia="Times New Roman" w:hAnsi="Segoe UI Symbol" w:cs="Segoe UI Symbol"/>
                <w:color w:val="1F1F1F"/>
                <w:kern w:val="0"/>
                <w:bdr w:val="none" w:sz="0" w:space="0" w:color="auto" w:frame="1"/>
                <w14:ligatures w14:val="none"/>
              </w:rPr>
              <w:t>☐</w:t>
            </w:r>
            <w:r w:rsidRPr="009670D6">
              <w:rPr>
                <w:rFonts w:ascii="Arial" w:eastAsia="Times New Roman" w:hAnsi="Arial" w:cs="Arial"/>
                <w:color w:val="1F1F1F"/>
                <w:kern w:val="0"/>
                <w:bdr w:val="none" w:sz="0" w:space="0" w:color="auto" w:frame="1"/>
                <w14:ligatures w14:val="none"/>
              </w:rPr>
              <w:t xml:space="preserve"> Ne</w:t>
            </w:r>
          </w:p>
        </w:tc>
      </w:tr>
    </w:tbl>
    <w:p w14:paraId="5B8060FE" w14:textId="77777777" w:rsidR="009670D6" w:rsidRPr="009670D6" w:rsidRDefault="00D26A46" w:rsidP="009670D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14:ligatures w14:val="none"/>
        </w:rPr>
        <w:pict w14:anchorId="1592176D">
          <v:rect id="_x0000_i1027" style="width:0;height:1.5pt" o:hralign="center" o:hrstd="t" o:hrnoshade="t" o:hr="t" fillcolor="gray" stroked="f"/>
        </w:pict>
      </w:r>
    </w:p>
    <w:p w14:paraId="6715E130" w14:textId="77777777" w:rsidR="009670D6" w:rsidRPr="009670D6" w:rsidRDefault="009670D6" w:rsidP="009670D6">
      <w:pPr>
        <w:spacing w:after="120" w:line="240" w:lineRule="auto"/>
        <w:outlineLvl w:val="1"/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6. IZVEŠTAVANJE I DOKUMENTACIJA</w:t>
      </w:r>
    </w:p>
    <w:p w14:paraId="4D6CE460" w14:textId="27348D40" w:rsidR="009670D6" w:rsidRPr="00C55988" w:rsidRDefault="009670D6" w:rsidP="009670D6">
      <w:pPr>
        <w:spacing w:after="12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Sve aktivnosti moraju biti </w:t>
      </w:r>
      <w:r w:rsidRPr="00C55988">
        <w:rPr>
          <w:rFonts w:ascii="Arial" w:eastAsia="Times New Roman" w:hAnsi="Arial" w:cs="Arial"/>
          <w:b/>
          <w:bCs/>
          <w:color w:val="1F1F1F"/>
          <w:kern w:val="0"/>
          <w:u w:val="single"/>
          <w:lang w:val="it-IT"/>
          <w14:ligatures w14:val="none"/>
        </w:rPr>
        <w:t>dokumentovane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. </w:t>
      </w:r>
      <w:r w:rsidRPr="00C55988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Jedinici za implementaciju (JUP) redovno dostavljate:</w:t>
      </w:r>
    </w:p>
    <w:p w14:paraId="65820CF7" w14:textId="6026A333" w:rsidR="009670D6" w:rsidRPr="00B24EF2" w:rsidRDefault="009670D6" w:rsidP="009670D6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B24EF2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Dokaze o vidljivosti:</w:t>
      </w:r>
      <w:r w:rsidRPr="00B24EF2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Linkove, screenshot sa sajta i društvenih mreža, fotografije oglasnih tabli.</w:t>
      </w:r>
    </w:p>
    <w:p w14:paraId="4938549E" w14:textId="77777777" w:rsidR="009670D6" w:rsidRPr="009670D6" w:rsidRDefault="009670D6" w:rsidP="009670D6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Materijale sa događaja: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Dnevni red, potpisane liste prisustva, zapisnike, fotografije/video.</w:t>
      </w:r>
    </w:p>
    <w:p w14:paraId="11131907" w14:textId="77777777" w:rsidR="009670D6" w:rsidRPr="009670D6" w:rsidRDefault="009670D6" w:rsidP="009670D6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GRM Izveštaje: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Evidenciju svih žalbi i odgovora.</w:t>
      </w:r>
    </w:p>
    <w:p w14:paraId="24B3DD0A" w14:textId="77777777" w:rsidR="009670D6" w:rsidRPr="009670D6" w:rsidRDefault="009670D6" w:rsidP="009670D6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val="it-IT"/>
          <w14:ligatures w14:val="none"/>
        </w:rPr>
        <w:t>Popunjene tabele verifikacije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 za svaku održanu prezentaciju.</w:t>
      </w:r>
    </w:p>
    <w:p w14:paraId="4F033032" w14:textId="77777777" w:rsidR="00F85298" w:rsidRDefault="00F85298" w:rsidP="009670D6">
      <w:pPr>
        <w:spacing w:after="100" w:afterAutospacing="1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</w:p>
    <w:p w14:paraId="74F438F8" w14:textId="77777777" w:rsidR="00FD4E13" w:rsidRDefault="009670D6" w:rsidP="009670D6">
      <w:pPr>
        <w:spacing w:after="100" w:afterAutospacing="1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FD4E13">
        <w:rPr>
          <w:rFonts w:ascii="Arial" w:eastAsia="Times New Roman" w:hAnsi="Arial" w:cs="Arial"/>
          <w:b/>
          <w:bCs/>
          <w:color w:val="1F1F1F"/>
          <w:kern w:val="0"/>
          <w:lang w:val="it-IT"/>
          <w14:ligatures w14:val="none"/>
        </w:rPr>
        <w:t>Kontakt za podršku</w:t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:</w:t>
      </w:r>
    </w:p>
    <w:p w14:paraId="210883DC" w14:textId="77777777" w:rsidR="00FD1183" w:rsidRDefault="009670D6" w:rsidP="009670D6">
      <w:pPr>
        <w:spacing w:after="100" w:afterAutospacing="1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Maša Mileusnić, Specijalista za uključivanje građana</w:t>
      </w:r>
      <w:r w:rsidR="00FD4E13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r w:rsidRPr="009670D6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 xml:space="preserve">E-mail: </w:t>
      </w:r>
      <w:r w:rsidR="00FD4E13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hyperlink r:id="rId6" w:history="1">
        <w:r w:rsidR="00FD4E13" w:rsidRPr="003A7190">
          <w:rPr>
            <w:rStyle w:val="Hyperlink"/>
            <w:rFonts w:ascii="Arial" w:eastAsia="Times New Roman" w:hAnsi="Arial" w:cs="Arial"/>
            <w:kern w:val="0"/>
            <w:lang w:val="it-IT"/>
            <w14:ligatures w14:val="none"/>
          </w:rPr>
          <w:t>mashamile@gmail.com</w:t>
        </w:r>
      </w:hyperlink>
      <w:r w:rsidR="00FD4E13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br/>
      </w:r>
      <w:hyperlink r:id="rId7" w:history="1">
        <w:r w:rsidR="00FD4E13" w:rsidRPr="003A7190">
          <w:rPr>
            <w:rStyle w:val="Hyperlink"/>
            <w:rFonts w:ascii="Arial" w:eastAsia="Times New Roman" w:hAnsi="Arial" w:cs="Arial"/>
            <w:kern w:val="0"/>
            <w:lang w:val="it-IT"/>
            <w14:ligatures w14:val="none"/>
          </w:rPr>
          <w:t xml:space="preserve">masa.mileusnic@mgsi.gov.rs </w:t>
        </w:r>
      </w:hyperlink>
    </w:p>
    <w:p w14:paraId="52343F43" w14:textId="6480173E" w:rsidR="009670D6" w:rsidRPr="00FD4E13" w:rsidRDefault="009670D6" w:rsidP="009670D6">
      <w:pPr>
        <w:spacing w:after="100" w:afterAutospacing="1" w:line="240" w:lineRule="auto"/>
        <w:rPr>
          <w:rFonts w:ascii="Arial" w:eastAsia="Times New Roman" w:hAnsi="Arial" w:cs="Arial"/>
          <w:color w:val="1F1F1F"/>
          <w:kern w:val="0"/>
          <w:lang w:val="it-IT"/>
          <w14:ligatures w14:val="none"/>
        </w:rPr>
      </w:pPr>
      <w:r w:rsidRPr="00FD4E13">
        <w:rPr>
          <w:rFonts w:ascii="Arial" w:eastAsia="Times New Roman" w:hAnsi="Arial" w:cs="Arial"/>
          <w:color w:val="1F1F1F"/>
          <w:kern w:val="0"/>
          <w:lang w:val="it-IT"/>
          <w14:ligatures w14:val="none"/>
        </w:rPr>
        <w:t>Tel: +381 64 15 25 876</w:t>
      </w:r>
    </w:p>
    <w:p w14:paraId="4CE52916" w14:textId="77777777" w:rsidR="00261DDA" w:rsidRPr="00FD4E13" w:rsidRDefault="00261DDA" w:rsidP="009670D6">
      <w:pPr>
        <w:rPr>
          <w:rFonts w:ascii="Arial" w:hAnsi="Arial" w:cs="Arial"/>
          <w:lang w:val="it-IT"/>
        </w:rPr>
      </w:pPr>
    </w:p>
    <w:sectPr w:rsidR="00261DDA" w:rsidRPr="00FD4E13" w:rsidSect="00F82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C298E"/>
    <w:multiLevelType w:val="multilevel"/>
    <w:tmpl w:val="E9388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9E6C67"/>
    <w:multiLevelType w:val="multilevel"/>
    <w:tmpl w:val="ECB4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2650B"/>
    <w:multiLevelType w:val="multilevel"/>
    <w:tmpl w:val="3EBE8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C26905"/>
    <w:multiLevelType w:val="multilevel"/>
    <w:tmpl w:val="79B69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2E254B"/>
    <w:multiLevelType w:val="multilevel"/>
    <w:tmpl w:val="A9EC4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4B11F7"/>
    <w:multiLevelType w:val="multilevel"/>
    <w:tmpl w:val="E3086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7A1609"/>
    <w:multiLevelType w:val="multilevel"/>
    <w:tmpl w:val="0676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BB71E8"/>
    <w:multiLevelType w:val="multilevel"/>
    <w:tmpl w:val="605AE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3172E8"/>
    <w:multiLevelType w:val="multilevel"/>
    <w:tmpl w:val="008E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875C1B"/>
    <w:multiLevelType w:val="multilevel"/>
    <w:tmpl w:val="6FC0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E37306"/>
    <w:multiLevelType w:val="multilevel"/>
    <w:tmpl w:val="1C7C1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0136D1"/>
    <w:multiLevelType w:val="multilevel"/>
    <w:tmpl w:val="3EB4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A70C19"/>
    <w:multiLevelType w:val="multilevel"/>
    <w:tmpl w:val="7ED41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70505B"/>
    <w:multiLevelType w:val="multilevel"/>
    <w:tmpl w:val="EAF2D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5C6F8A"/>
    <w:multiLevelType w:val="multilevel"/>
    <w:tmpl w:val="C3A2B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0084066">
    <w:abstractNumId w:val="14"/>
  </w:num>
  <w:num w:numId="2" w16cid:durableId="892539861">
    <w:abstractNumId w:val="12"/>
  </w:num>
  <w:num w:numId="3" w16cid:durableId="564218836">
    <w:abstractNumId w:val="0"/>
  </w:num>
  <w:num w:numId="4" w16cid:durableId="498890119">
    <w:abstractNumId w:val="5"/>
  </w:num>
  <w:num w:numId="5" w16cid:durableId="1643849134">
    <w:abstractNumId w:val="7"/>
  </w:num>
  <w:num w:numId="6" w16cid:durableId="1763407914">
    <w:abstractNumId w:val="3"/>
  </w:num>
  <w:num w:numId="7" w16cid:durableId="1585412272">
    <w:abstractNumId w:val="1"/>
  </w:num>
  <w:num w:numId="8" w16cid:durableId="1959486207">
    <w:abstractNumId w:val="6"/>
  </w:num>
  <w:num w:numId="9" w16cid:durableId="1978946516">
    <w:abstractNumId w:val="2"/>
  </w:num>
  <w:num w:numId="10" w16cid:durableId="878009555">
    <w:abstractNumId w:val="9"/>
  </w:num>
  <w:num w:numId="11" w16cid:durableId="2043092681">
    <w:abstractNumId w:val="11"/>
  </w:num>
  <w:num w:numId="12" w16cid:durableId="1123425487">
    <w:abstractNumId w:val="4"/>
  </w:num>
  <w:num w:numId="13" w16cid:durableId="2009365450">
    <w:abstractNumId w:val="13"/>
  </w:num>
  <w:num w:numId="14" w16cid:durableId="773671067">
    <w:abstractNumId w:val="8"/>
  </w:num>
  <w:num w:numId="15" w16cid:durableId="18767689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QxNjU3sTA2tzC2sDBW0lEKTi0uzszPAykwrAUAZ0dH0iwAAAA="/>
  </w:docVars>
  <w:rsids>
    <w:rsidRoot w:val="00566A1E"/>
    <w:rsid w:val="00000599"/>
    <w:rsid w:val="0002339E"/>
    <w:rsid w:val="0003079C"/>
    <w:rsid w:val="000310DA"/>
    <w:rsid w:val="00075A1D"/>
    <w:rsid w:val="000A5B4A"/>
    <w:rsid w:val="000B5371"/>
    <w:rsid w:val="000F05B8"/>
    <w:rsid w:val="001025A0"/>
    <w:rsid w:val="00127290"/>
    <w:rsid w:val="001505AE"/>
    <w:rsid w:val="00185D87"/>
    <w:rsid w:val="001A7A9A"/>
    <w:rsid w:val="001B36D2"/>
    <w:rsid w:val="001D730D"/>
    <w:rsid w:val="00214FB9"/>
    <w:rsid w:val="00217EAB"/>
    <w:rsid w:val="00220B29"/>
    <w:rsid w:val="0022255E"/>
    <w:rsid w:val="002470DC"/>
    <w:rsid w:val="002578BA"/>
    <w:rsid w:val="00261DDA"/>
    <w:rsid w:val="002A6770"/>
    <w:rsid w:val="0030517A"/>
    <w:rsid w:val="003267A9"/>
    <w:rsid w:val="00371EEC"/>
    <w:rsid w:val="00375F55"/>
    <w:rsid w:val="00380C2E"/>
    <w:rsid w:val="00386A11"/>
    <w:rsid w:val="003A08B2"/>
    <w:rsid w:val="003A1986"/>
    <w:rsid w:val="003B7490"/>
    <w:rsid w:val="003E42A1"/>
    <w:rsid w:val="00432817"/>
    <w:rsid w:val="004345EA"/>
    <w:rsid w:val="00485ADF"/>
    <w:rsid w:val="004F4C14"/>
    <w:rsid w:val="00531C6E"/>
    <w:rsid w:val="00566A1E"/>
    <w:rsid w:val="00583BDE"/>
    <w:rsid w:val="00586AF5"/>
    <w:rsid w:val="005B32E9"/>
    <w:rsid w:val="005D5F22"/>
    <w:rsid w:val="006330A0"/>
    <w:rsid w:val="006470B6"/>
    <w:rsid w:val="00663F0E"/>
    <w:rsid w:val="006A4167"/>
    <w:rsid w:val="006C4FBE"/>
    <w:rsid w:val="00715E13"/>
    <w:rsid w:val="0073655B"/>
    <w:rsid w:val="00765B12"/>
    <w:rsid w:val="007950F5"/>
    <w:rsid w:val="007D1062"/>
    <w:rsid w:val="007D778E"/>
    <w:rsid w:val="007F7A3C"/>
    <w:rsid w:val="00821DAA"/>
    <w:rsid w:val="00855C05"/>
    <w:rsid w:val="00865DBC"/>
    <w:rsid w:val="008944BB"/>
    <w:rsid w:val="008E6098"/>
    <w:rsid w:val="008F794B"/>
    <w:rsid w:val="00927160"/>
    <w:rsid w:val="00950970"/>
    <w:rsid w:val="009670D6"/>
    <w:rsid w:val="0097455D"/>
    <w:rsid w:val="009812C7"/>
    <w:rsid w:val="009B1776"/>
    <w:rsid w:val="009C53F7"/>
    <w:rsid w:val="00A117DC"/>
    <w:rsid w:val="00A42222"/>
    <w:rsid w:val="00A703F1"/>
    <w:rsid w:val="00A86C45"/>
    <w:rsid w:val="00A95986"/>
    <w:rsid w:val="00AA1AFE"/>
    <w:rsid w:val="00AC246D"/>
    <w:rsid w:val="00AC72EA"/>
    <w:rsid w:val="00B05F55"/>
    <w:rsid w:val="00B24EF2"/>
    <w:rsid w:val="00B30A4C"/>
    <w:rsid w:val="00B3294C"/>
    <w:rsid w:val="00BA6623"/>
    <w:rsid w:val="00BC7B7E"/>
    <w:rsid w:val="00BE7BDF"/>
    <w:rsid w:val="00C03BDA"/>
    <w:rsid w:val="00C136A6"/>
    <w:rsid w:val="00C14CBA"/>
    <w:rsid w:val="00C55988"/>
    <w:rsid w:val="00C760AC"/>
    <w:rsid w:val="00CE6533"/>
    <w:rsid w:val="00D0139F"/>
    <w:rsid w:val="00D26A46"/>
    <w:rsid w:val="00D320E6"/>
    <w:rsid w:val="00D45C87"/>
    <w:rsid w:val="00D5260B"/>
    <w:rsid w:val="00D90798"/>
    <w:rsid w:val="00D951C0"/>
    <w:rsid w:val="00DA037B"/>
    <w:rsid w:val="00DA5E60"/>
    <w:rsid w:val="00DB0AC0"/>
    <w:rsid w:val="00DC49A2"/>
    <w:rsid w:val="00E45160"/>
    <w:rsid w:val="00E50BC8"/>
    <w:rsid w:val="00E83234"/>
    <w:rsid w:val="00EB6834"/>
    <w:rsid w:val="00EC6EF7"/>
    <w:rsid w:val="00EE60A9"/>
    <w:rsid w:val="00F04233"/>
    <w:rsid w:val="00F66EB0"/>
    <w:rsid w:val="00F8204D"/>
    <w:rsid w:val="00F85298"/>
    <w:rsid w:val="00F90EBA"/>
    <w:rsid w:val="00FC5C22"/>
    <w:rsid w:val="00FD1183"/>
    <w:rsid w:val="00FD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ED23BD7"/>
  <w15:chartTrackingRefBased/>
  <w15:docId w15:val="{1EFF77F2-7945-4693-9459-7625D209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A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A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A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A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A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A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A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A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A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A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A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A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A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A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A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A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A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A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A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A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A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A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0A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A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44B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sa.mileusnic@mgsi.gov.rs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shamile@gmail.com" TargetMode="External"/><Relationship Id="rId5" Type="http://schemas.openxmlformats.org/officeDocument/2006/relationships/hyperlink" Target="https://liid.mgsi.gov.r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1202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Masha Mileusnic</dc:creator>
  <cp:keywords/>
  <dc:description/>
  <cp:lastModifiedBy>Masha Mileusnic</cp:lastModifiedBy>
  <cp:revision>103</cp:revision>
  <dcterms:created xsi:type="dcterms:W3CDTF">2026-01-16T11:07:00Z</dcterms:created>
  <dcterms:modified xsi:type="dcterms:W3CDTF">2026-10-07T08:00:00Z</dcterms:modified>
</cp:coreProperties>
</file>