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6E0E" w14:textId="25973BA2" w:rsidR="00841BF9" w:rsidRPr="008B6386" w:rsidRDefault="00841BF9" w:rsidP="008B6386">
      <w:pPr>
        <w:jc w:val="right"/>
        <w:rPr>
          <w:b/>
          <w:bCs/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</w:p>
    <w:p w14:paraId="5CBE68F2" w14:textId="77777777" w:rsidR="00841BF9" w:rsidRDefault="00841BF9" w:rsidP="00310DF3">
      <w:pPr>
        <w:jc w:val="both"/>
        <w:rPr>
          <w:sz w:val="24"/>
          <w:szCs w:val="24"/>
          <w:lang w:val="sr-Cyrl-RS"/>
        </w:rPr>
      </w:pPr>
    </w:p>
    <w:p w14:paraId="0A3674C1" w14:textId="5B590124" w:rsidR="00E55160" w:rsidRDefault="00BC6902" w:rsidP="006C1E65">
      <w:pPr>
        <w:ind w:firstLine="72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На основу члана 43. став 1. тачка 12.</w:t>
      </w:r>
      <w:r w:rsidR="00841BF9">
        <w:rPr>
          <w:sz w:val="24"/>
          <w:szCs w:val="24"/>
          <w:lang w:val="sr-Cyrl-RS"/>
        </w:rPr>
        <w:t xml:space="preserve"> Закона о смањењу ризика од катастрофа и управљању ванредним ситуацијама („Службени гласник РС“, бр. 87/18) и члана 40. и 84. </w:t>
      </w:r>
      <w:r w:rsidR="008B6386">
        <w:rPr>
          <w:sz w:val="24"/>
          <w:szCs w:val="24"/>
          <w:lang w:val="sr-Cyrl-RS"/>
        </w:rPr>
        <w:t>Статута града Лознице („Службени лист града Лознице“ бр. 1/19-пречишћен текст),</w:t>
      </w:r>
      <w:r w:rsidR="006C1E65">
        <w:rPr>
          <w:sz w:val="24"/>
          <w:szCs w:val="24"/>
          <w:lang w:val="sr-Latn-RS"/>
        </w:rPr>
        <w:t xml:space="preserve"> </w:t>
      </w:r>
      <w:r w:rsidR="008B6386">
        <w:rPr>
          <w:sz w:val="24"/>
          <w:szCs w:val="24"/>
          <w:lang w:val="sr-Cyrl-RS"/>
        </w:rPr>
        <w:t xml:space="preserve">Скупштина града Лознице на седници одржаној </w:t>
      </w:r>
      <w:r w:rsidR="00590D14">
        <w:rPr>
          <w:sz w:val="24"/>
          <w:szCs w:val="24"/>
          <w:lang w:val="sr-Cyrl-RS"/>
        </w:rPr>
        <w:t xml:space="preserve">23. јула </w:t>
      </w:r>
      <w:r w:rsidR="008B6386">
        <w:rPr>
          <w:sz w:val="24"/>
          <w:szCs w:val="24"/>
          <w:lang w:val="sr-Cyrl-RS"/>
        </w:rPr>
        <w:t>2026. године</w:t>
      </w:r>
      <w:r w:rsidR="007078EF">
        <w:rPr>
          <w:sz w:val="24"/>
          <w:szCs w:val="24"/>
          <w:lang w:val="sr-Cyrl-RS"/>
        </w:rPr>
        <w:t xml:space="preserve">, донела је </w:t>
      </w:r>
    </w:p>
    <w:p w14:paraId="57215387" w14:textId="18CE0EC9" w:rsidR="007078EF" w:rsidRDefault="007078EF" w:rsidP="00310DF3">
      <w:pPr>
        <w:jc w:val="both"/>
        <w:rPr>
          <w:sz w:val="24"/>
          <w:szCs w:val="24"/>
          <w:lang w:val="sr-Cyrl-RS"/>
        </w:rPr>
      </w:pPr>
    </w:p>
    <w:p w14:paraId="2A5AC50B" w14:textId="77777777" w:rsidR="005B5C22" w:rsidRDefault="000E34AC" w:rsidP="00310DF3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  <w:t xml:space="preserve">  </w:t>
      </w:r>
    </w:p>
    <w:p w14:paraId="5611F2A3" w14:textId="77777777" w:rsidR="005B5C22" w:rsidRDefault="005B5C22" w:rsidP="00310DF3">
      <w:pPr>
        <w:jc w:val="both"/>
        <w:rPr>
          <w:sz w:val="24"/>
          <w:szCs w:val="24"/>
          <w:lang w:val="en-GB"/>
        </w:rPr>
      </w:pPr>
    </w:p>
    <w:p w14:paraId="3419E2BA" w14:textId="77461148" w:rsidR="000E34AC" w:rsidRPr="000E34AC" w:rsidRDefault="000E34AC" w:rsidP="005B5C22">
      <w:pPr>
        <w:jc w:val="center"/>
        <w:rPr>
          <w:b/>
          <w:sz w:val="24"/>
          <w:szCs w:val="24"/>
          <w:lang w:val="sr-Cyrl-RS"/>
        </w:rPr>
      </w:pPr>
      <w:r w:rsidRPr="000E34AC">
        <w:rPr>
          <w:b/>
          <w:sz w:val="24"/>
          <w:szCs w:val="24"/>
          <w:lang w:val="sr-Cyrl-RS"/>
        </w:rPr>
        <w:t>Р Е Ш Е Њ Е</w:t>
      </w:r>
    </w:p>
    <w:p w14:paraId="3B6BB75C" w14:textId="239560AF" w:rsidR="007078EF" w:rsidRDefault="007078EF" w:rsidP="00C603FE">
      <w:pPr>
        <w:jc w:val="center"/>
        <w:rPr>
          <w:b/>
          <w:bCs/>
          <w:sz w:val="24"/>
          <w:szCs w:val="24"/>
          <w:lang w:val="sr-Cyrl-RS"/>
        </w:rPr>
      </w:pPr>
      <w:r>
        <w:rPr>
          <w:b/>
          <w:bCs/>
          <w:sz w:val="24"/>
          <w:szCs w:val="24"/>
          <w:lang w:val="sr-Cyrl-RS"/>
        </w:rPr>
        <w:t>о усвајању Извештаја о раду Градског штаба за ванредне ситуације за територију града Лознице за 2025. годину</w:t>
      </w:r>
    </w:p>
    <w:p w14:paraId="707D25B3" w14:textId="77777777" w:rsidR="00C603FE" w:rsidRDefault="00C603FE" w:rsidP="00C603FE">
      <w:pPr>
        <w:jc w:val="center"/>
        <w:rPr>
          <w:b/>
          <w:bCs/>
          <w:sz w:val="24"/>
          <w:szCs w:val="24"/>
          <w:lang w:val="sr-Cyrl-RS"/>
        </w:rPr>
      </w:pPr>
    </w:p>
    <w:p w14:paraId="336F7D63" w14:textId="77777777" w:rsidR="00C603FE" w:rsidRDefault="00C603FE" w:rsidP="00C603FE">
      <w:pPr>
        <w:jc w:val="both"/>
        <w:rPr>
          <w:b/>
          <w:bCs/>
          <w:sz w:val="24"/>
          <w:szCs w:val="24"/>
          <w:lang w:val="en-GB"/>
        </w:rPr>
      </w:pPr>
    </w:p>
    <w:p w14:paraId="63DEA0FF" w14:textId="77777777" w:rsidR="005B5C22" w:rsidRDefault="005B5C22" w:rsidP="00C603FE">
      <w:pPr>
        <w:jc w:val="both"/>
        <w:rPr>
          <w:b/>
          <w:bCs/>
          <w:sz w:val="24"/>
          <w:szCs w:val="24"/>
          <w:lang w:val="en-GB"/>
        </w:rPr>
      </w:pPr>
    </w:p>
    <w:p w14:paraId="37704490" w14:textId="77777777" w:rsidR="005B5C22" w:rsidRPr="005B5C22" w:rsidRDefault="005B5C22" w:rsidP="00C603FE">
      <w:pPr>
        <w:jc w:val="both"/>
        <w:rPr>
          <w:b/>
          <w:bCs/>
          <w:sz w:val="24"/>
          <w:szCs w:val="24"/>
          <w:lang w:val="en-GB"/>
        </w:rPr>
      </w:pPr>
    </w:p>
    <w:p w14:paraId="01EA2C56" w14:textId="0FF31062" w:rsidR="00C603FE" w:rsidRDefault="00C603FE" w:rsidP="00C603FE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C603FE">
        <w:rPr>
          <w:sz w:val="24"/>
          <w:szCs w:val="24"/>
          <w:lang w:val="sr-Cyrl-RS"/>
        </w:rPr>
        <w:t>Усваја се Извештај о раду Градског штаба за ванредне ситуације за територију града Лознице за 2025. годину</w:t>
      </w:r>
      <w:r>
        <w:rPr>
          <w:sz w:val="24"/>
          <w:szCs w:val="24"/>
          <w:lang w:val="sr-Cyrl-RS"/>
        </w:rPr>
        <w:t xml:space="preserve">, сходно Закључку </w:t>
      </w:r>
      <w:r w:rsidRPr="00C603FE">
        <w:rPr>
          <w:sz w:val="24"/>
          <w:szCs w:val="24"/>
          <w:lang w:val="sr-Cyrl-RS"/>
        </w:rPr>
        <w:t>Градског штаба</w:t>
      </w:r>
      <w:r w:rsidRPr="00C603FE">
        <w:t xml:space="preserve"> </w:t>
      </w:r>
      <w:r w:rsidRPr="00C603FE">
        <w:rPr>
          <w:sz w:val="24"/>
          <w:szCs w:val="24"/>
          <w:lang w:val="sr-Cyrl-RS"/>
        </w:rPr>
        <w:t>за ванредне ситуације за територију града Лознице</w:t>
      </w:r>
      <w:r w:rsidR="008C75C1">
        <w:rPr>
          <w:sz w:val="24"/>
          <w:szCs w:val="24"/>
          <w:lang w:val="sr-Cyrl-RS"/>
        </w:rPr>
        <w:t xml:space="preserve"> број: 82-27-1-2/2026-</w:t>
      </w:r>
      <w:r w:rsidR="008C75C1">
        <w:rPr>
          <w:sz w:val="24"/>
          <w:szCs w:val="24"/>
          <w:lang w:val="sr-Latn-RS"/>
        </w:rPr>
        <w:t>III</w:t>
      </w:r>
      <w:r w:rsidR="008C75C1">
        <w:rPr>
          <w:sz w:val="24"/>
          <w:szCs w:val="24"/>
          <w:lang w:val="sr-Cyrl-RS"/>
        </w:rPr>
        <w:t xml:space="preserve"> од 28.04.2026. године.</w:t>
      </w:r>
    </w:p>
    <w:p w14:paraId="551AD542" w14:textId="77777777" w:rsidR="008C75C1" w:rsidRDefault="008C75C1" w:rsidP="008C75C1">
      <w:pPr>
        <w:pStyle w:val="ListParagraph"/>
        <w:ind w:left="720" w:firstLine="0"/>
        <w:rPr>
          <w:sz w:val="24"/>
          <w:szCs w:val="24"/>
          <w:lang w:val="sr-Cyrl-RS"/>
        </w:rPr>
      </w:pPr>
    </w:p>
    <w:p w14:paraId="2D027ED6" w14:textId="269BCCC0" w:rsidR="008C75C1" w:rsidRDefault="00E17B29" w:rsidP="00C603FE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Ово решење </w:t>
      </w:r>
      <w:r w:rsidR="008C75C1">
        <w:rPr>
          <w:sz w:val="24"/>
          <w:szCs w:val="24"/>
          <w:lang w:val="sr-Cyrl-RS"/>
        </w:rPr>
        <w:t>ступа на снагу</w:t>
      </w:r>
      <w:r>
        <w:rPr>
          <w:sz w:val="24"/>
          <w:szCs w:val="24"/>
          <w:lang w:val="sr-Cyrl-RS"/>
        </w:rPr>
        <w:t xml:space="preserve"> даном доношења и биће објављено</w:t>
      </w:r>
      <w:r w:rsidR="008C75C1">
        <w:rPr>
          <w:sz w:val="24"/>
          <w:szCs w:val="24"/>
          <w:lang w:val="sr-Cyrl-RS"/>
        </w:rPr>
        <w:t xml:space="preserve"> у </w:t>
      </w:r>
      <w:r w:rsidR="001C5F3E">
        <w:rPr>
          <w:sz w:val="24"/>
          <w:szCs w:val="24"/>
          <w:lang w:val="sr-Cyrl-RS"/>
        </w:rPr>
        <w:t>''</w:t>
      </w:r>
      <w:r w:rsidR="008C75C1">
        <w:rPr>
          <w:sz w:val="24"/>
          <w:szCs w:val="24"/>
          <w:lang w:val="sr-Cyrl-RS"/>
        </w:rPr>
        <w:t>Службеном листу града Лознице</w:t>
      </w:r>
      <w:r w:rsidR="001C5F3E">
        <w:rPr>
          <w:sz w:val="24"/>
          <w:szCs w:val="24"/>
          <w:lang w:val="sr-Cyrl-RS"/>
        </w:rPr>
        <w:t>''</w:t>
      </w:r>
      <w:r w:rsidR="008C75C1">
        <w:rPr>
          <w:sz w:val="24"/>
          <w:szCs w:val="24"/>
          <w:lang w:val="sr-Cyrl-RS"/>
        </w:rPr>
        <w:t>.</w:t>
      </w:r>
    </w:p>
    <w:p w14:paraId="254D05FA" w14:textId="77777777" w:rsidR="00BF4041" w:rsidRPr="00BF4041" w:rsidRDefault="00BF4041" w:rsidP="00BF4041">
      <w:pPr>
        <w:pStyle w:val="ListParagraph"/>
        <w:rPr>
          <w:sz w:val="24"/>
          <w:szCs w:val="24"/>
          <w:lang w:val="sr-Cyrl-RS"/>
        </w:rPr>
      </w:pPr>
    </w:p>
    <w:p w14:paraId="295E64C8" w14:textId="77777777" w:rsidR="00BF4041" w:rsidRDefault="00BF4041" w:rsidP="00BF4041">
      <w:pPr>
        <w:rPr>
          <w:sz w:val="24"/>
          <w:szCs w:val="24"/>
          <w:lang w:val="sr-Cyrl-RS"/>
        </w:rPr>
      </w:pPr>
    </w:p>
    <w:p w14:paraId="096DA127" w14:textId="77777777" w:rsidR="00BF4041" w:rsidRDefault="00BF4041" w:rsidP="00BF4041">
      <w:pPr>
        <w:rPr>
          <w:sz w:val="24"/>
          <w:szCs w:val="24"/>
          <w:lang w:val="en-GB"/>
        </w:rPr>
      </w:pPr>
    </w:p>
    <w:p w14:paraId="53419C70" w14:textId="77777777" w:rsidR="00590D14" w:rsidRPr="00590D14" w:rsidRDefault="00590D14" w:rsidP="00590D14">
      <w:pPr>
        <w:widowControl/>
        <w:autoSpaceDE/>
        <w:autoSpaceDN/>
        <w:jc w:val="center"/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</w:pPr>
    </w:p>
    <w:p w14:paraId="171B671B" w14:textId="77777777" w:rsidR="00590D14" w:rsidRPr="00590D14" w:rsidRDefault="00590D14" w:rsidP="00590D14">
      <w:pPr>
        <w:widowControl/>
        <w:autoSpaceDE/>
        <w:autoSpaceDN/>
        <w:jc w:val="center"/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>СКУПШТИНА ГРАДА ЛОЗНИЦЕ</w:t>
      </w:r>
    </w:p>
    <w:p w14:paraId="114F43C3" w14:textId="77777777" w:rsidR="00590D14" w:rsidRPr="00590D14" w:rsidRDefault="00590D14" w:rsidP="00590D14">
      <w:pPr>
        <w:widowControl/>
        <w:autoSpaceDE/>
        <w:autoSpaceDN/>
        <w:jc w:val="center"/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</w:pPr>
    </w:p>
    <w:p w14:paraId="28E75839" w14:textId="77777777" w:rsidR="00590D14" w:rsidRPr="00590D14" w:rsidRDefault="00590D14" w:rsidP="00590D14">
      <w:pPr>
        <w:widowControl/>
        <w:autoSpaceDE/>
        <w:autoSpaceDN/>
        <w:rPr>
          <w:rFonts w:eastAsia="Times New Roman" w:cs="Times New Roman"/>
          <w:kern w:val="0"/>
          <w:sz w:val="24"/>
          <w:szCs w:val="24"/>
          <w:lang w:val="ru-RU"/>
          <w14:ligatures w14:val="none"/>
        </w:rPr>
      </w:pPr>
    </w:p>
    <w:p w14:paraId="4E304804" w14:textId="7DF4E55A" w:rsidR="00590D14" w:rsidRPr="00590D14" w:rsidRDefault="00590D14" w:rsidP="00590D14">
      <w:pPr>
        <w:widowControl/>
        <w:autoSpaceDE/>
        <w:autoSpaceDN/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>Број: 06-21/26-19-3/</w:t>
      </w:r>
      <w:r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>3</w:t>
      </w: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      </w:t>
      </w: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ab/>
        <w:t xml:space="preserve">                                                      </w:t>
      </w:r>
    </w:p>
    <w:p w14:paraId="2D479BF8" w14:textId="77777777" w:rsidR="00590D14" w:rsidRPr="00590D14" w:rsidRDefault="00590D14" w:rsidP="00590D14">
      <w:pPr>
        <w:widowControl/>
        <w:autoSpaceDE/>
        <w:autoSpaceDN/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>Датум: 23. јул 202</w:t>
      </w:r>
      <w:r w:rsidRPr="00590D14"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  <w:t>6</w:t>
      </w: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 xml:space="preserve">. </w:t>
      </w: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>год</w:t>
      </w: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>ине</w:t>
      </w:r>
      <w:r w:rsidRPr="00590D14">
        <w:rPr>
          <w:rFonts w:eastAsia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                                                     </w:t>
      </w:r>
    </w:p>
    <w:p w14:paraId="2F373CC1" w14:textId="77777777" w:rsidR="00590D14" w:rsidRPr="00590D14" w:rsidRDefault="00590D14" w:rsidP="00590D14">
      <w:pPr>
        <w:widowControl/>
        <w:autoSpaceDE/>
        <w:autoSpaceDN/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sr-Cyrl-CS"/>
          <w14:ligatures w14:val="none"/>
        </w:rPr>
        <w:t xml:space="preserve">Л о з н и ц а      </w:t>
      </w:r>
    </w:p>
    <w:p w14:paraId="752292C6" w14:textId="77777777" w:rsidR="00590D14" w:rsidRPr="00590D14" w:rsidRDefault="00590D14" w:rsidP="00590D14">
      <w:pPr>
        <w:widowControl/>
        <w:autoSpaceDE/>
        <w:autoSpaceDN/>
        <w:ind w:left="5040"/>
        <w:jc w:val="center"/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  <w:t>ПРЕДСЕДНИ</w:t>
      </w:r>
      <w:r w:rsidRPr="00590D14"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  <w:t>ЦА</w:t>
      </w:r>
    </w:p>
    <w:p w14:paraId="4A65ADE4" w14:textId="77777777" w:rsidR="00590D14" w:rsidRPr="00590D14" w:rsidRDefault="00590D14" w:rsidP="00590D14">
      <w:pPr>
        <w:widowControl/>
        <w:autoSpaceDE/>
        <w:autoSpaceDN/>
        <w:ind w:left="5040"/>
        <w:jc w:val="center"/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  <w:t>СКУПШТИНЕ ГРАДА</w:t>
      </w:r>
    </w:p>
    <w:p w14:paraId="39CCD653" w14:textId="77777777" w:rsidR="00590D14" w:rsidRPr="00590D14" w:rsidRDefault="00590D14" w:rsidP="00590D14">
      <w:pPr>
        <w:widowControl/>
        <w:autoSpaceDE/>
        <w:autoSpaceDN/>
        <w:ind w:left="5040"/>
        <w:jc w:val="center"/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</w:pPr>
      <w:r w:rsidRPr="00590D14">
        <w:rPr>
          <w:rFonts w:eastAsia="Times New Roman" w:cs="Times New Roman"/>
          <w:b/>
          <w:kern w:val="0"/>
          <w:sz w:val="24"/>
          <w:szCs w:val="24"/>
          <w:lang w:val="sr-Cyrl-RS"/>
          <w14:ligatures w14:val="none"/>
        </w:rPr>
        <w:t>Милена Манојловић Кнежевић</w:t>
      </w:r>
      <w:r w:rsidRPr="00590D14"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590D14"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  <w:t>с.р</w:t>
      </w:r>
      <w:proofErr w:type="spellEnd"/>
      <w:r w:rsidRPr="00590D14">
        <w:rPr>
          <w:rFonts w:eastAsia="Times New Roman" w:cs="Times New Roman"/>
          <w:b/>
          <w:kern w:val="0"/>
          <w:sz w:val="24"/>
          <w:szCs w:val="24"/>
          <w:lang w:val="en-US"/>
          <w14:ligatures w14:val="none"/>
        </w:rPr>
        <w:t>.</w:t>
      </w:r>
    </w:p>
    <w:p w14:paraId="02470779" w14:textId="77777777" w:rsidR="00590D14" w:rsidRPr="00590D14" w:rsidRDefault="00590D14" w:rsidP="00590D14">
      <w:pPr>
        <w:widowControl/>
        <w:autoSpaceDE/>
        <w:autoSpaceDN/>
        <w:jc w:val="center"/>
        <w:rPr>
          <w:rFonts w:eastAsia="Calibri" w:cs="Times New Roman"/>
          <w:b/>
          <w:kern w:val="0"/>
          <w:sz w:val="24"/>
          <w:szCs w:val="24"/>
          <w:lang w:val="sr-Cyrl-CS"/>
          <w14:ligatures w14:val="none"/>
        </w:rPr>
      </w:pPr>
    </w:p>
    <w:sectPr w:rsidR="00590D14" w:rsidRPr="00590D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1708A"/>
    <w:multiLevelType w:val="hybridMultilevel"/>
    <w:tmpl w:val="CE148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8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8E7"/>
    <w:rsid w:val="000E34AC"/>
    <w:rsid w:val="001C5F3E"/>
    <w:rsid w:val="002868E7"/>
    <w:rsid w:val="002A6AB8"/>
    <w:rsid w:val="00310DF3"/>
    <w:rsid w:val="00312D0A"/>
    <w:rsid w:val="003C09A5"/>
    <w:rsid w:val="00590D14"/>
    <w:rsid w:val="005B5C22"/>
    <w:rsid w:val="00627119"/>
    <w:rsid w:val="006C1E65"/>
    <w:rsid w:val="007078EF"/>
    <w:rsid w:val="00841BF9"/>
    <w:rsid w:val="008B6386"/>
    <w:rsid w:val="008C75C1"/>
    <w:rsid w:val="008E0F31"/>
    <w:rsid w:val="0093495D"/>
    <w:rsid w:val="00BC6902"/>
    <w:rsid w:val="00BE4663"/>
    <w:rsid w:val="00BF4041"/>
    <w:rsid w:val="00C1120C"/>
    <w:rsid w:val="00C603FE"/>
    <w:rsid w:val="00E17B29"/>
    <w:rsid w:val="00E55160"/>
    <w:rsid w:val="00EA6935"/>
    <w:rsid w:val="00F2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F7088"/>
  <w15:chartTrackingRefBased/>
  <w15:docId w15:val="{7252331C-EF58-4CF9-8100-12CCF97C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119"/>
    <w:rPr>
      <w:rFonts w:ascii="Times New Roman" w:hAnsi="Times New Roman"/>
      <w:lang w:val="bs"/>
    </w:rPr>
  </w:style>
  <w:style w:type="paragraph" w:styleId="Heading1">
    <w:name w:val="heading 1"/>
    <w:basedOn w:val="Normal"/>
    <w:link w:val="Heading1Char"/>
    <w:uiPriority w:val="9"/>
    <w:qFormat/>
    <w:rsid w:val="00627119"/>
    <w:pPr>
      <w:spacing w:before="12"/>
      <w:ind w:left="20"/>
      <w:outlineLvl w:val="0"/>
    </w:pPr>
    <w:rPr>
      <w:rFonts w:eastAsia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unhideWhenUsed/>
    <w:qFormat/>
    <w:rsid w:val="00627119"/>
    <w:pPr>
      <w:spacing w:before="1"/>
      <w:ind w:left="466"/>
      <w:jc w:val="center"/>
      <w:outlineLvl w:val="1"/>
    </w:pPr>
    <w:rPr>
      <w:rFonts w:eastAsia="Times New Roman" w:cs="Times New Roman"/>
      <w:i/>
      <w:sz w:val="20"/>
      <w:szCs w:val="20"/>
    </w:rPr>
  </w:style>
  <w:style w:type="paragraph" w:styleId="Heading3">
    <w:name w:val="heading 3"/>
    <w:basedOn w:val="Normal"/>
    <w:link w:val="Heading3Char"/>
    <w:uiPriority w:val="9"/>
    <w:unhideWhenUsed/>
    <w:qFormat/>
    <w:rsid w:val="00627119"/>
    <w:pPr>
      <w:ind w:left="294" w:hanging="192"/>
      <w:outlineLvl w:val="2"/>
    </w:pPr>
    <w:rPr>
      <w:rFonts w:eastAsia="Times New Roman" w:cs="Times New Roman"/>
      <w:b/>
      <w:bCs/>
      <w:sz w:val="19"/>
      <w:szCs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8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8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8E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8E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8E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8E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627119"/>
    <w:pPr>
      <w:spacing w:line="198" w:lineRule="exact"/>
      <w:ind w:left="107"/>
    </w:pPr>
    <w:rPr>
      <w:rFonts w:eastAsia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627119"/>
    <w:rPr>
      <w:rFonts w:ascii="Times New Roman" w:eastAsia="Times New Roman" w:hAnsi="Times New Roman" w:cs="Times New Roman"/>
      <w:sz w:val="20"/>
      <w:szCs w:val="20"/>
      <w:lang w:val="bs"/>
    </w:rPr>
  </w:style>
  <w:style w:type="character" w:customStyle="1" w:styleId="Heading2Char">
    <w:name w:val="Heading 2 Char"/>
    <w:basedOn w:val="DefaultParagraphFont"/>
    <w:link w:val="Heading2"/>
    <w:uiPriority w:val="9"/>
    <w:rsid w:val="00627119"/>
    <w:rPr>
      <w:rFonts w:ascii="Times New Roman" w:eastAsia="Times New Roman" w:hAnsi="Times New Roman" w:cs="Times New Roman"/>
      <w:i/>
      <w:sz w:val="20"/>
      <w:szCs w:val="20"/>
      <w:lang w:val="bs"/>
    </w:rPr>
  </w:style>
  <w:style w:type="character" w:customStyle="1" w:styleId="Heading3Char">
    <w:name w:val="Heading 3 Char"/>
    <w:basedOn w:val="DefaultParagraphFont"/>
    <w:link w:val="Heading3"/>
    <w:uiPriority w:val="9"/>
    <w:rsid w:val="00627119"/>
    <w:rPr>
      <w:rFonts w:ascii="Times New Roman" w:eastAsia="Times New Roman" w:hAnsi="Times New Roman" w:cs="Times New Roman"/>
      <w:b/>
      <w:bCs/>
      <w:sz w:val="19"/>
      <w:szCs w:val="19"/>
      <w:lang w:val="bs"/>
    </w:rPr>
  </w:style>
  <w:style w:type="paragraph" w:styleId="Title">
    <w:name w:val="Title"/>
    <w:basedOn w:val="Normal"/>
    <w:link w:val="TitleChar"/>
    <w:uiPriority w:val="10"/>
    <w:qFormat/>
    <w:rsid w:val="00627119"/>
    <w:pPr>
      <w:spacing w:before="90"/>
      <w:ind w:left="465"/>
      <w:jc w:val="center"/>
    </w:pPr>
    <w:rPr>
      <w:rFonts w:eastAsia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27119"/>
    <w:rPr>
      <w:rFonts w:ascii="Times New Roman" w:eastAsia="Times New Roman" w:hAnsi="Times New Roman" w:cs="Times New Roman"/>
      <w:b/>
      <w:bCs/>
      <w:sz w:val="24"/>
      <w:szCs w:val="24"/>
      <w:lang w:val="bs"/>
    </w:rPr>
  </w:style>
  <w:style w:type="paragraph" w:styleId="BodyText">
    <w:name w:val="Body Text"/>
    <w:basedOn w:val="Normal"/>
    <w:link w:val="BodyTextChar"/>
    <w:uiPriority w:val="1"/>
    <w:qFormat/>
    <w:rsid w:val="00627119"/>
    <w:pPr>
      <w:jc w:val="both"/>
    </w:pPr>
    <w:rPr>
      <w:rFonts w:eastAsia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27119"/>
    <w:rPr>
      <w:rFonts w:ascii="Times New Roman" w:eastAsia="Times New Roman" w:hAnsi="Times New Roman" w:cs="Times New Roman"/>
      <w:sz w:val="19"/>
      <w:szCs w:val="19"/>
      <w:lang w:val="bs"/>
    </w:rPr>
  </w:style>
  <w:style w:type="paragraph" w:styleId="ListParagraph">
    <w:name w:val="List Paragraph"/>
    <w:basedOn w:val="Normal"/>
    <w:uiPriority w:val="1"/>
    <w:qFormat/>
    <w:rsid w:val="00627119"/>
    <w:pPr>
      <w:ind w:left="1027" w:hanging="358"/>
      <w:jc w:val="both"/>
    </w:pPr>
    <w:rPr>
      <w:rFonts w:eastAsia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68E7"/>
    <w:rPr>
      <w:rFonts w:eastAsiaTheme="majorEastAsia" w:cstheme="majorBidi"/>
      <w:i/>
      <w:iCs/>
      <w:color w:val="365F91" w:themeColor="accent1" w:themeShade="BF"/>
      <w:lang w:val="b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68E7"/>
    <w:rPr>
      <w:rFonts w:eastAsiaTheme="majorEastAsia" w:cstheme="majorBidi"/>
      <w:color w:val="365F91" w:themeColor="accent1" w:themeShade="BF"/>
      <w:lang w:val="b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68E7"/>
    <w:rPr>
      <w:rFonts w:eastAsiaTheme="majorEastAsia" w:cstheme="majorBidi"/>
      <w:i/>
      <w:iCs/>
      <w:color w:val="595959" w:themeColor="text1" w:themeTint="A6"/>
      <w:lang w:val="b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68E7"/>
    <w:rPr>
      <w:rFonts w:eastAsiaTheme="majorEastAsia" w:cstheme="majorBidi"/>
      <w:color w:val="595959" w:themeColor="text1" w:themeTint="A6"/>
      <w:lang w:val="b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68E7"/>
    <w:rPr>
      <w:rFonts w:eastAsiaTheme="majorEastAsia" w:cstheme="majorBidi"/>
      <w:i/>
      <w:iCs/>
      <w:color w:val="272727" w:themeColor="text1" w:themeTint="D8"/>
      <w:lang w:val="b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68E7"/>
    <w:rPr>
      <w:rFonts w:eastAsiaTheme="majorEastAsia" w:cstheme="majorBidi"/>
      <w:color w:val="272727" w:themeColor="text1" w:themeTint="D8"/>
      <w:lang w:val="b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8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68E7"/>
    <w:rPr>
      <w:rFonts w:eastAsiaTheme="majorEastAsia" w:cstheme="majorBidi"/>
      <w:color w:val="595959" w:themeColor="text1" w:themeTint="A6"/>
      <w:spacing w:val="15"/>
      <w:sz w:val="28"/>
      <w:szCs w:val="28"/>
      <w:lang w:val="bs"/>
    </w:rPr>
  </w:style>
  <w:style w:type="paragraph" w:styleId="Quote">
    <w:name w:val="Quote"/>
    <w:basedOn w:val="Normal"/>
    <w:next w:val="Normal"/>
    <w:link w:val="QuoteChar"/>
    <w:uiPriority w:val="29"/>
    <w:qFormat/>
    <w:rsid w:val="002868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68E7"/>
    <w:rPr>
      <w:rFonts w:ascii="Times New Roman" w:hAnsi="Times New Roman"/>
      <w:i/>
      <w:iCs/>
      <w:color w:val="404040" w:themeColor="text1" w:themeTint="BF"/>
      <w:lang w:val="bs"/>
    </w:rPr>
  </w:style>
  <w:style w:type="character" w:styleId="IntenseEmphasis">
    <w:name w:val="Intense Emphasis"/>
    <w:basedOn w:val="DefaultParagraphFont"/>
    <w:uiPriority w:val="21"/>
    <w:qFormat/>
    <w:rsid w:val="002868E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8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68E7"/>
    <w:rPr>
      <w:rFonts w:ascii="Times New Roman" w:hAnsi="Times New Roman"/>
      <w:i/>
      <w:iCs/>
      <w:color w:val="365F91" w:themeColor="accent1" w:themeShade="BF"/>
      <w:lang w:val="bs"/>
    </w:rPr>
  </w:style>
  <w:style w:type="character" w:styleId="IntenseReference">
    <w:name w:val="Intense Reference"/>
    <w:basedOn w:val="DefaultParagraphFont"/>
    <w:uiPriority w:val="32"/>
    <w:qFormat/>
    <w:rsid w:val="002868E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LOZNICA9</dc:creator>
  <cp:keywords/>
  <dc:description/>
  <cp:lastModifiedBy>Slavica Miletic</cp:lastModifiedBy>
  <cp:revision>4</cp:revision>
  <dcterms:created xsi:type="dcterms:W3CDTF">2026-07-14T05:42:00Z</dcterms:created>
  <dcterms:modified xsi:type="dcterms:W3CDTF">2026-07-17T11:33:00Z</dcterms:modified>
</cp:coreProperties>
</file>