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84DD5" w14:textId="77777777" w:rsidR="00BE7E76" w:rsidRPr="00BE7E76" w:rsidRDefault="00BE7E76" w:rsidP="00BE7E76">
      <w:pPr>
        <w:rPr>
          <w:sz w:val="22"/>
          <w:szCs w:val="22"/>
          <w:lang w:val="ru-RU"/>
        </w:rPr>
      </w:pPr>
      <w:bookmarkStart w:id="0" w:name="_GoBack"/>
      <w:bookmarkEnd w:id="0"/>
      <w:r w:rsidRPr="00BE7E76">
        <w:rPr>
          <w:sz w:val="22"/>
          <w:szCs w:val="22"/>
          <w:lang w:val="ru-RU"/>
        </w:rPr>
        <w:t>РЕПУБЛИКА СРБИЈА</w:t>
      </w:r>
    </w:p>
    <w:p w14:paraId="134E9D8D" w14:textId="77777777" w:rsidR="00BE7E76" w:rsidRPr="00BE7E76" w:rsidRDefault="00BE7E76" w:rsidP="00BE7E76">
      <w:pPr>
        <w:rPr>
          <w:sz w:val="22"/>
          <w:szCs w:val="22"/>
          <w:lang w:val="ru-RU"/>
        </w:rPr>
      </w:pPr>
      <w:r w:rsidRPr="00BE7E76">
        <w:rPr>
          <w:sz w:val="22"/>
          <w:szCs w:val="22"/>
          <w:lang w:val="ru-RU"/>
        </w:rPr>
        <w:t>ГРАД ЛОЗНИЦА</w:t>
      </w:r>
    </w:p>
    <w:p w14:paraId="49FEF467" w14:textId="77777777" w:rsidR="00BE7E76" w:rsidRPr="00BE7E76" w:rsidRDefault="00BE7E76" w:rsidP="00BE7E76">
      <w:pPr>
        <w:rPr>
          <w:sz w:val="22"/>
          <w:szCs w:val="22"/>
          <w:lang w:val="ru-RU"/>
        </w:rPr>
      </w:pPr>
      <w:r w:rsidRPr="00BE7E76">
        <w:rPr>
          <w:sz w:val="22"/>
          <w:szCs w:val="22"/>
          <w:lang w:val="ru-RU"/>
        </w:rPr>
        <w:t>ГРАДСКА УПРАВА</w:t>
      </w:r>
    </w:p>
    <w:p w14:paraId="54F2E683" w14:textId="77777777" w:rsidR="00BE7E76" w:rsidRPr="00BE7E76" w:rsidRDefault="00BE7E76" w:rsidP="00BE7E76">
      <w:pPr>
        <w:rPr>
          <w:sz w:val="22"/>
          <w:szCs w:val="22"/>
          <w:lang w:val="ru-RU"/>
        </w:rPr>
      </w:pPr>
      <w:r w:rsidRPr="00BE7E76">
        <w:rPr>
          <w:sz w:val="22"/>
          <w:szCs w:val="22"/>
          <w:lang w:val="ru-RU"/>
        </w:rPr>
        <w:t xml:space="preserve">Одељење за инспекцијске послове </w:t>
      </w:r>
    </w:p>
    <w:p w14:paraId="05821A4B" w14:textId="77777777" w:rsidR="00BE7E76" w:rsidRPr="00BE7E76" w:rsidRDefault="00BE7E76" w:rsidP="00BE7E76">
      <w:pPr>
        <w:rPr>
          <w:sz w:val="22"/>
          <w:szCs w:val="22"/>
          <w:lang w:val="ru-RU"/>
        </w:rPr>
      </w:pPr>
      <w:r w:rsidRPr="00BE7E76">
        <w:rPr>
          <w:sz w:val="22"/>
          <w:szCs w:val="22"/>
          <w:lang w:val="ru-RU"/>
        </w:rPr>
        <w:t>Одсек за инспекцијске послове</w:t>
      </w:r>
    </w:p>
    <w:p w14:paraId="6B375588" w14:textId="77777777" w:rsidR="00BE7E76" w:rsidRPr="00BE7E76" w:rsidRDefault="00BE7E76" w:rsidP="00BE7E76">
      <w:pPr>
        <w:rPr>
          <w:sz w:val="22"/>
          <w:szCs w:val="22"/>
          <w:lang w:val="ru-RU"/>
        </w:rPr>
      </w:pPr>
      <w:r w:rsidRPr="00BE7E76">
        <w:rPr>
          <w:sz w:val="22"/>
          <w:szCs w:val="22"/>
          <w:lang w:val="ru-RU"/>
        </w:rPr>
        <w:t xml:space="preserve">КОМУНАЛНА ИНСПЕКЦИЈА </w:t>
      </w:r>
    </w:p>
    <w:p w14:paraId="44D93BA4" w14:textId="63BA23B2" w:rsidR="00BE7E76" w:rsidRPr="00BE7E76" w:rsidRDefault="00BE7E76" w:rsidP="00BE7E76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Број: 355-сл</w:t>
      </w:r>
      <w:r w:rsidR="00FC0337">
        <w:rPr>
          <w:sz w:val="22"/>
          <w:szCs w:val="22"/>
          <w:lang w:val="ru-RU"/>
        </w:rPr>
        <w:t>/202</w:t>
      </w:r>
      <w:r w:rsidR="00CD54CB">
        <w:rPr>
          <w:sz w:val="22"/>
          <w:szCs w:val="22"/>
          <w:lang w:val="ru-RU"/>
        </w:rPr>
        <w:t>6</w:t>
      </w:r>
      <w:r w:rsidRPr="00BE7E76">
        <w:rPr>
          <w:sz w:val="22"/>
          <w:szCs w:val="22"/>
          <w:lang w:val="ru-RU"/>
        </w:rPr>
        <w:t>-08</w:t>
      </w:r>
    </w:p>
    <w:p w14:paraId="5CD1D885" w14:textId="78C7604F" w:rsidR="00BE7E76" w:rsidRPr="00BE7E76" w:rsidRDefault="00212AA9" w:rsidP="00BE7E76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Дана: </w:t>
      </w:r>
      <w:r w:rsidR="00CD54CB">
        <w:rPr>
          <w:sz w:val="22"/>
          <w:szCs w:val="22"/>
          <w:lang w:val="ru-RU"/>
        </w:rPr>
        <w:t>22.01</w:t>
      </w:r>
      <w:r w:rsidR="00FC0337">
        <w:rPr>
          <w:sz w:val="22"/>
          <w:szCs w:val="22"/>
          <w:lang w:val="ru-RU"/>
        </w:rPr>
        <w:t>.202</w:t>
      </w:r>
      <w:r w:rsidR="00CD54CB">
        <w:rPr>
          <w:sz w:val="22"/>
          <w:szCs w:val="22"/>
          <w:lang w:val="ru-RU"/>
        </w:rPr>
        <w:t>6</w:t>
      </w:r>
      <w:r w:rsidR="00BE7E76" w:rsidRPr="00BE7E76">
        <w:rPr>
          <w:sz w:val="22"/>
          <w:szCs w:val="22"/>
          <w:lang w:val="ru-RU"/>
        </w:rPr>
        <w:t>.године</w:t>
      </w:r>
    </w:p>
    <w:p w14:paraId="796C4D44" w14:textId="77777777" w:rsidR="00F82195" w:rsidRDefault="00BE7E76" w:rsidP="00BE7E76">
      <w:pPr>
        <w:rPr>
          <w:sz w:val="22"/>
          <w:szCs w:val="22"/>
          <w:lang w:val="ru-RU"/>
        </w:rPr>
      </w:pPr>
      <w:r w:rsidRPr="00BE7E76">
        <w:rPr>
          <w:sz w:val="22"/>
          <w:szCs w:val="22"/>
          <w:lang w:val="ru-RU"/>
        </w:rPr>
        <w:t>Лозница, ул.Владе Зечевића 18</w:t>
      </w:r>
    </w:p>
    <w:p w14:paraId="4ADD1992" w14:textId="77777777" w:rsidR="00BE7E76" w:rsidRDefault="00BE7E76" w:rsidP="00BE7E76">
      <w:pPr>
        <w:rPr>
          <w:sz w:val="22"/>
          <w:szCs w:val="22"/>
          <w:lang w:val="ru-RU"/>
        </w:rPr>
      </w:pPr>
    </w:p>
    <w:p w14:paraId="1F2AD739" w14:textId="77777777" w:rsidR="00BE7E76" w:rsidRDefault="00BE7E76" w:rsidP="00BE7E76">
      <w:pPr>
        <w:rPr>
          <w:sz w:val="22"/>
          <w:szCs w:val="22"/>
          <w:lang w:val="ru-RU"/>
        </w:rPr>
      </w:pPr>
    </w:p>
    <w:p w14:paraId="498F6FBC" w14:textId="77777777" w:rsidR="00BE7E76" w:rsidRPr="00FB54A5" w:rsidRDefault="00BE7E76" w:rsidP="00BE7E76">
      <w:pPr>
        <w:rPr>
          <w:sz w:val="22"/>
          <w:szCs w:val="22"/>
          <w:lang w:val="ru-RU"/>
        </w:rPr>
      </w:pPr>
    </w:p>
    <w:p w14:paraId="1EBE6AD2" w14:textId="77777777" w:rsidR="00600414" w:rsidRDefault="00600414" w:rsidP="00F82195">
      <w:pPr>
        <w:ind w:left="360"/>
        <w:jc w:val="center"/>
        <w:rPr>
          <w:sz w:val="28"/>
          <w:szCs w:val="28"/>
          <w:u w:val="single"/>
          <w:lang w:val="sr-Cyrl-CS"/>
        </w:rPr>
      </w:pPr>
      <w:r>
        <w:rPr>
          <w:sz w:val="28"/>
          <w:szCs w:val="28"/>
          <w:u w:val="single"/>
          <w:lang w:val="sr-Cyrl-CS"/>
        </w:rPr>
        <w:t xml:space="preserve">ГОДИШЊИ ИЗВЕШТАЈ </w:t>
      </w:r>
    </w:p>
    <w:p w14:paraId="0A14C6DF" w14:textId="4763E4AF" w:rsidR="00F82195" w:rsidRPr="007C245B" w:rsidRDefault="00260214" w:rsidP="00F82195">
      <w:pPr>
        <w:ind w:left="360"/>
        <w:jc w:val="center"/>
        <w:rPr>
          <w:sz w:val="28"/>
          <w:szCs w:val="28"/>
          <w:u w:val="single"/>
          <w:lang w:val="sr-Cyrl-CS"/>
        </w:rPr>
      </w:pPr>
      <w:r>
        <w:rPr>
          <w:sz w:val="28"/>
          <w:szCs w:val="28"/>
          <w:u w:val="single"/>
          <w:lang w:val="sr-Cyrl-CS"/>
        </w:rPr>
        <w:t xml:space="preserve">КОМУНАЛНЕ </w:t>
      </w:r>
      <w:r w:rsidR="00FC0337">
        <w:rPr>
          <w:sz w:val="28"/>
          <w:szCs w:val="28"/>
          <w:u w:val="single"/>
          <w:lang w:val="sr-Cyrl-CS"/>
        </w:rPr>
        <w:t>ИНСПЕКЦИЈЕ ЗА 202</w:t>
      </w:r>
      <w:r w:rsidR="00CD54CB">
        <w:rPr>
          <w:sz w:val="28"/>
          <w:szCs w:val="28"/>
          <w:u w:val="single"/>
          <w:lang w:val="sr-Cyrl-CS"/>
        </w:rPr>
        <w:t>5</w:t>
      </w:r>
      <w:r w:rsidR="00600414">
        <w:rPr>
          <w:sz w:val="28"/>
          <w:szCs w:val="28"/>
          <w:u w:val="single"/>
          <w:lang w:val="sr-Cyrl-CS"/>
        </w:rPr>
        <w:t>.ГОДИНУ</w:t>
      </w:r>
    </w:p>
    <w:p w14:paraId="5A1DFE8D" w14:textId="77777777" w:rsidR="00F82195" w:rsidRDefault="00F82195" w:rsidP="00F82195">
      <w:pPr>
        <w:ind w:leftChars="-347" w:left="-833" w:firstLine="648"/>
        <w:jc w:val="both"/>
        <w:rPr>
          <w:sz w:val="23"/>
          <w:szCs w:val="22"/>
          <w:lang w:val="sr-Cyrl-CS"/>
        </w:rPr>
      </w:pPr>
    </w:p>
    <w:p w14:paraId="4BBB4123" w14:textId="77777777" w:rsidR="00F82195" w:rsidRPr="00A83AE3" w:rsidRDefault="00F82195" w:rsidP="00F82195">
      <w:pPr>
        <w:ind w:leftChars="-77" w:left="-185"/>
        <w:jc w:val="both"/>
        <w:rPr>
          <w:sz w:val="22"/>
          <w:szCs w:val="22"/>
          <w:lang w:val="sr-Cyrl-CS"/>
        </w:rPr>
      </w:pPr>
      <w:r w:rsidRPr="00A83AE3">
        <w:rPr>
          <w:sz w:val="22"/>
          <w:szCs w:val="22"/>
          <w:lang w:val="ru-RU"/>
        </w:rPr>
        <w:t xml:space="preserve">            </w:t>
      </w:r>
    </w:p>
    <w:p w14:paraId="69BEB45A" w14:textId="77777777" w:rsidR="00F82195" w:rsidRPr="007C245B" w:rsidRDefault="00F82195" w:rsidP="000A68E6">
      <w:pPr>
        <w:spacing w:after="200"/>
        <w:ind w:firstLine="720"/>
        <w:jc w:val="center"/>
        <w:outlineLvl w:val="0"/>
        <w:rPr>
          <w:noProof/>
          <w:sz w:val="22"/>
          <w:szCs w:val="22"/>
          <w:lang w:val="sr-Cyrl-CS"/>
        </w:rPr>
      </w:pPr>
      <w:r w:rsidRPr="007C245B">
        <w:rPr>
          <w:noProof/>
          <w:sz w:val="22"/>
          <w:szCs w:val="22"/>
          <w:lang w:val="sr-Cyrl-CS"/>
        </w:rPr>
        <w:t>Надлежности комуналне инспекције</w:t>
      </w:r>
    </w:p>
    <w:p w14:paraId="5419DC53" w14:textId="77777777" w:rsidR="00F82195" w:rsidRPr="00A83AE3" w:rsidRDefault="00F82195" w:rsidP="00F82195">
      <w:pPr>
        <w:spacing w:after="200"/>
        <w:ind w:firstLine="720"/>
        <w:jc w:val="both"/>
        <w:rPr>
          <w:noProof/>
          <w:sz w:val="22"/>
          <w:szCs w:val="22"/>
          <w:lang w:val="ru-RU"/>
        </w:rPr>
      </w:pPr>
      <w:r w:rsidRPr="00A83AE3">
        <w:rPr>
          <w:noProof/>
          <w:sz w:val="22"/>
          <w:szCs w:val="22"/>
          <w:lang w:val="sr-Cyrl-CS"/>
        </w:rPr>
        <w:t>Комунална инспекција</w:t>
      </w:r>
      <w:r w:rsidRPr="00A83AE3">
        <w:rPr>
          <w:b/>
          <w:noProof/>
          <w:sz w:val="22"/>
          <w:szCs w:val="22"/>
          <w:lang w:val="sr-Cyrl-CS"/>
        </w:rPr>
        <w:t xml:space="preserve"> </w:t>
      </w:r>
      <w:r w:rsidRPr="00A83AE3">
        <w:rPr>
          <w:noProof/>
          <w:sz w:val="22"/>
          <w:szCs w:val="22"/>
          <w:lang w:val="sr-Cyrl-CS"/>
        </w:rPr>
        <w:t xml:space="preserve">града Лознице, у оквиру Одељења </w:t>
      </w:r>
      <w:r w:rsidR="00477683">
        <w:rPr>
          <w:noProof/>
          <w:sz w:val="22"/>
          <w:szCs w:val="22"/>
          <w:lang w:val="sr-Cyrl-CS"/>
        </w:rPr>
        <w:t>за инспекцијске послове</w:t>
      </w:r>
      <w:r w:rsidRPr="00A83AE3">
        <w:rPr>
          <w:noProof/>
          <w:sz w:val="22"/>
          <w:szCs w:val="22"/>
          <w:lang w:val="sr-Cyrl-CS"/>
        </w:rPr>
        <w:t xml:space="preserve"> - Одсек за инспекцијске послове, обавља послове инспекцијског надзора над применом Закона и Одлука који се односе на комуналне делатности у погледу начина коришћења и давања комуналних услуга, уређења и одржавања комуналних објеката и јавних површина, а све у циљу успостављања комуналног реда</w:t>
      </w:r>
      <w:r w:rsidRPr="00A83AE3">
        <w:rPr>
          <w:noProof/>
          <w:sz w:val="22"/>
          <w:szCs w:val="22"/>
          <w:lang w:val="ru-RU"/>
        </w:rPr>
        <w:t>.</w:t>
      </w:r>
    </w:p>
    <w:p w14:paraId="7F26511D" w14:textId="77777777" w:rsidR="00F82195" w:rsidRPr="00A83AE3" w:rsidRDefault="00F82195" w:rsidP="00F82195">
      <w:pPr>
        <w:spacing w:after="200"/>
        <w:ind w:firstLine="720"/>
        <w:jc w:val="both"/>
        <w:rPr>
          <w:noProof/>
          <w:sz w:val="22"/>
          <w:szCs w:val="22"/>
          <w:lang w:val="sr-Cyrl-CS"/>
        </w:rPr>
      </w:pPr>
      <w:r w:rsidRPr="00A83AE3">
        <w:rPr>
          <w:noProof/>
          <w:sz w:val="22"/>
          <w:szCs w:val="22"/>
          <w:lang w:val="sr-Cyrl-CS"/>
        </w:rPr>
        <w:t xml:space="preserve">У вршењу надзора, комунална инспекција је овлашћена да контролише: стање комуналних објеката и да ли комунална предузећа пружају комуналне услуге у складу са утврђеним условима у областима:  одржавање улица, тргова, коловоза;  одржавање, уређење и чишћење јавних и зелених површина;  коришћење и одржавање објеката за снабдевање града водом за пиће;  одвођење и пречишћавање отпадних вода; одвођење атмосферских вода са јавних површина; одржавање шахти и хидраната;  испуштање отпадних вода; одржавање и експлоатација градске канализације;  функционисање јавне расвете;  одржавање споменика;  одржавање и уређење гробља;  уређење и одржавање пијаца;   производња и снабдевање паром и др. </w:t>
      </w:r>
    </w:p>
    <w:p w14:paraId="7C02B420" w14:textId="77777777" w:rsidR="00F82195" w:rsidRPr="00A83AE3" w:rsidRDefault="00F82195" w:rsidP="00F82195">
      <w:pPr>
        <w:spacing w:after="200"/>
        <w:jc w:val="both"/>
        <w:rPr>
          <w:noProof/>
          <w:sz w:val="22"/>
          <w:szCs w:val="22"/>
          <w:lang w:val="sr-Cyrl-CS"/>
        </w:rPr>
      </w:pPr>
      <w:r w:rsidRPr="00A83AE3">
        <w:rPr>
          <w:noProof/>
          <w:sz w:val="22"/>
          <w:szCs w:val="22"/>
          <w:lang w:val="sr-Cyrl-CS"/>
        </w:rPr>
        <w:t xml:space="preserve">           У вршењу инспекцијског надзора комунални инспектор је овлашћен да: </w:t>
      </w:r>
    </w:p>
    <w:p w14:paraId="0EC533BA" w14:textId="77777777" w:rsidR="00F82195" w:rsidRDefault="00F82195" w:rsidP="00F82195">
      <w:pPr>
        <w:spacing w:after="200"/>
        <w:jc w:val="both"/>
        <w:rPr>
          <w:noProof/>
          <w:sz w:val="22"/>
          <w:szCs w:val="22"/>
          <w:lang w:val="sr-Cyrl-CS"/>
        </w:rPr>
      </w:pPr>
      <w:r w:rsidRPr="00A83AE3">
        <w:rPr>
          <w:noProof/>
          <w:sz w:val="22"/>
          <w:szCs w:val="22"/>
          <w:lang w:val="sr-Cyrl-CS"/>
        </w:rPr>
        <w:t xml:space="preserve"> - нареди уклањање ствари и других предмета са јавних површина ако су они ту остављени противно прописима;  нареди извршавање утврђених обавеза и предузимање мера за отклањање недостатака (заузећа јавних површина; продаја ван пијачног простора и одобрених локација; чишћење снега и леда са јавних површина;   паркирање возила на јавним и зеленим површинама;  раскопавање јавних површина и враћање у првобитно стање; придржавање општих правила  кућног реда); врши надзор и предузима и друге мере утврђене прописима Скупштине града (придржавање радног времена у занатским и трговинским објектима; држање и заштита домаћих животиња) и у другим областима које су регулисане прописима.</w:t>
      </w:r>
    </w:p>
    <w:p w14:paraId="3E5E230A" w14:textId="77777777" w:rsidR="00BE7E76" w:rsidRPr="00A83AE3" w:rsidRDefault="00702FE4" w:rsidP="00F82195">
      <w:pPr>
        <w:spacing w:after="200"/>
        <w:jc w:val="both"/>
        <w:rPr>
          <w:noProof/>
          <w:sz w:val="22"/>
          <w:szCs w:val="22"/>
          <w:lang w:val="sr-Cyrl-CS"/>
        </w:rPr>
      </w:pPr>
      <w:r w:rsidRPr="00702FE4">
        <w:rPr>
          <w:noProof/>
          <w:sz w:val="22"/>
          <w:szCs w:val="22"/>
          <w:lang w:val="sr-Cyrl-CS"/>
        </w:rPr>
        <w:t xml:space="preserve">Инспекцијски надзор над применом мера из </w:t>
      </w:r>
      <w:r>
        <w:rPr>
          <w:noProof/>
          <w:sz w:val="22"/>
          <w:szCs w:val="22"/>
          <w:lang w:val="sr-Cyrl-CS"/>
        </w:rPr>
        <w:t>Закона</w:t>
      </w:r>
      <w:r w:rsidRPr="00702FE4">
        <w:rPr>
          <w:noProof/>
          <w:sz w:val="22"/>
          <w:szCs w:val="22"/>
          <w:lang w:val="sr-Cyrl-CS"/>
        </w:rPr>
        <w:t xml:space="preserve"> о заштити становништва од заразних болести, </w:t>
      </w:r>
      <w:r w:rsidR="0075621B">
        <w:rPr>
          <w:noProof/>
          <w:sz w:val="22"/>
          <w:szCs w:val="22"/>
          <w:lang w:val="sr-Cyrl-CS"/>
        </w:rPr>
        <w:t>у погледу примена мера личне заштите</w:t>
      </w:r>
      <w:r w:rsidRPr="00702FE4">
        <w:rPr>
          <w:noProof/>
          <w:sz w:val="22"/>
          <w:szCs w:val="22"/>
          <w:lang w:val="sr-Cyrl-CS"/>
        </w:rPr>
        <w:t>, у случају проглашења епидемије од већег епидемиолошког значаја ширих размера, као поверени посао врши и јединица локалне самоуправе преко комуналне инспекције</w:t>
      </w:r>
      <w:r>
        <w:rPr>
          <w:noProof/>
          <w:sz w:val="22"/>
          <w:szCs w:val="22"/>
          <w:lang w:val="sr-Cyrl-CS"/>
        </w:rPr>
        <w:t xml:space="preserve">. </w:t>
      </w:r>
    </w:p>
    <w:p w14:paraId="3C730083" w14:textId="3CBB7550" w:rsidR="00F82195" w:rsidRPr="007C245B" w:rsidRDefault="00F82195" w:rsidP="00F82195">
      <w:pPr>
        <w:spacing w:after="200"/>
        <w:ind w:firstLine="720"/>
        <w:jc w:val="center"/>
        <w:outlineLvl w:val="0"/>
        <w:rPr>
          <w:noProof/>
          <w:sz w:val="22"/>
          <w:szCs w:val="22"/>
          <w:lang w:val="sr-Cyrl-CS"/>
        </w:rPr>
      </w:pPr>
      <w:r w:rsidRPr="007C245B">
        <w:rPr>
          <w:noProof/>
          <w:sz w:val="22"/>
          <w:szCs w:val="22"/>
          <w:lang w:val="sr-Cyrl-CS"/>
        </w:rPr>
        <w:t>Прописи из надлежности комуналне инспекције</w:t>
      </w:r>
    </w:p>
    <w:p w14:paraId="22E77F2D" w14:textId="77777777" w:rsidR="00FC0337" w:rsidRPr="00FC0337" w:rsidRDefault="00FC0337" w:rsidP="00FC0337">
      <w:pPr>
        <w:jc w:val="center"/>
        <w:outlineLvl w:val="0"/>
        <w:rPr>
          <w:sz w:val="22"/>
          <w:szCs w:val="22"/>
          <w:lang w:val="sr-Cyrl-CS"/>
        </w:rPr>
      </w:pPr>
      <w:r w:rsidRPr="00FC0337">
        <w:rPr>
          <w:sz w:val="22"/>
          <w:szCs w:val="22"/>
          <w:lang w:val="sr-Cyrl-CS"/>
        </w:rPr>
        <w:t xml:space="preserve">ЗАКОНИ: </w:t>
      </w:r>
    </w:p>
    <w:p w14:paraId="6AB501B2" w14:textId="78D08E9E" w:rsidR="00CD54CB" w:rsidRPr="00E831BC" w:rsidRDefault="00CD54CB" w:rsidP="00E831BC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ru-RU"/>
        </w:rPr>
      </w:pPr>
      <w:r w:rsidRPr="002B0332">
        <w:rPr>
          <w:sz w:val="22"/>
          <w:szCs w:val="22"/>
          <w:lang w:val="ru-RU"/>
        </w:rPr>
        <w:t>1.Закон о општем управном поступку («Сл.гласник.РС», бр.18/2016, 95/2018 аутентично тумачење и</w:t>
      </w:r>
      <w:r w:rsidR="00E831BC">
        <w:rPr>
          <w:sz w:val="22"/>
          <w:szCs w:val="22"/>
          <w:lang w:val="ru-RU"/>
        </w:rPr>
        <w:t xml:space="preserve"> </w:t>
      </w:r>
      <w:r w:rsidRPr="00E831BC">
        <w:rPr>
          <w:sz w:val="22"/>
          <w:szCs w:val="22"/>
          <w:lang w:val="ru-RU"/>
        </w:rPr>
        <w:t xml:space="preserve">2/2023 –одлука УС), </w:t>
      </w:r>
    </w:p>
    <w:p w14:paraId="3D0EE90C" w14:textId="77A0A530" w:rsidR="00CD54CB" w:rsidRPr="002B0332" w:rsidRDefault="00CD54CB" w:rsidP="002B0332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ru-RU"/>
        </w:rPr>
      </w:pPr>
      <w:r w:rsidRPr="002B0332">
        <w:rPr>
          <w:sz w:val="22"/>
          <w:szCs w:val="22"/>
          <w:lang w:val="ru-RU"/>
        </w:rPr>
        <w:lastRenderedPageBreak/>
        <w:t xml:space="preserve">Закон о инспекцијском надзору («Сл.гласник РС», бр. 36/2015, 44/2018 – др. Закон и  95/2018), </w:t>
      </w:r>
    </w:p>
    <w:p w14:paraId="000F53F8" w14:textId="45D654D9" w:rsidR="00CD54CB" w:rsidRPr="002B0332" w:rsidRDefault="00CD54CB" w:rsidP="002B0332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ru-RU"/>
        </w:rPr>
      </w:pPr>
      <w:r w:rsidRPr="002B0332">
        <w:rPr>
          <w:sz w:val="22"/>
          <w:szCs w:val="22"/>
          <w:lang w:val="ru-RU"/>
        </w:rPr>
        <w:t>Закон о прекршајима («Сл.гласник РС», бр. 65/2013, 13/2016, 98/2016- одлука УС,  91/2019, 91/2019  – др. Закон и 112/2022 – одлука УС),</w:t>
      </w:r>
    </w:p>
    <w:p w14:paraId="67150611" w14:textId="303B96CC" w:rsidR="00CD54CB" w:rsidRPr="002B0332" w:rsidRDefault="00CD54CB" w:rsidP="002B0332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ru-RU"/>
        </w:rPr>
      </w:pPr>
      <w:r w:rsidRPr="002B0332">
        <w:rPr>
          <w:sz w:val="22"/>
          <w:szCs w:val="22"/>
          <w:lang w:val="ru-RU"/>
        </w:rPr>
        <w:t>Закон о комуналним делатностима («Сл.гл. РС», бр. 88/2011, 104/2016</w:t>
      </w:r>
      <w:r w:rsidR="00E831BC">
        <w:rPr>
          <w:sz w:val="22"/>
          <w:szCs w:val="22"/>
          <w:lang w:val="sr-Latn-RS"/>
        </w:rPr>
        <w:t>,</w:t>
      </w:r>
      <w:r w:rsidRPr="002B0332">
        <w:rPr>
          <w:sz w:val="22"/>
          <w:szCs w:val="22"/>
          <w:lang w:val="ru-RU"/>
        </w:rPr>
        <w:t xml:space="preserve"> 95/2018</w:t>
      </w:r>
      <w:r w:rsidR="00E831BC">
        <w:rPr>
          <w:sz w:val="22"/>
          <w:szCs w:val="22"/>
          <w:lang w:val="sr-Latn-RS"/>
        </w:rPr>
        <w:t xml:space="preserve"> </w:t>
      </w:r>
      <w:r w:rsidR="00E831BC">
        <w:rPr>
          <w:sz w:val="22"/>
          <w:szCs w:val="22"/>
          <w:lang w:val="sr-Cyrl-RS"/>
        </w:rPr>
        <w:t>и 94/24</w:t>
      </w:r>
      <w:r w:rsidRPr="002B0332">
        <w:rPr>
          <w:sz w:val="22"/>
          <w:szCs w:val="22"/>
          <w:lang w:val="ru-RU"/>
        </w:rPr>
        <w:t>),</w:t>
      </w:r>
    </w:p>
    <w:p w14:paraId="2C96A421" w14:textId="3345D69B" w:rsidR="00CD54CB" w:rsidRPr="002B0332" w:rsidRDefault="00CD54CB" w:rsidP="002B0332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ru-RU"/>
        </w:rPr>
      </w:pPr>
      <w:r w:rsidRPr="002B0332">
        <w:rPr>
          <w:sz w:val="22"/>
          <w:szCs w:val="22"/>
          <w:lang w:val="ru-RU"/>
        </w:rPr>
        <w:t>Закон о становању и одржавању стамбених зграда («Сл.гл. РС», бр. 104/2016</w:t>
      </w:r>
      <w:r w:rsidRPr="002B0332">
        <w:rPr>
          <w:lang w:val="ru-RU"/>
        </w:rPr>
        <w:t xml:space="preserve"> </w:t>
      </w:r>
      <w:r w:rsidRPr="002B0332">
        <w:rPr>
          <w:lang w:val="sr-Cyrl-RS"/>
        </w:rPr>
        <w:t xml:space="preserve">и </w:t>
      </w:r>
      <w:r w:rsidRPr="002B0332">
        <w:rPr>
          <w:sz w:val="22"/>
          <w:szCs w:val="22"/>
          <w:lang w:val="ru-RU"/>
        </w:rPr>
        <w:t xml:space="preserve">9/2020 – др.закон), </w:t>
      </w:r>
    </w:p>
    <w:p w14:paraId="2A2340F5" w14:textId="4983754F" w:rsidR="00CD54CB" w:rsidRPr="002B0332" w:rsidRDefault="00CD54CB" w:rsidP="002B0332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ru-RU"/>
        </w:rPr>
      </w:pPr>
      <w:r w:rsidRPr="002B0332">
        <w:rPr>
          <w:sz w:val="22"/>
          <w:szCs w:val="22"/>
          <w:lang w:val="ru-RU"/>
        </w:rPr>
        <w:t xml:space="preserve">Закон о трговини («Сл.гл. РС», бр. 52/2019), </w:t>
      </w:r>
    </w:p>
    <w:p w14:paraId="257FCEF9" w14:textId="0FE90BE7" w:rsidR="00CD54CB" w:rsidRPr="002B0332" w:rsidRDefault="00CD54CB" w:rsidP="002B0332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ru-RU"/>
        </w:rPr>
      </w:pPr>
      <w:r w:rsidRPr="002B0332">
        <w:rPr>
          <w:sz w:val="22"/>
          <w:szCs w:val="22"/>
          <w:lang w:val="ru-RU"/>
        </w:rPr>
        <w:t>Закон о оглашавању («Сл.гл. РС», бр. 6/2016 и 52/2019-др.закон),</w:t>
      </w:r>
    </w:p>
    <w:p w14:paraId="3333E360" w14:textId="36667B8A" w:rsidR="00CD54CB" w:rsidRPr="002B0332" w:rsidRDefault="00CD54CB" w:rsidP="002B0332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ru-RU"/>
        </w:rPr>
      </w:pPr>
      <w:r w:rsidRPr="002B0332">
        <w:rPr>
          <w:sz w:val="22"/>
          <w:szCs w:val="22"/>
          <w:lang w:val="ru-RU"/>
        </w:rPr>
        <w:t>Закон о заштити становништва од заразних болести  („Сл.гласник РС“бр.15/2016, 68/2020</w:t>
      </w:r>
    </w:p>
    <w:p w14:paraId="68A6A733" w14:textId="30B98214" w:rsidR="00CD54CB" w:rsidRPr="002B0332" w:rsidRDefault="00CD54CB" w:rsidP="002B0332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ru-RU"/>
        </w:rPr>
      </w:pPr>
      <w:r w:rsidRPr="002B0332">
        <w:rPr>
          <w:sz w:val="22"/>
          <w:szCs w:val="22"/>
          <w:lang w:val="ru-RU"/>
        </w:rPr>
        <w:t>и  136/2020).</w:t>
      </w:r>
    </w:p>
    <w:p w14:paraId="5C693AC0" w14:textId="77777777" w:rsidR="00CD54CB" w:rsidRPr="00CD54CB" w:rsidRDefault="00CD54CB" w:rsidP="00CD54CB">
      <w:pPr>
        <w:jc w:val="both"/>
        <w:rPr>
          <w:sz w:val="22"/>
          <w:szCs w:val="22"/>
          <w:lang w:val="ru-RU"/>
        </w:rPr>
      </w:pPr>
    </w:p>
    <w:p w14:paraId="4BFFAED1" w14:textId="77777777" w:rsidR="00CD54CB" w:rsidRPr="00CD54CB" w:rsidRDefault="00CD54CB" w:rsidP="00CD54CB">
      <w:pPr>
        <w:jc w:val="both"/>
        <w:rPr>
          <w:sz w:val="22"/>
          <w:szCs w:val="22"/>
          <w:lang w:val="ru-RU"/>
        </w:rPr>
      </w:pPr>
      <w:r w:rsidRPr="00CD54CB">
        <w:rPr>
          <w:sz w:val="22"/>
          <w:szCs w:val="22"/>
          <w:lang w:val="ru-RU"/>
        </w:rPr>
        <w:t xml:space="preserve"> </w:t>
      </w:r>
    </w:p>
    <w:p w14:paraId="2AE26450" w14:textId="6CD359E6" w:rsidR="00CD54CB" w:rsidRPr="00CD54CB" w:rsidRDefault="00CD54CB" w:rsidP="00CD54CB">
      <w:pPr>
        <w:jc w:val="center"/>
        <w:outlineLvl w:val="0"/>
        <w:rPr>
          <w:sz w:val="22"/>
          <w:szCs w:val="22"/>
          <w:lang w:val="ru-RU"/>
        </w:rPr>
      </w:pPr>
      <w:r w:rsidRPr="00CD54CB">
        <w:rPr>
          <w:sz w:val="22"/>
          <w:szCs w:val="22"/>
          <w:lang w:val="ru-RU"/>
        </w:rPr>
        <w:t>УРЕДБЕ И ДРУГИ ПОДЗАКОНСКИ АКТИ:</w:t>
      </w:r>
    </w:p>
    <w:p w14:paraId="4A2F297A" w14:textId="77777777" w:rsidR="00CD54CB" w:rsidRPr="00CD54CB" w:rsidRDefault="00CD54CB" w:rsidP="00CD54CB">
      <w:pPr>
        <w:jc w:val="both"/>
        <w:rPr>
          <w:sz w:val="22"/>
          <w:szCs w:val="22"/>
          <w:lang w:val="ru-RU"/>
        </w:rPr>
      </w:pPr>
    </w:p>
    <w:p w14:paraId="0E57140D" w14:textId="094B6ADD" w:rsidR="00CD54CB" w:rsidRPr="002B0332" w:rsidRDefault="00CD54CB" w:rsidP="002B0332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val="ru-RU"/>
        </w:rPr>
      </w:pPr>
      <w:r w:rsidRPr="002B0332">
        <w:rPr>
          <w:sz w:val="22"/>
          <w:szCs w:val="22"/>
          <w:lang w:val="ru-RU"/>
        </w:rPr>
        <w:t>Уредба о мерама за сузбијање и уништавање коровске биљке амброзија-</w:t>
      </w:r>
      <w:r w:rsidRPr="002B0332">
        <w:rPr>
          <w:sz w:val="22"/>
          <w:szCs w:val="22"/>
          <w:lang w:val="en-GB"/>
        </w:rPr>
        <w:t>Ambrosia</w:t>
      </w:r>
      <w:r w:rsidRPr="002B0332">
        <w:rPr>
          <w:sz w:val="22"/>
          <w:szCs w:val="22"/>
          <w:lang w:val="ru-RU"/>
        </w:rPr>
        <w:t xml:space="preserve"> </w:t>
      </w:r>
      <w:proofErr w:type="spellStart"/>
      <w:r w:rsidRPr="002B0332">
        <w:rPr>
          <w:sz w:val="22"/>
          <w:szCs w:val="22"/>
          <w:lang w:val="en-GB"/>
        </w:rPr>
        <w:t>Artemisiifolia</w:t>
      </w:r>
      <w:proofErr w:type="spellEnd"/>
      <w:r w:rsidRPr="002B0332">
        <w:rPr>
          <w:sz w:val="22"/>
          <w:szCs w:val="22"/>
          <w:lang w:val="ru-RU"/>
        </w:rPr>
        <w:t xml:space="preserve"> </w:t>
      </w:r>
      <w:r w:rsidRPr="002B0332">
        <w:rPr>
          <w:sz w:val="22"/>
          <w:szCs w:val="22"/>
          <w:lang w:val="en-GB"/>
        </w:rPr>
        <w:t>L</w:t>
      </w:r>
      <w:r w:rsidRPr="002B0332">
        <w:rPr>
          <w:sz w:val="22"/>
          <w:szCs w:val="22"/>
          <w:lang w:val="ru-RU"/>
        </w:rPr>
        <w:t>. (</w:t>
      </w:r>
      <w:proofErr w:type="spellStart"/>
      <w:r w:rsidRPr="002B0332">
        <w:rPr>
          <w:sz w:val="22"/>
          <w:szCs w:val="22"/>
          <w:lang w:val="en-GB"/>
        </w:rPr>
        <w:t>spp</w:t>
      </w:r>
      <w:proofErr w:type="spellEnd"/>
      <w:r w:rsidRPr="002B0332">
        <w:rPr>
          <w:sz w:val="22"/>
          <w:szCs w:val="22"/>
          <w:lang w:val="ru-RU"/>
        </w:rPr>
        <w:t xml:space="preserve">.)(„Сл.гласник РС“, бр.69/2006), </w:t>
      </w:r>
    </w:p>
    <w:p w14:paraId="3DA8EB53" w14:textId="5B9C6A4A" w:rsidR="00CD54CB" w:rsidRPr="002B0332" w:rsidRDefault="00CD54CB" w:rsidP="002B0332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val="ru-RU"/>
        </w:rPr>
      </w:pPr>
      <w:r w:rsidRPr="002B0332">
        <w:rPr>
          <w:sz w:val="22"/>
          <w:szCs w:val="22"/>
          <w:lang w:val="ru-RU"/>
        </w:rPr>
        <w:t>Инструкција министарства пољопривреде, шумарства и водопривреде – Управа за заштиту биља о примени Уредбе о мерама за сузбијање и уништавање коровске биљке амброзија-</w:t>
      </w:r>
      <w:r w:rsidRPr="002B0332">
        <w:rPr>
          <w:sz w:val="22"/>
          <w:szCs w:val="22"/>
          <w:lang w:val="en-GB"/>
        </w:rPr>
        <w:t>Ambrosia</w:t>
      </w:r>
      <w:r w:rsidRPr="002B0332">
        <w:rPr>
          <w:sz w:val="22"/>
          <w:szCs w:val="22"/>
          <w:lang w:val="ru-RU"/>
        </w:rPr>
        <w:t xml:space="preserve"> </w:t>
      </w:r>
      <w:proofErr w:type="spellStart"/>
      <w:r w:rsidRPr="002B0332">
        <w:rPr>
          <w:sz w:val="22"/>
          <w:szCs w:val="22"/>
          <w:lang w:val="en-GB"/>
        </w:rPr>
        <w:t>Artemisiifolia</w:t>
      </w:r>
      <w:proofErr w:type="spellEnd"/>
      <w:r w:rsidRPr="002B0332">
        <w:rPr>
          <w:sz w:val="22"/>
          <w:szCs w:val="22"/>
          <w:lang w:val="ru-RU"/>
        </w:rPr>
        <w:t xml:space="preserve"> </w:t>
      </w:r>
      <w:r w:rsidRPr="002B0332">
        <w:rPr>
          <w:sz w:val="22"/>
          <w:szCs w:val="22"/>
          <w:lang w:val="en-GB"/>
        </w:rPr>
        <w:t>L</w:t>
      </w:r>
      <w:r w:rsidRPr="002B0332">
        <w:rPr>
          <w:sz w:val="22"/>
          <w:szCs w:val="22"/>
          <w:lang w:val="ru-RU"/>
        </w:rPr>
        <w:t>. (</w:t>
      </w:r>
      <w:proofErr w:type="spellStart"/>
      <w:r w:rsidRPr="002B0332">
        <w:rPr>
          <w:sz w:val="22"/>
          <w:szCs w:val="22"/>
          <w:lang w:val="en-GB"/>
        </w:rPr>
        <w:t>spp</w:t>
      </w:r>
      <w:proofErr w:type="spellEnd"/>
      <w:r w:rsidRPr="002B0332">
        <w:rPr>
          <w:sz w:val="22"/>
          <w:szCs w:val="22"/>
          <w:lang w:val="ru-RU"/>
        </w:rPr>
        <w:t xml:space="preserve">.) ( Допис Министарства за државну управу и локалну самоуправу бр: </w:t>
      </w:r>
      <w:r w:rsidRPr="002B0332">
        <w:rPr>
          <w:sz w:val="22"/>
          <w:szCs w:val="22"/>
          <w:lang w:val="en-GB"/>
        </w:rPr>
        <w:t>I</w:t>
      </w:r>
      <w:r w:rsidRPr="002B0332">
        <w:rPr>
          <w:sz w:val="22"/>
          <w:szCs w:val="22"/>
          <w:lang w:val="ru-RU"/>
        </w:rPr>
        <w:t xml:space="preserve">-321-1/2006 и 2007),  </w:t>
      </w:r>
    </w:p>
    <w:p w14:paraId="434542EA" w14:textId="77777777" w:rsidR="00CD54CB" w:rsidRPr="00CD54CB" w:rsidRDefault="00CD54CB" w:rsidP="00CD54CB">
      <w:pPr>
        <w:jc w:val="both"/>
        <w:rPr>
          <w:sz w:val="22"/>
          <w:szCs w:val="22"/>
          <w:lang w:val="ru-RU"/>
        </w:rPr>
      </w:pPr>
    </w:p>
    <w:p w14:paraId="5324D137" w14:textId="77777777" w:rsidR="00CD54CB" w:rsidRPr="00CD54CB" w:rsidRDefault="00CD54CB" w:rsidP="00CD54CB">
      <w:pPr>
        <w:jc w:val="both"/>
        <w:rPr>
          <w:sz w:val="22"/>
          <w:szCs w:val="22"/>
          <w:lang w:val="ru-RU"/>
        </w:rPr>
      </w:pPr>
    </w:p>
    <w:p w14:paraId="472BEBC9" w14:textId="467B0C63" w:rsidR="00E34A7C" w:rsidRPr="00E34A7C" w:rsidRDefault="00E34A7C" w:rsidP="00CD54CB">
      <w:pPr>
        <w:jc w:val="both"/>
        <w:outlineLvl w:val="0"/>
        <w:rPr>
          <w:sz w:val="22"/>
          <w:szCs w:val="22"/>
          <w:lang w:val="sr-Cyrl-CS"/>
        </w:rPr>
      </w:pPr>
    </w:p>
    <w:p w14:paraId="5CD8706D" w14:textId="77777777" w:rsidR="00FC0337" w:rsidRPr="00FC0337" w:rsidRDefault="00FC0337" w:rsidP="00FC0337">
      <w:pPr>
        <w:jc w:val="center"/>
        <w:outlineLvl w:val="0"/>
        <w:rPr>
          <w:sz w:val="22"/>
          <w:szCs w:val="22"/>
          <w:lang w:val="sr-Cyrl-CS"/>
        </w:rPr>
      </w:pPr>
    </w:p>
    <w:p w14:paraId="765DE3A8" w14:textId="77777777" w:rsidR="00FC0337" w:rsidRPr="00FC0337" w:rsidRDefault="00FC0337" w:rsidP="00FC0337">
      <w:pPr>
        <w:jc w:val="center"/>
        <w:outlineLvl w:val="0"/>
        <w:rPr>
          <w:sz w:val="22"/>
          <w:szCs w:val="22"/>
          <w:lang w:val="sr-Cyrl-CS"/>
        </w:rPr>
      </w:pPr>
      <w:r w:rsidRPr="00FC0337">
        <w:rPr>
          <w:sz w:val="22"/>
          <w:szCs w:val="22"/>
          <w:lang w:val="sr-Cyrl-CS"/>
        </w:rPr>
        <w:t xml:space="preserve">ОДЛУКЕ СКУПШТИНЕ ГРАДА ЛОЗНИЦЕ: </w:t>
      </w:r>
    </w:p>
    <w:p w14:paraId="0AF3AA15" w14:textId="77777777" w:rsidR="00FC0337" w:rsidRPr="00FC0337" w:rsidRDefault="00FC0337" w:rsidP="00FC0337">
      <w:pPr>
        <w:jc w:val="center"/>
        <w:outlineLvl w:val="0"/>
        <w:rPr>
          <w:sz w:val="22"/>
          <w:szCs w:val="22"/>
          <w:lang w:val="sr-Cyrl-CS"/>
        </w:rPr>
      </w:pPr>
    </w:p>
    <w:p w14:paraId="6EC2A338" w14:textId="77777777" w:rsidR="002B0332" w:rsidRDefault="002B0332" w:rsidP="002B0332">
      <w:pPr>
        <w:pStyle w:val="ListParagraph"/>
        <w:numPr>
          <w:ilvl w:val="0"/>
          <w:numId w:val="4"/>
        </w:numPr>
        <w:spacing w:after="5" w:line="268" w:lineRule="auto"/>
        <w:ind w:right="-113"/>
        <w:jc w:val="both"/>
      </w:pPr>
      <w:proofErr w:type="spellStart"/>
      <w:r w:rsidRPr="00CE15A7">
        <w:rPr>
          <w:sz w:val="22"/>
        </w:rPr>
        <w:t>Одлука</w:t>
      </w:r>
      <w:proofErr w:type="spellEnd"/>
      <w:r w:rsidRPr="00CE15A7">
        <w:rPr>
          <w:sz w:val="22"/>
        </w:rPr>
        <w:t xml:space="preserve"> о </w:t>
      </w:r>
      <w:proofErr w:type="spellStart"/>
      <w:r w:rsidRPr="00CE15A7">
        <w:rPr>
          <w:sz w:val="22"/>
        </w:rPr>
        <w:t>комуналној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инспекцији</w:t>
      </w:r>
      <w:proofErr w:type="spellEnd"/>
      <w:r w:rsidRPr="00CE15A7">
        <w:rPr>
          <w:sz w:val="22"/>
        </w:rPr>
        <w:t xml:space="preserve"> («</w:t>
      </w:r>
      <w:proofErr w:type="spellStart"/>
      <w:r w:rsidRPr="00CE15A7">
        <w:rPr>
          <w:sz w:val="22"/>
        </w:rPr>
        <w:t>Сл.лист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града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Лознице</w:t>
      </w:r>
      <w:proofErr w:type="spellEnd"/>
      <w:r w:rsidRPr="00CE15A7">
        <w:rPr>
          <w:sz w:val="22"/>
        </w:rPr>
        <w:t xml:space="preserve">», </w:t>
      </w:r>
      <w:proofErr w:type="spellStart"/>
      <w:r w:rsidRPr="00CE15A7">
        <w:rPr>
          <w:sz w:val="22"/>
        </w:rPr>
        <w:t>бр</w:t>
      </w:r>
      <w:proofErr w:type="spellEnd"/>
      <w:r w:rsidRPr="00CE15A7">
        <w:rPr>
          <w:sz w:val="22"/>
        </w:rPr>
        <w:t xml:space="preserve">. 08/2010, 1/2012, 2/2017),  </w:t>
      </w:r>
    </w:p>
    <w:p w14:paraId="620B1C82" w14:textId="08342741" w:rsidR="002B0332" w:rsidRDefault="002B0332" w:rsidP="00E831BC">
      <w:pPr>
        <w:pStyle w:val="ListParagraph"/>
        <w:numPr>
          <w:ilvl w:val="0"/>
          <w:numId w:val="4"/>
        </w:numPr>
        <w:spacing w:after="5" w:line="268" w:lineRule="auto"/>
        <w:ind w:right="-113"/>
        <w:jc w:val="both"/>
      </w:pPr>
      <w:proofErr w:type="spellStart"/>
      <w:r w:rsidRPr="00CE15A7">
        <w:rPr>
          <w:sz w:val="22"/>
        </w:rPr>
        <w:t>Одлука</w:t>
      </w:r>
      <w:proofErr w:type="spellEnd"/>
      <w:r w:rsidRPr="00CE15A7">
        <w:rPr>
          <w:sz w:val="22"/>
        </w:rPr>
        <w:t xml:space="preserve"> о </w:t>
      </w:r>
      <w:proofErr w:type="spellStart"/>
      <w:r w:rsidRPr="00CE15A7">
        <w:rPr>
          <w:sz w:val="22"/>
        </w:rPr>
        <w:t>одржавању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чистоће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јавних</w:t>
      </w:r>
      <w:proofErr w:type="spellEnd"/>
      <w:r w:rsidRPr="00CE15A7">
        <w:rPr>
          <w:sz w:val="22"/>
        </w:rPr>
        <w:t xml:space="preserve"> и </w:t>
      </w:r>
      <w:proofErr w:type="spellStart"/>
      <w:r w:rsidRPr="00CE15A7">
        <w:rPr>
          <w:sz w:val="22"/>
        </w:rPr>
        <w:t>зелених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површина</w:t>
      </w:r>
      <w:proofErr w:type="spellEnd"/>
      <w:r w:rsidRPr="00CE15A7">
        <w:rPr>
          <w:sz w:val="22"/>
        </w:rPr>
        <w:t xml:space="preserve"> и </w:t>
      </w:r>
      <w:proofErr w:type="spellStart"/>
      <w:r w:rsidRPr="00CE15A7">
        <w:rPr>
          <w:sz w:val="22"/>
        </w:rPr>
        <w:t>заштити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комуналних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објеката</w:t>
      </w:r>
      <w:proofErr w:type="spellEnd"/>
      <w:r w:rsidRPr="00CE15A7">
        <w:rPr>
          <w:sz w:val="22"/>
        </w:rPr>
        <w:t xml:space="preserve"> («</w:t>
      </w:r>
      <w:proofErr w:type="spellStart"/>
      <w:r w:rsidRPr="00CE15A7">
        <w:rPr>
          <w:sz w:val="22"/>
        </w:rPr>
        <w:t>Сл.лист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града</w:t>
      </w:r>
      <w:proofErr w:type="spellEnd"/>
      <w:r w:rsidRPr="00E831BC">
        <w:rPr>
          <w:sz w:val="22"/>
          <w:lang w:val="sr-Cyrl-RS"/>
        </w:rPr>
        <w:t xml:space="preserve"> </w:t>
      </w:r>
      <w:proofErr w:type="spellStart"/>
      <w:r w:rsidRPr="00E831BC">
        <w:rPr>
          <w:sz w:val="22"/>
        </w:rPr>
        <w:t>Лознице</w:t>
      </w:r>
      <w:proofErr w:type="spellEnd"/>
      <w:r w:rsidRPr="00E831BC">
        <w:rPr>
          <w:sz w:val="22"/>
        </w:rPr>
        <w:t>», бр.6/2009, 9/2009, 2/2011,9/2011, 4/2013, 11/2013, 1/2015, 1/2016</w:t>
      </w:r>
      <w:r w:rsidRPr="00E831BC">
        <w:rPr>
          <w:sz w:val="22"/>
          <w:lang w:val="sr-Cyrl-RS"/>
        </w:rPr>
        <w:t>,</w:t>
      </w:r>
      <w:r w:rsidRPr="00E831BC">
        <w:rPr>
          <w:sz w:val="22"/>
        </w:rPr>
        <w:t xml:space="preserve"> 2/2017, 21/19</w:t>
      </w:r>
      <w:r w:rsidRPr="004375A2">
        <w:t xml:space="preserve"> </w:t>
      </w:r>
      <w:r w:rsidRPr="00E831BC">
        <w:rPr>
          <w:sz w:val="22"/>
        </w:rPr>
        <w:t xml:space="preserve">и 6/25), </w:t>
      </w:r>
    </w:p>
    <w:p w14:paraId="5F518FAD" w14:textId="77777777" w:rsidR="002B0332" w:rsidRDefault="002B0332" w:rsidP="002B0332">
      <w:pPr>
        <w:pStyle w:val="ListParagraph"/>
        <w:numPr>
          <w:ilvl w:val="0"/>
          <w:numId w:val="4"/>
        </w:numPr>
        <w:spacing w:after="5" w:line="268" w:lineRule="auto"/>
        <w:ind w:right="-113"/>
        <w:jc w:val="both"/>
      </w:pPr>
      <w:proofErr w:type="spellStart"/>
      <w:r w:rsidRPr="00CE15A7">
        <w:rPr>
          <w:sz w:val="22"/>
        </w:rPr>
        <w:t>Одлука</w:t>
      </w:r>
      <w:proofErr w:type="spellEnd"/>
      <w:r w:rsidRPr="00CE15A7">
        <w:rPr>
          <w:sz w:val="22"/>
        </w:rPr>
        <w:t xml:space="preserve"> о </w:t>
      </w:r>
      <w:proofErr w:type="spellStart"/>
      <w:r w:rsidRPr="00CE15A7">
        <w:rPr>
          <w:sz w:val="22"/>
        </w:rPr>
        <w:t>градском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водоводу</w:t>
      </w:r>
      <w:proofErr w:type="spellEnd"/>
      <w:r w:rsidRPr="00CE15A7">
        <w:rPr>
          <w:sz w:val="22"/>
        </w:rPr>
        <w:t xml:space="preserve"> и </w:t>
      </w:r>
      <w:proofErr w:type="spellStart"/>
      <w:r w:rsidRPr="00CE15A7">
        <w:rPr>
          <w:sz w:val="22"/>
        </w:rPr>
        <w:t>канализацији</w:t>
      </w:r>
      <w:proofErr w:type="spellEnd"/>
      <w:r w:rsidRPr="00CE15A7">
        <w:rPr>
          <w:sz w:val="22"/>
        </w:rPr>
        <w:t xml:space="preserve"> («</w:t>
      </w:r>
      <w:proofErr w:type="spellStart"/>
      <w:r w:rsidRPr="00CE15A7">
        <w:rPr>
          <w:sz w:val="22"/>
        </w:rPr>
        <w:t>Сл.лист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града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Лознице</w:t>
      </w:r>
      <w:proofErr w:type="spellEnd"/>
      <w:r w:rsidRPr="00CE15A7">
        <w:rPr>
          <w:sz w:val="22"/>
        </w:rPr>
        <w:t xml:space="preserve">», </w:t>
      </w:r>
      <w:proofErr w:type="spellStart"/>
      <w:r w:rsidRPr="00CE15A7">
        <w:rPr>
          <w:sz w:val="22"/>
        </w:rPr>
        <w:t>бр</w:t>
      </w:r>
      <w:proofErr w:type="spellEnd"/>
      <w:r w:rsidRPr="00CE15A7">
        <w:rPr>
          <w:sz w:val="22"/>
        </w:rPr>
        <w:t>. 3/2015, 21/2016, 4/19 и 28/20</w:t>
      </w:r>
      <w:r w:rsidRPr="00CE15A7">
        <w:rPr>
          <w:sz w:val="22"/>
          <w:lang w:val="sr-Cyrl-RS"/>
        </w:rPr>
        <w:t xml:space="preserve">, </w:t>
      </w:r>
      <w:r w:rsidRPr="004E6098">
        <w:rPr>
          <w:sz w:val="22"/>
          <w:lang w:val="sr-Cyrl-RS"/>
        </w:rPr>
        <w:t>06/22 и 06/25</w:t>
      </w:r>
      <w:r w:rsidRPr="00CE15A7">
        <w:rPr>
          <w:sz w:val="22"/>
        </w:rPr>
        <w:t xml:space="preserve">), </w:t>
      </w:r>
    </w:p>
    <w:p w14:paraId="5701C1A1" w14:textId="71ACC00F" w:rsidR="002B0332" w:rsidRPr="00A51B1F" w:rsidRDefault="002B0332" w:rsidP="002B0332">
      <w:pPr>
        <w:pStyle w:val="ListParagraph"/>
        <w:numPr>
          <w:ilvl w:val="0"/>
          <w:numId w:val="4"/>
        </w:numPr>
        <w:spacing w:after="5" w:line="268" w:lineRule="auto"/>
        <w:ind w:right="-113"/>
        <w:jc w:val="both"/>
        <w:rPr>
          <w:lang w:val="ru-RU"/>
        </w:rPr>
      </w:pPr>
      <w:r w:rsidRPr="00A51B1F">
        <w:rPr>
          <w:sz w:val="22"/>
          <w:lang w:val="ru-RU"/>
        </w:rPr>
        <w:t>Одлука о условима и начину снабдевања топлотном енергијом («Сл.лист града Лознице», бр. 2/2013, 12/2015, 4/2019, 04/20</w:t>
      </w:r>
      <w:r w:rsidR="009A6C4C">
        <w:rPr>
          <w:sz w:val="22"/>
          <w:lang w:val="sr-Cyrl-RS"/>
        </w:rPr>
        <w:t>,</w:t>
      </w:r>
      <w:r w:rsidRPr="004E6098">
        <w:rPr>
          <w:sz w:val="22"/>
          <w:lang w:val="sr-Cyrl-RS"/>
        </w:rPr>
        <w:t xml:space="preserve">  6/25</w:t>
      </w:r>
      <w:r w:rsidR="009A6C4C">
        <w:rPr>
          <w:sz w:val="22"/>
          <w:lang w:val="sr-Cyrl-RS"/>
        </w:rPr>
        <w:t xml:space="preserve"> и</w:t>
      </w:r>
      <w:r w:rsidR="00E831BC">
        <w:rPr>
          <w:sz w:val="22"/>
          <w:lang w:val="sr-Cyrl-RS"/>
        </w:rPr>
        <w:t xml:space="preserve"> </w:t>
      </w:r>
      <w:r w:rsidR="009A6C4C">
        <w:rPr>
          <w:sz w:val="22"/>
          <w:lang w:val="sr-Cyrl-RS"/>
        </w:rPr>
        <w:t>14/25</w:t>
      </w:r>
      <w:r w:rsidRPr="00A51B1F">
        <w:rPr>
          <w:sz w:val="22"/>
          <w:lang w:val="ru-RU"/>
        </w:rPr>
        <w:t xml:space="preserve">), </w:t>
      </w:r>
    </w:p>
    <w:p w14:paraId="0FBE207A" w14:textId="73E8E09F" w:rsidR="002B0332" w:rsidRPr="00A51B1F" w:rsidRDefault="002B0332" w:rsidP="002B0332">
      <w:pPr>
        <w:pStyle w:val="ListParagraph"/>
        <w:numPr>
          <w:ilvl w:val="0"/>
          <w:numId w:val="4"/>
        </w:numPr>
        <w:spacing w:after="5" w:line="268" w:lineRule="auto"/>
        <w:ind w:right="-113"/>
        <w:jc w:val="both"/>
        <w:rPr>
          <w:lang w:val="ru-RU"/>
        </w:rPr>
      </w:pPr>
      <w:r w:rsidRPr="00A51B1F">
        <w:rPr>
          <w:sz w:val="22"/>
          <w:lang w:val="ru-RU"/>
        </w:rPr>
        <w:t>Одлука о постављању монтажних објеката на територији града Лознице («Сл.лист града Лознице»,бр.</w:t>
      </w:r>
      <w:r w:rsidR="009A6C4C">
        <w:rPr>
          <w:sz w:val="22"/>
          <w:lang w:val="sr-Cyrl-RS"/>
        </w:rPr>
        <w:t>13/25</w:t>
      </w:r>
      <w:r w:rsidRPr="00A51B1F">
        <w:rPr>
          <w:sz w:val="22"/>
          <w:lang w:val="ru-RU"/>
        </w:rPr>
        <w:t xml:space="preserve">),  </w:t>
      </w:r>
    </w:p>
    <w:p w14:paraId="0BF0919C" w14:textId="77777777" w:rsidR="002B0332" w:rsidRPr="00CE15A7" w:rsidRDefault="002B0332" w:rsidP="002B0332">
      <w:pPr>
        <w:pStyle w:val="ListParagraph"/>
        <w:numPr>
          <w:ilvl w:val="0"/>
          <w:numId w:val="4"/>
        </w:numPr>
        <w:spacing w:after="5" w:line="268" w:lineRule="auto"/>
        <w:ind w:right="-113"/>
        <w:jc w:val="both"/>
      </w:pPr>
      <w:proofErr w:type="spellStart"/>
      <w:r w:rsidRPr="00CE15A7">
        <w:rPr>
          <w:sz w:val="22"/>
        </w:rPr>
        <w:t>Одлука</w:t>
      </w:r>
      <w:proofErr w:type="spellEnd"/>
      <w:r w:rsidRPr="00CE15A7">
        <w:rPr>
          <w:sz w:val="22"/>
        </w:rPr>
        <w:t xml:space="preserve"> о </w:t>
      </w:r>
      <w:proofErr w:type="spellStart"/>
      <w:r w:rsidRPr="00CE15A7">
        <w:rPr>
          <w:sz w:val="22"/>
        </w:rPr>
        <w:t>јавним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паркиралиштима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на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територији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града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Лознице</w:t>
      </w:r>
      <w:proofErr w:type="spellEnd"/>
      <w:r w:rsidRPr="00CE15A7">
        <w:rPr>
          <w:sz w:val="22"/>
        </w:rPr>
        <w:t xml:space="preserve"> («</w:t>
      </w:r>
      <w:proofErr w:type="spellStart"/>
      <w:r w:rsidRPr="00CE15A7">
        <w:rPr>
          <w:sz w:val="22"/>
        </w:rPr>
        <w:t>Сл.лист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града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Лознице</w:t>
      </w:r>
      <w:proofErr w:type="spellEnd"/>
      <w:r w:rsidRPr="00CE15A7">
        <w:rPr>
          <w:sz w:val="22"/>
        </w:rPr>
        <w:t xml:space="preserve">», </w:t>
      </w:r>
      <w:proofErr w:type="spellStart"/>
      <w:r w:rsidRPr="00CE15A7">
        <w:rPr>
          <w:sz w:val="22"/>
        </w:rPr>
        <w:t>бр</w:t>
      </w:r>
      <w:proofErr w:type="spellEnd"/>
      <w:r w:rsidRPr="00CE15A7">
        <w:rPr>
          <w:sz w:val="22"/>
        </w:rPr>
        <w:t>.</w:t>
      </w:r>
      <w:r w:rsidRPr="00CE15A7">
        <w:rPr>
          <w:rFonts w:ascii="Calibri" w:eastAsia="Calibri" w:hAnsi="Calibri" w:cs="Calibri"/>
          <w:sz w:val="22"/>
        </w:rPr>
        <w:t xml:space="preserve"> </w:t>
      </w:r>
      <w:r w:rsidRPr="00CE15A7">
        <w:rPr>
          <w:sz w:val="22"/>
        </w:rPr>
        <w:t xml:space="preserve">13/2024 и 15/2024 - </w:t>
      </w:r>
      <w:proofErr w:type="spellStart"/>
      <w:r w:rsidRPr="00CE15A7">
        <w:rPr>
          <w:sz w:val="22"/>
        </w:rPr>
        <w:t>испр</w:t>
      </w:r>
      <w:proofErr w:type="spellEnd"/>
      <w:r w:rsidRPr="00CE15A7">
        <w:rPr>
          <w:sz w:val="22"/>
        </w:rPr>
        <w:t xml:space="preserve">),  </w:t>
      </w:r>
    </w:p>
    <w:p w14:paraId="270EC45F" w14:textId="77777777" w:rsidR="002B0332" w:rsidRPr="00A51B1F" w:rsidRDefault="002B0332" w:rsidP="002B0332">
      <w:pPr>
        <w:pStyle w:val="ListParagraph"/>
        <w:numPr>
          <w:ilvl w:val="0"/>
          <w:numId w:val="4"/>
        </w:numPr>
        <w:spacing w:after="5" w:line="268" w:lineRule="auto"/>
        <w:ind w:right="-113"/>
        <w:jc w:val="both"/>
        <w:rPr>
          <w:lang w:val="ru-RU"/>
        </w:rPr>
      </w:pPr>
      <w:r w:rsidRPr="00A51B1F">
        <w:rPr>
          <w:sz w:val="22"/>
          <w:lang w:val="ru-RU"/>
        </w:rPr>
        <w:t xml:space="preserve">Одлука о радном времену у угоститељству,  занатству и трговини («Сл.лист града Лознице», бр., 4/2013, 5/2015, 2/2017),  </w:t>
      </w:r>
    </w:p>
    <w:p w14:paraId="7C903AEA" w14:textId="77777777" w:rsidR="002B0332" w:rsidRDefault="002B0332" w:rsidP="002B0332">
      <w:pPr>
        <w:pStyle w:val="ListParagraph"/>
        <w:numPr>
          <w:ilvl w:val="0"/>
          <w:numId w:val="4"/>
        </w:numPr>
        <w:spacing w:after="5" w:line="268" w:lineRule="auto"/>
        <w:ind w:right="-113"/>
        <w:jc w:val="both"/>
      </w:pPr>
      <w:proofErr w:type="spellStart"/>
      <w:r w:rsidRPr="00CE15A7">
        <w:rPr>
          <w:sz w:val="22"/>
        </w:rPr>
        <w:t>Одлука</w:t>
      </w:r>
      <w:proofErr w:type="spellEnd"/>
      <w:r w:rsidRPr="00CE15A7">
        <w:rPr>
          <w:sz w:val="22"/>
        </w:rPr>
        <w:t xml:space="preserve"> о </w:t>
      </w:r>
      <w:proofErr w:type="spellStart"/>
      <w:r w:rsidRPr="00CE15A7">
        <w:rPr>
          <w:sz w:val="22"/>
        </w:rPr>
        <w:t>уређивању</w:t>
      </w:r>
      <w:proofErr w:type="spellEnd"/>
      <w:r w:rsidRPr="00CE15A7">
        <w:rPr>
          <w:sz w:val="22"/>
        </w:rPr>
        <w:t xml:space="preserve">, </w:t>
      </w:r>
      <w:proofErr w:type="spellStart"/>
      <w:r w:rsidRPr="00CE15A7">
        <w:rPr>
          <w:sz w:val="22"/>
        </w:rPr>
        <w:t>одржавању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гробља</w:t>
      </w:r>
      <w:proofErr w:type="spellEnd"/>
      <w:r w:rsidRPr="00CE15A7">
        <w:rPr>
          <w:sz w:val="22"/>
        </w:rPr>
        <w:t xml:space="preserve"> и </w:t>
      </w:r>
      <w:proofErr w:type="spellStart"/>
      <w:r w:rsidRPr="00CE15A7">
        <w:rPr>
          <w:sz w:val="22"/>
        </w:rPr>
        <w:t>сахрањивању</w:t>
      </w:r>
      <w:proofErr w:type="spellEnd"/>
      <w:r w:rsidRPr="00CE15A7">
        <w:rPr>
          <w:sz w:val="22"/>
        </w:rPr>
        <w:t xml:space="preserve"> («</w:t>
      </w:r>
      <w:proofErr w:type="spellStart"/>
      <w:r w:rsidRPr="00CE15A7">
        <w:rPr>
          <w:sz w:val="22"/>
        </w:rPr>
        <w:t>Сл.лист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града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Лознице</w:t>
      </w:r>
      <w:proofErr w:type="spellEnd"/>
      <w:r w:rsidRPr="00CE15A7">
        <w:rPr>
          <w:sz w:val="22"/>
        </w:rPr>
        <w:t xml:space="preserve">», бр.6/2009, 9/2009, 2/2017 и 21/2019), </w:t>
      </w:r>
    </w:p>
    <w:p w14:paraId="44310B02" w14:textId="77777777" w:rsidR="002B0332" w:rsidRDefault="002B0332" w:rsidP="002B0332">
      <w:pPr>
        <w:pStyle w:val="ListParagraph"/>
        <w:numPr>
          <w:ilvl w:val="0"/>
          <w:numId w:val="4"/>
        </w:numPr>
        <w:spacing w:after="5" w:line="268" w:lineRule="auto"/>
        <w:ind w:right="-113"/>
        <w:jc w:val="both"/>
      </w:pPr>
      <w:proofErr w:type="spellStart"/>
      <w:r w:rsidRPr="00CE15A7">
        <w:rPr>
          <w:sz w:val="22"/>
        </w:rPr>
        <w:t>Одлука</w:t>
      </w:r>
      <w:proofErr w:type="spellEnd"/>
      <w:r w:rsidRPr="00CE15A7">
        <w:rPr>
          <w:sz w:val="22"/>
        </w:rPr>
        <w:t xml:space="preserve"> о </w:t>
      </w:r>
      <w:proofErr w:type="spellStart"/>
      <w:r w:rsidRPr="00CE15A7">
        <w:rPr>
          <w:sz w:val="22"/>
        </w:rPr>
        <w:t>општим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правилима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кућног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реда</w:t>
      </w:r>
      <w:proofErr w:type="spellEnd"/>
      <w:r w:rsidRPr="00CE15A7">
        <w:rPr>
          <w:sz w:val="22"/>
        </w:rPr>
        <w:t xml:space="preserve"> («</w:t>
      </w:r>
      <w:proofErr w:type="spellStart"/>
      <w:r w:rsidRPr="00CE15A7">
        <w:rPr>
          <w:sz w:val="22"/>
        </w:rPr>
        <w:t>Сл.лист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града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Лознице</w:t>
      </w:r>
      <w:proofErr w:type="spellEnd"/>
      <w:r w:rsidRPr="00CE15A7">
        <w:rPr>
          <w:sz w:val="22"/>
        </w:rPr>
        <w:t xml:space="preserve">», бр.3/2018), </w:t>
      </w:r>
    </w:p>
    <w:p w14:paraId="28802A10" w14:textId="77777777" w:rsidR="002B0332" w:rsidRDefault="002B0332" w:rsidP="002B0332">
      <w:pPr>
        <w:pStyle w:val="ListParagraph"/>
        <w:numPr>
          <w:ilvl w:val="0"/>
          <w:numId w:val="4"/>
        </w:numPr>
        <w:spacing w:after="5" w:line="268" w:lineRule="auto"/>
        <w:ind w:right="-113"/>
        <w:jc w:val="both"/>
      </w:pPr>
      <w:proofErr w:type="spellStart"/>
      <w:r w:rsidRPr="00CE15A7">
        <w:rPr>
          <w:sz w:val="22"/>
        </w:rPr>
        <w:t>Одлука</w:t>
      </w:r>
      <w:proofErr w:type="spellEnd"/>
      <w:r w:rsidRPr="00CE15A7">
        <w:rPr>
          <w:sz w:val="22"/>
        </w:rPr>
        <w:t xml:space="preserve"> о </w:t>
      </w:r>
      <w:proofErr w:type="spellStart"/>
      <w:r w:rsidRPr="00CE15A7">
        <w:rPr>
          <w:sz w:val="22"/>
        </w:rPr>
        <w:t>држању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домаћих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животиња</w:t>
      </w:r>
      <w:proofErr w:type="spellEnd"/>
      <w:r w:rsidRPr="00CE15A7">
        <w:rPr>
          <w:sz w:val="22"/>
        </w:rPr>
        <w:t xml:space="preserve"> («</w:t>
      </w:r>
      <w:proofErr w:type="spellStart"/>
      <w:r w:rsidRPr="00CE15A7">
        <w:rPr>
          <w:sz w:val="22"/>
        </w:rPr>
        <w:t>Сл.лист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града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Лознице</w:t>
      </w:r>
      <w:proofErr w:type="spellEnd"/>
      <w:r w:rsidRPr="00CE15A7">
        <w:rPr>
          <w:sz w:val="22"/>
        </w:rPr>
        <w:t xml:space="preserve">», </w:t>
      </w:r>
      <w:proofErr w:type="spellStart"/>
      <w:r w:rsidRPr="00CE15A7">
        <w:rPr>
          <w:sz w:val="22"/>
        </w:rPr>
        <w:t>бр</w:t>
      </w:r>
      <w:proofErr w:type="spellEnd"/>
      <w:r w:rsidRPr="00CE15A7">
        <w:rPr>
          <w:sz w:val="22"/>
        </w:rPr>
        <w:t xml:space="preserve">. 08/2010, 7/2011 и 2/2017),  </w:t>
      </w:r>
    </w:p>
    <w:p w14:paraId="72DDEA29" w14:textId="31897E47" w:rsidR="002B0332" w:rsidRDefault="002B0332" w:rsidP="002B0332">
      <w:pPr>
        <w:pStyle w:val="ListParagraph"/>
        <w:numPr>
          <w:ilvl w:val="0"/>
          <w:numId w:val="4"/>
        </w:numPr>
        <w:spacing w:after="5" w:line="268" w:lineRule="auto"/>
        <w:ind w:right="-113"/>
        <w:jc w:val="both"/>
      </w:pPr>
      <w:proofErr w:type="spellStart"/>
      <w:r w:rsidRPr="00CE15A7">
        <w:rPr>
          <w:sz w:val="22"/>
        </w:rPr>
        <w:t>Одлука</w:t>
      </w:r>
      <w:proofErr w:type="spellEnd"/>
      <w:r w:rsidRPr="00CE15A7">
        <w:rPr>
          <w:sz w:val="22"/>
        </w:rPr>
        <w:t xml:space="preserve"> о </w:t>
      </w:r>
      <w:proofErr w:type="spellStart"/>
      <w:r w:rsidRPr="00CE15A7">
        <w:rPr>
          <w:sz w:val="22"/>
        </w:rPr>
        <w:t>утврђивању</w:t>
      </w:r>
      <w:proofErr w:type="spellEnd"/>
      <w:r w:rsidRPr="00CE15A7">
        <w:rPr>
          <w:sz w:val="22"/>
        </w:rPr>
        <w:t xml:space="preserve"> и </w:t>
      </w:r>
      <w:proofErr w:type="spellStart"/>
      <w:r w:rsidRPr="00CE15A7">
        <w:rPr>
          <w:sz w:val="22"/>
        </w:rPr>
        <w:t>означавању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назива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насељених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места</w:t>
      </w:r>
      <w:proofErr w:type="spellEnd"/>
      <w:r w:rsidRPr="00CE15A7">
        <w:rPr>
          <w:sz w:val="22"/>
        </w:rPr>
        <w:t xml:space="preserve">, </w:t>
      </w:r>
      <w:proofErr w:type="spellStart"/>
      <w:r w:rsidRPr="00CE15A7">
        <w:rPr>
          <w:sz w:val="22"/>
        </w:rPr>
        <w:t>улица</w:t>
      </w:r>
      <w:proofErr w:type="spellEnd"/>
      <w:r w:rsidRPr="00CE15A7">
        <w:rPr>
          <w:sz w:val="22"/>
        </w:rPr>
        <w:t xml:space="preserve"> и </w:t>
      </w:r>
      <w:proofErr w:type="spellStart"/>
      <w:r w:rsidRPr="00CE15A7">
        <w:rPr>
          <w:sz w:val="22"/>
        </w:rPr>
        <w:t>тргова</w:t>
      </w:r>
      <w:proofErr w:type="spellEnd"/>
      <w:r w:rsidRPr="00CE15A7">
        <w:rPr>
          <w:sz w:val="22"/>
        </w:rPr>
        <w:t xml:space="preserve"> и </w:t>
      </w:r>
      <w:proofErr w:type="spellStart"/>
      <w:r w:rsidRPr="00CE15A7">
        <w:rPr>
          <w:sz w:val="22"/>
        </w:rPr>
        <w:t>начину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утврђивања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кућних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бројева</w:t>
      </w:r>
      <w:proofErr w:type="spellEnd"/>
      <w:r w:rsidRPr="00CE15A7">
        <w:rPr>
          <w:sz w:val="22"/>
        </w:rPr>
        <w:t xml:space="preserve"> и </w:t>
      </w:r>
      <w:proofErr w:type="spellStart"/>
      <w:r w:rsidRPr="00CE15A7">
        <w:rPr>
          <w:sz w:val="22"/>
        </w:rPr>
        <w:t>означавању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зграда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бројевима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на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територији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града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Лознице</w:t>
      </w:r>
      <w:proofErr w:type="spellEnd"/>
      <w:r w:rsidRPr="00CE15A7">
        <w:rPr>
          <w:sz w:val="22"/>
        </w:rPr>
        <w:t xml:space="preserve"> («</w:t>
      </w:r>
      <w:proofErr w:type="spellStart"/>
      <w:r w:rsidRPr="00CE15A7">
        <w:rPr>
          <w:sz w:val="22"/>
        </w:rPr>
        <w:t>Сл.лист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града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Лознице</w:t>
      </w:r>
      <w:proofErr w:type="spellEnd"/>
      <w:r w:rsidRPr="00CE15A7">
        <w:rPr>
          <w:sz w:val="22"/>
        </w:rPr>
        <w:t xml:space="preserve">», </w:t>
      </w:r>
      <w:proofErr w:type="spellStart"/>
      <w:r w:rsidRPr="00CE15A7">
        <w:rPr>
          <w:sz w:val="22"/>
        </w:rPr>
        <w:t>бр</w:t>
      </w:r>
      <w:proofErr w:type="spellEnd"/>
      <w:r w:rsidRPr="00CE15A7">
        <w:rPr>
          <w:sz w:val="22"/>
        </w:rPr>
        <w:t xml:space="preserve">. 1/2009, </w:t>
      </w:r>
      <w:r w:rsidRPr="002B0332">
        <w:rPr>
          <w:sz w:val="22"/>
        </w:rPr>
        <w:t xml:space="preserve">3/2013, 2/2017),  </w:t>
      </w:r>
    </w:p>
    <w:p w14:paraId="466D0B99" w14:textId="520A309B" w:rsidR="002B0332" w:rsidRDefault="002B0332" w:rsidP="002B0332">
      <w:pPr>
        <w:numPr>
          <w:ilvl w:val="0"/>
          <w:numId w:val="4"/>
        </w:numPr>
        <w:spacing w:after="5" w:line="268" w:lineRule="auto"/>
        <w:ind w:right="-113"/>
        <w:jc w:val="both"/>
      </w:pPr>
      <w:proofErr w:type="spellStart"/>
      <w:r>
        <w:rPr>
          <w:sz w:val="22"/>
        </w:rPr>
        <w:t>Одлука</w:t>
      </w:r>
      <w:proofErr w:type="spellEnd"/>
      <w:r>
        <w:rPr>
          <w:sz w:val="22"/>
        </w:rPr>
        <w:t xml:space="preserve"> о </w:t>
      </w:r>
      <w:proofErr w:type="spellStart"/>
      <w:r>
        <w:rPr>
          <w:sz w:val="22"/>
        </w:rPr>
        <w:t>накнадама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за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коришћење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јавних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добара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на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територији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града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Лознице</w:t>
      </w:r>
      <w:proofErr w:type="spellEnd"/>
      <w:r>
        <w:rPr>
          <w:sz w:val="22"/>
        </w:rPr>
        <w:t xml:space="preserve"> («</w:t>
      </w:r>
      <w:proofErr w:type="spellStart"/>
      <w:r>
        <w:rPr>
          <w:sz w:val="22"/>
        </w:rPr>
        <w:t>Сл.лист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града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Лознице</w:t>
      </w:r>
      <w:proofErr w:type="spellEnd"/>
      <w:r>
        <w:rPr>
          <w:sz w:val="22"/>
        </w:rPr>
        <w:t xml:space="preserve">» </w:t>
      </w:r>
      <w:proofErr w:type="spellStart"/>
      <w:r>
        <w:rPr>
          <w:sz w:val="22"/>
        </w:rPr>
        <w:t>бр</w:t>
      </w:r>
      <w:proofErr w:type="spellEnd"/>
      <w:r>
        <w:rPr>
          <w:sz w:val="22"/>
        </w:rPr>
        <w:t>. 8/2019</w:t>
      </w:r>
      <w:r w:rsidR="009A6C4C">
        <w:rPr>
          <w:sz w:val="22"/>
          <w:lang w:val="sr-Cyrl-RS"/>
        </w:rPr>
        <w:t>, 13/25</w:t>
      </w:r>
      <w:r>
        <w:rPr>
          <w:sz w:val="22"/>
        </w:rPr>
        <w:t xml:space="preserve">), </w:t>
      </w:r>
    </w:p>
    <w:p w14:paraId="6062CB37" w14:textId="77777777" w:rsidR="002B0332" w:rsidRDefault="002B0332" w:rsidP="002B0332">
      <w:pPr>
        <w:numPr>
          <w:ilvl w:val="0"/>
          <w:numId w:val="4"/>
        </w:numPr>
        <w:spacing w:after="5" w:line="269" w:lineRule="auto"/>
        <w:ind w:right="-113"/>
        <w:jc w:val="both"/>
      </w:pPr>
      <w:proofErr w:type="spellStart"/>
      <w:r>
        <w:rPr>
          <w:sz w:val="22"/>
        </w:rPr>
        <w:lastRenderedPageBreak/>
        <w:t>Одлука</w:t>
      </w:r>
      <w:proofErr w:type="spellEnd"/>
      <w:r>
        <w:rPr>
          <w:sz w:val="22"/>
        </w:rPr>
        <w:t xml:space="preserve"> о </w:t>
      </w:r>
      <w:proofErr w:type="spellStart"/>
      <w:r>
        <w:rPr>
          <w:sz w:val="22"/>
        </w:rPr>
        <w:t>изградњи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котларница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на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територији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града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Лознице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Бање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Ковиљаче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приградских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насеља</w:t>
      </w:r>
      <w:proofErr w:type="spellEnd"/>
      <w:r>
        <w:rPr>
          <w:sz w:val="22"/>
        </w:rPr>
        <w:t xml:space="preserve"> («</w:t>
      </w:r>
      <w:proofErr w:type="spellStart"/>
      <w:r>
        <w:rPr>
          <w:sz w:val="22"/>
        </w:rPr>
        <w:t>Сл.лист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града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Лознице</w:t>
      </w:r>
      <w:proofErr w:type="spellEnd"/>
      <w:r>
        <w:rPr>
          <w:sz w:val="22"/>
        </w:rPr>
        <w:t xml:space="preserve">», </w:t>
      </w:r>
      <w:proofErr w:type="spellStart"/>
      <w:r>
        <w:rPr>
          <w:sz w:val="22"/>
        </w:rPr>
        <w:t>бр</w:t>
      </w:r>
      <w:proofErr w:type="spellEnd"/>
      <w:r>
        <w:rPr>
          <w:sz w:val="22"/>
        </w:rPr>
        <w:t xml:space="preserve">. 7/1978, 2/2017), </w:t>
      </w:r>
    </w:p>
    <w:p w14:paraId="491AE6A1" w14:textId="77777777" w:rsidR="002B0332" w:rsidRDefault="002B0332" w:rsidP="002B0332">
      <w:pPr>
        <w:numPr>
          <w:ilvl w:val="0"/>
          <w:numId w:val="4"/>
        </w:numPr>
        <w:spacing w:after="5" w:line="269" w:lineRule="auto"/>
        <w:ind w:right="-113"/>
        <w:jc w:val="both"/>
      </w:pPr>
      <w:proofErr w:type="spellStart"/>
      <w:r>
        <w:rPr>
          <w:sz w:val="22"/>
        </w:rPr>
        <w:t>Одлука</w:t>
      </w:r>
      <w:proofErr w:type="spellEnd"/>
      <w:r>
        <w:rPr>
          <w:sz w:val="22"/>
        </w:rPr>
        <w:t xml:space="preserve"> о </w:t>
      </w:r>
      <w:proofErr w:type="spellStart"/>
      <w:r>
        <w:rPr>
          <w:sz w:val="22"/>
        </w:rPr>
        <w:t>облику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начину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остваривања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сарадње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Одељења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комуналне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полиције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Одељења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за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инспекцијске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послове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Градске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управе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града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Лознице</w:t>
      </w:r>
      <w:proofErr w:type="spellEnd"/>
      <w:r>
        <w:rPr>
          <w:sz w:val="22"/>
        </w:rPr>
        <w:t xml:space="preserve"> («</w:t>
      </w:r>
      <w:proofErr w:type="spellStart"/>
      <w:r>
        <w:rPr>
          <w:sz w:val="22"/>
        </w:rPr>
        <w:t>Сл.лист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града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Лознице</w:t>
      </w:r>
      <w:proofErr w:type="spellEnd"/>
      <w:r>
        <w:rPr>
          <w:sz w:val="22"/>
        </w:rPr>
        <w:t xml:space="preserve">», </w:t>
      </w:r>
      <w:proofErr w:type="spellStart"/>
      <w:r>
        <w:rPr>
          <w:sz w:val="22"/>
        </w:rPr>
        <w:t>бр</w:t>
      </w:r>
      <w:proofErr w:type="spellEnd"/>
      <w:r>
        <w:rPr>
          <w:sz w:val="22"/>
        </w:rPr>
        <w:t xml:space="preserve">. 11/2009),  </w:t>
      </w:r>
    </w:p>
    <w:p w14:paraId="280E8CAD" w14:textId="03C06D77" w:rsidR="002B0332" w:rsidRDefault="002B0332" w:rsidP="002B0332">
      <w:pPr>
        <w:numPr>
          <w:ilvl w:val="0"/>
          <w:numId w:val="4"/>
        </w:numPr>
        <w:spacing w:after="5" w:line="269" w:lineRule="auto"/>
        <w:ind w:right="-113"/>
        <w:jc w:val="both"/>
      </w:pPr>
      <w:proofErr w:type="spellStart"/>
      <w:r>
        <w:rPr>
          <w:sz w:val="22"/>
        </w:rPr>
        <w:t>Одлука</w:t>
      </w:r>
      <w:proofErr w:type="spellEnd"/>
      <w:r>
        <w:rPr>
          <w:sz w:val="22"/>
        </w:rPr>
        <w:t xml:space="preserve"> о </w:t>
      </w:r>
      <w:proofErr w:type="spellStart"/>
      <w:r>
        <w:rPr>
          <w:sz w:val="22"/>
        </w:rPr>
        <w:t>начину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обављања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комуналне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делатности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зоохигијене</w:t>
      </w:r>
      <w:proofErr w:type="spellEnd"/>
      <w:r>
        <w:rPr>
          <w:sz w:val="22"/>
        </w:rPr>
        <w:t xml:space="preserve"> («</w:t>
      </w:r>
      <w:proofErr w:type="spellStart"/>
      <w:r>
        <w:rPr>
          <w:sz w:val="22"/>
        </w:rPr>
        <w:t>Сл.лист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града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Лознице</w:t>
      </w:r>
      <w:proofErr w:type="spellEnd"/>
      <w:r>
        <w:rPr>
          <w:sz w:val="22"/>
        </w:rPr>
        <w:t xml:space="preserve">», </w:t>
      </w:r>
      <w:proofErr w:type="spellStart"/>
      <w:r>
        <w:rPr>
          <w:sz w:val="22"/>
        </w:rPr>
        <w:t>бр</w:t>
      </w:r>
      <w:proofErr w:type="spellEnd"/>
      <w:r>
        <w:rPr>
          <w:sz w:val="22"/>
        </w:rPr>
        <w:t>. 11/2013</w:t>
      </w:r>
      <w:r>
        <w:rPr>
          <w:sz w:val="22"/>
          <w:lang w:val="sr-Cyrl-RS"/>
        </w:rPr>
        <w:t>,</w:t>
      </w:r>
      <w:r w:rsidR="00D02906">
        <w:rPr>
          <w:sz w:val="22"/>
          <w:lang w:val="sr-Cyrl-RS"/>
        </w:rPr>
        <w:t xml:space="preserve"> </w:t>
      </w:r>
      <w:r w:rsidRPr="00726BD2">
        <w:rPr>
          <w:sz w:val="22"/>
        </w:rPr>
        <w:t>21/2019</w:t>
      </w:r>
      <w:r>
        <w:rPr>
          <w:sz w:val="22"/>
          <w:lang w:val="sr-Cyrl-RS"/>
        </w:rPr>
        <w:t xml:space="preserve"> </w:t>
      </w:r>
      <w:r w:rsidRPr="004E6098">
        <w:rPr>
          <w:sz w:val="22"/>
          <w:lang w:val="sr-Cyrl-RS"/>
        </w:rPr>
        <w:t>и 28/20</w:t>
      </w:r>
      <w:r w:rsidRPr="00726BD2">
        <w:rPr>
          <w:sz w:val="22"/>
        </w:rPr>
        <w:t xml:space="preserve">),  </w:t>
      </w:r>
    </w:p>
    <w:p w14:paraId="513788B0" w14:textId="77777777" w:rsidR="002B0332" w:rsidRDefault="002B0332" w:rsidP="002B0332">
      <w:pPr>
        <w:pStyle w:val="ListParagraph"/>
        <w:numPr>
          <w:ilvl w:val="0"/>
          <w:numId w:val="4"/>
        </w:numPr>
        <w:spacing w:after="5" w:line="269" w:lineRule="auto"/>
        <w:ind w:right="-113"/>
        <w:jc w:val="both"/>
      </w:pPr>
      <w:proofErr w:type="spellStart"/>
      <w:r w:rsidRPr="00CE15A7">
        <w:rPr>
          <w:sz w:val="22"/>
        </w:rPr>
        <w:t>Одлука</w:t>
      </w:r>
      <w:proofErr w:type="spellEnd"/>
      <w:r w:rsidRPr="00CE15A7">
        <w:rPr>
          <w:sz w:val="22"/>
        </w:rPr>
        <w:t xml:space="preserve"> о </w:t>
      </w:r>
      <w:proofErr w:type="spellStart"/>
      <w:r w:rsidRPr="00CE15A7">
        <w:rPr>
          <w:sz w:val="22"/>
        </w:rPr>
        <w:t>подизању</w:t>
      </w:r>
      <w:proofErr w:type="spellEnd"/>
      <w:r w:rsidRPr="00CE15A7">
        <w:rPr>
          <w:sz w:val="22"/>
        </w:rPr>
        <w:t xml:space="preserve"> и </w:t>
      </w:r>
      <w:proofErr w:type="spellStart"/>
      <w:r w:rsidRPr="00CE15A7">
        <w:rPr>
          <w:sz w:val="22"/>
        </w:rPr>
        <w:t>одржавању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споменика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на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територији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града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Лознице</w:t>
      </w:r>
      <w:proofErr w:type="spellEnd"/>
      <w:r w:rsidRPr="00CE15A7">
        <w:rPr>
          <w:sz w:val="22"/>
        </w:rPr>
        <w:t xml:space="preserve"> («</w:t>
      </w:r>
      <w:proofErr w:type="spellStart"/>
      <w:r w:rsidRPr="00CE15A7">
        <w:rPr>
          <w:sz w:val="22"/>
        </w:rPr>
        <w:t>Сл.лист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града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Лознице</w:t>
      </w:r>
      <w:proofErr w:type="spellEnd"/>
      <w:r w:rsidRPr="00CE15A7">
        <w:rPr>
          <w:sz w:val="22"/>
        </w:rPr>
        <w:t xml:space="preserve">», </w:t>
      </w:r>
      <w:proofErr w:type="spellStart"/>
      <w:r w:rsidRPr="00CE15A7">
        <w:rPr>
          <w:sz w:val="22"/>
        </w:rPr>
        <w:t>бр</w:t>
      </w:r>
      <w:proofErr w:type="spellEnd"/>
      <w:r w:rsidRPr="00CE15A7">
        <w:rPr>
          <w:sz w:val="22"/>
        </w:rPr>
        <w:t xml:space="preserve">. 13/2013, 02/2017),  </w:t>
      </w:r>
    </w:p>
    <w:p w14:paraId="5A83987C" w14:textId="77777777" w:rsidR="002B0332" w:rsidRDefault="002B0332" w:rsidP="002B0332">
      <w:pPr>
        <w:pStyle w:val="ListParagraph"/>
        <w:numPr>
          <w:ilvl w:val="0"/>
          <w:numId w:val="4"/>
        </w:numPr>
        <w:spacing w:after="5" w:line="269" w:lineRule="auto"/>
        <w:ind w:right="-113"/>
        <w:jc w:val="both"/>
      </w:pPr>
      <w:proofErr w:type="spellStart"/>
      <w:r w:rsidRPr="00CE15A7">
        <w:rPr>
          <w:sz w:val="22"/>
        </w:rPr>
        <w:t>Одлука</w:t>
      </w:r>
      <w:proofErr w:type="spellEnd"/>
      <w:r w:rsidRPr="00CE15A7">
        <w:rPr>
          <w:sz w:val="22"/>
        </w:rPr>
        <w:t xml:space="preserve"> о </w:t>
      </w:r>
      <w:proofErr w:type="spellStart"/>
      <w:r w:rsidRPr="00CE15A7">
        <w:rPr>
          <w:sz w:val="22"/>
        </w:rPr>
        <w:t>безбедности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саобраћаја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на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путевима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на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територији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града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Лознице</w:t>
      </w:r>
      <w:proofErr w:type="spellEnd"/>
      <w:r w:rsidRPr="00CE15A7">
        <w:rPr>
          <w:sz w:val="22"/>
        </w:rPr>
        <w:t xml:space="preserve"> («</w:t>
      </w:r>
      <w:proofErr w:type="spellStart"/>
      <w:r w:rsidRPr="00CE15A7">
        <w:rPr>
          <w:sz w:val="22"/>
        </w:rPr>
        <w:t>Сл.лист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града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Лознице</w:t>
      </w:r>
      <w:proofErr w:type="spellEnd"/>
      <w:r w:rsidRPr="00CE15A7">
        <w:rPr>
          <w:sz w:val="22"/>
        </w:rPr>
        <w:t xml:space="preserve">», </w:t>
      </w:r>
      <w:proofErr w:type="spellStart"/>
      <w:r w:rsidRPr="00CE15A7">
        <w:rPr>
          <w:sz w:val="22"/>
        </w:rPr>
        <w:t>бр</w:t>
      </w:r>
      <w:proofErr w:type="spellEnd"/>
      <w:r w:rsidRPr="00CE15A7">
        <w:rPr>
          <w:sz w:val="22"/>
        </w:rPr>
        <w:t xml:space="preserve">. 1/2015),   </w:t>
      </w:r>
    </w:p>
    <w:p w14:paraId="057DB101" w14:textId="163A78C4" w:rsidR="002B0332" w:rsidRPr="00A51B1F" w:rsidRDefault="002B0332" w:rsidP="002B0332">
      <w:pPr>
        <w:pStyle w:val="ListParagraph"/>
        <w:numPr>
          <w:ilvl w:val="0"/>
          <w:numId w:val="4"/>
        </w:numPr>
        <w:spacing w:after="5" w:line="269" w:lineRule="auto"/>
        <w:ind w:right="-113"/>
        <w:rPr>
          <w:lang w:val="ru-RU"/>
        </w:rPr>
      </w:pPr>
      <w:r w:rsidRPr="00A51B1F">
        <w:rPr>
          <w:sz w:val="22"/>
          <w:lang w:val="ru-RU"/>
        </w:rPr>
        <w:t>Одлука о пијацама («Сл.лист града Лознице», бр. 21/2016,</w:t>
      </w:r>
      <w:r w:rsidR="000367DA">
        <w:rPr>
          <w:sz w:val="22"/>
          <w:lang w:val="sr-Cyrl-RS"/>
        </w:rPr>
        <w:t xml:space="preserve"> </w:t>
      </w:r>
      <w:r w:rsidRPr="00A51B1F">
        <w:rPr>
          <w:sz w:val="22"/>
          <w:lang w:val="ru-RU"/>
        </w:rPr>
        <w:t>28/2020</w:t>
      </w:r>
      <w:r w:rsidRPr="00CE15A7">
        <w:rPr>
          <w:sz w:val="22"/>
          <w:lang w:val="sr-Latn-RS"/>
        </w:rPr>
        <w:t xml:space="preserve"> </w:t>
      </w:r>
      <w:r w:rsidRPr="00CE15A7">
        <w:rPr>
          <w:sz w:val="22"/>
          <w:lang w:val="sr-Cyrl-RS"/>
        </w:rPr>
        <w:t>и  6/25) и</w:t>
      </w:r>
    </w:p>
    <w:p w14:paraId="41FC32AE" w14:textId="77777777" w:rsidR="002B0332" w:rsidRDefault="002B0332" w:rsidP="002B0332">
      <w:pPr>
        <w:pStyle w:val="ListParagraph"/>
        <w:numPr>
          <w:ilvl w:val="0"/>
          <w:numId w:val="4"/>
        </w:numPr>
        <w:spacing w:after="5" w:line="269" w:lineRule="auto"/>
        <w:ind w:right="-113"/>
        <w:jc w:val="both"/>
      </w:pPr>
      <w:proofErr w:type="spellStart"/>
      <w:r w:rsidRPr="00CE15A7">
        <w:rPr>
          <w:sz w:val="22"/>
        </w:rPr>
        <w:t>Одлука</w:t>
      </w:r>
      <w:proofErr w:type="spellEnd"/>
      <w:r w:rsidRPr="00CE15A7">
        <w:rPr>
          <w:sz w:val="22"/>
        </w:rPr>
        <w:t xml:space="preserve"> о </w:t>
      </w:r>
      <w:proofErr w:type="spellStart"/>
      <w:r w:rsidRPr="00CE15A7">
        <w:rPr>
          <w:sz w:val="22"/>
        </w:rPr>
        <w:t>симболима</w:t>
      </w:r>
      <w:proofErr w:type="spellEnd"/>
      <w:r w:rsidRPr="00CE15A7">
        <w:rPr>
          <w:sz w:val="22"/>
        </w:rPr>
        <w:t xml:space="preserve"> и </w:t>
      </w:r>
      <w:proofErr w:type="spellStart"/>
      <w:r w:rsidRPr="00CE15A7">
        <w:rPr>
          <w:sz w:val="22"/>
        </w:rPr>
        <w:t>употреби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симбола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града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Лознице</w:t>
      </w:r>
      <w:proofErr w:type="spellEnd"/>
      <w:r w:rsidRPr="00CE15A7">
        <w:rPr>
          <w:sz w:val="22"/>
        </w:rPr>
        <w:t xml:space="preserve"> («</w:t>
      </w:r>
      <w:proofErr w:type="spellStart"/>
      <w:r w:rsidRPr="00CE15A7">
        <w:rPr>
          <w:sz w:val="22"/>
        </w:rPr>
        <w:t>Сл.лист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града</w:t>
      </w:r>
      <w:proofErr w:type="spellEnd"/>
      <w:r w:rsidRPr="00CE15A7">
        <w:rPr>
          <w:sz w:val="22"/>
        </w:rPr>
        <w:t xml:space="preserve"> </w:t>
      </w:r>
      <w:proofErr w:type="spellStart"/>
      <w:r w:rsidRPr="00CE15A7">
        <w:rPr>
          <w:sz w:val="22"/>
        </w:rPr>
        <w:t>Лознице</w:t>
      </w:r>
      <w:proofErr w:type="spellEnd"/>
      <w:r w:rsidRPr="00CE15A7">
        <w:rPr>
          <w:sz w:val="22"/>
        </w:rPr>
        <w:t xml:space="preserve">», </w:t>
      </w:r>
      <w:proofErr w:type="spellStart"/>
      <w:r w:rsidRPr="00CE15A7">
        <w:rPr>
          <w:sz w:val="22"/>
        </w:rPr>
        <w:t>бр</w:t>
      </w:r>
      <w:proofErr w:type="spellEnd"/>
      <w:r w:rsidRPr="00CE15A7">
        <w:rPr>
          <w:sz w:val="22"/>
        </w:rPr>
        <w:t>. 3/2018).</w:t>
      </w:r>
    </w:p>
    <w:p w14:paraId="03310359" w14:textId="77777777" w:rsidR="002B0332" w:rsidRDefault="002B0332" w:rsidP="002B0332">
      <w:pPr>
        <w:pStyle w:val="Heading1"/>
        <w:spacing w:after="298"/>
        <w:ind w:left="-113" w:right="-113" w:firstLine="0"/>
        <w:jc w:val="both"/>
      </w:pPr>
    </w:p>
    <w:p w14:paraId="01608DD9" w14:textId="77777777" w:rsidR="00EB2890" w:rsidRDefault="00EB2890" w:rsidP="00584E52">
      <w:pPr>
        <w:jc w:val="center"/>
        <w:outlineLvl w:val="0"/>
        <w:rPr>
          <w:sz w:val="22"/>
          <w:szCs w:val="22"/>
          <w:lang w:val="sr-Cyrl-CS"/>
        </w:rPr>
      </w:pPr>
    </w:p>
    <w:p w14:paraId="702E7EF1" w14:textId="77777777" w:rsidR="00EB2890" w:rsidRDefault="00EB2890" w:rsidP="00584E52">
      <w:pPr>
        <w:jc w:val="center"/>
        <w:outlineLvl w:val="0"/>
        <w:rPr>
          <w:sz w:val="22"/>
          <w:szCs w:val="22"/>
          <w:lang w:val="sr-Cyrl-CS"/>
        </w:rPr>
      </w:pPr>
    </w:p>
    <w:p w14:paraId="42C8DDD6" w14:textId="77777777" w:rsidR="00EB2890" w:rsidRDefault="00EB2890" w:rsidP="00584E52">
      <w:pPr>
        <w:jc w:val="center"/>
        <w:outlineLvl w:val="0"/>
        <w:rPr>
          <w:sz w:val="22"/>
          <w:szCs w:val="22"/>
          <w:lang w:val="sr-Cyrl-CS"/>
        </w:rPr>
      </w:pPr>
    </w:p>
    <w:p w14:paraId="2EF32A8B" w14:textId="77777777" w:rsidR="00F82195" w:rsidRPr="007C245B" w:rsidRDefault="00584E52" w:rsidP="00584E52">
      <w:pPr>
        <w:jc w:val="center"/>
        <w:outlineLvl w:val="0"/>
        <w:rPr>
          <w:sz w:val="22"/>
          <w:szCs w:val="22"/>
          <w:lang w:val="sr-Cyrl-CS"/>
        </w:rPr>
      </w:pPr>
      <w:r w:rsidRPr="00584E52">
        <w:rPr>
          <w:sz w:val="22"/>
          <w:szCs w:val="22"/>
          <w:lang w:val="sr-Cyrl-CS"/>
        </w:rPr>
        <w:t xml:space="preserve"> </w:t>
      </w:r>
      <w:r w:rsidR="00F82195" w:rsidRPr="007C245B">
        <w:rPr>
          <w:sz w:val="22"/>
          <w:szCs w:val="22"/>
          <w:lang w:val="sr-Cyrl-CS"/>
        </w:rPr>
        <w:t>Извршиоци и организација</w:t>
      </w:r>
    </w:p>
    <w:p w14:paraId="41B3DB21" w14:textId="77777777" w:rsidR="00F82195" w:rsidRPr="00A83AE3" w:rsidRDefault="00F82195" w:rsidP="00F82195">
      <w:pPr>
        <w:jc w:val="center"/>
        <w:rPr>
          <w:b/>
          <w:sz w:val="22"/>
          <w:szCs w:val="22"/>
          <w:lang w:val="sr-Cyrl-CS"/>
        </w:rPr>
      </w:pPr>
    </w:p>
    <w:p w14:paraId="2BEA6984" w14:textId="03F85CFE" w:rsidR="00F82195" w:rsidRPr="00A83AE3" w:rsidRDefault="00F82195" w:rsidP="00F82195">
      <w:pPr>
        <w:jc w:val="both"/>
        <w:rPr>
          <w:noProof/>
          <w:sz w:val="22"/>
          <w:szCs w:val="22"/>
          <w:lang w:val="sr-Cyrl-CS"/>
        </w:rPr>
      </w:pPr>
      <w:r w:rsidRPr="00A83AE3">
        <w:rPr>
          <w:noProof/>
          <w:sz w:val="22"/>
          <w:szCs w:val="22"/>
          <w:lang w:val="sr-Cyrl-CS"/>
        </w:rPr>
        <w:t xml:space="preserve">              Послове инспекцијског надзора у и</w:t>
      </w:r>
      <w:r w:rsidR="00FC0337">
        <w:rPr>
          <w:noProof/>
          <w:sz w:val="22"/>
          <w:szCs w:val="22"/>
          <w:lang w:val="sr-Cyrl-CS"/>
        </w:rPr>
        <w:t xml:space="preserve">звештајном периоду обављало је </w:t>
      </w:r>
      <w:r w:rsidR="000A5A6E">
        <w:rPr>
          <w:noProof/>
          <w:sz w:val="22"/>
          <w:szCs w:val="22"/>
          <w:lang w:val="sr-Latn-RS"/>
        </w:rPr>
        <w:t>5</w:t>
      </w:r>
      <w:r w:rsidRPr="00A83AE3">
        <w:rPr>
          <w:noProof/>
          <w:sz w:val="22"/>
          <w:szCs w:val="22"/>
          <w:lang w:val="sr-Cyrl-CS"/>
        </w:rPr>
        <w:t xml:space="preserve"> (</w:t>
      </w:r>
      <w:r w:rsidR="000A5A6E">
        <w:rPr>
          <w:noProof/>
          <w:sz w:val="22"/>
          <w:szCs w:val="22"/>
          <w:lang w:val="sr-Cyrl-RS"/>
        </w:rPr>
        <w:t>пет</w:t>
      </w:r>
      <w:r w:rsidRPr="00A83AE3">
        <w:rPr>
          <w:noProof/>
          <w:sz w:val="22"/>
          <w:szCs w:val="22"/>
          <w:lang w:val="sr-Cyrl-CS"/>
        </w:rPr>
        <w:t>) комуналн</w:t>
      </w:r>
      <w:r w:rsidR="000A5A6E">
        <w:rPr>
          <w:noProof/>
          <w:sz w:val="22"/>
          <w:szCs w:val="22"/>
          <w:lang w:val="sr-Cyrl-CS"/>
        </w:rPr>
        <w:t>их</w:t>
      </w:r>
      <w:r w:rsidRPr="00A83AE3">
        <w:rPr>
          <w:noProof/>
          <w:sz w:val="22"/>
          <w:szCs w:val="22"/>
          <w:lang w:val="sr-Cyrl-CS"/>
        </w:rPr>
        <w:t xml:space="preserve"> инспектора. </w:t>
      </w:r>
    </w:p>
    <w:p w14:paraId="5ADEAF57" w14:textId="77777777" w:rsidR="00F82195" w:rsidRPr="00A83AE3" w:rsidRDefault="00F82195" w:rsidP="00F82195">
      <w:pPr>
        <w:jc w:val="both"/>
        <w:rPr>
          <w:noProof/>
          <w:sz w:val="22"/>
          <w:szCs w:val="22"/>
          <w:lang w:val="sr-Cyrl-CS"/>
        </w:rPr>
      </w:pPr>
      <w:r w:rsidRPr="00A83AE3">
        <w:rPr>
          <w:noProof/>
          <w:sz w:val="22"/>
          <w:szCs w:val="22"/>
          <w:lang w:val="sr-Cyrl-CS"/>
        </w:rPr>
        <w:t xml:space="preserve">              Комунална инспекција спроводи инспекцијски надзор над територијом града Лознице и организована је на принципу територијалне поделе терена по месним заједницама за календарску годину тј. по зонама.</w:t>
      </w:r>
    </w:p>
    <w:p w14:paraId="2BF973E6" w14:textId="77777777" w:rsidR="00F82195" w:rsidRPr="00A83AE3" w:rsidRDefault="00F82195" w:rsidP="00F82195">
      <w:pPr>
        <w:jc w:val="both"/>
        <w:rPr>
          <w:noProof/>
          <w:sz w:val="22"/>
          <w:szCs w:val="22"/>
          <w:lang w:val="sr-Cyrl-CS"/>
        </w:rPr>
      </w:pPr>
    </w:p>
    <w:p w14:paraId="1BE0097C" w14:textId="77777777" w:rsidR="00F82195" w:rsidRPr="007C245B" w:rsidRDefault="00F82195" w:rsidP="00F82195">
      <w:pPr>
        <w:spacing w:after="200"/>
        <w:jc w:val="center"/>
        <w:outlineLvl w:val="0"/>
        <w:rPr>
          <w:noProof/>
          <w:sz w:val="22"/>
          <w:szCs w:val="22"/>
          <w:lang w:val="sr-Cyrl-CS"/>
        </w:rPr>
      </w:pPr>
      <w:r w:rsidRPr="007C245B">
        <w:rPr>
          <w:noProof/>
          <w:sz w:val="22"/>
          <w:szCs w:val="22"/>
          <w:lang w:val="sr-Cyrl-CS"/>
        </w:rPr>
        <w:t>Општи показатељи</w:t>
      </w:r>
    </w:p>
    <w:p w14:paraId="7CD8A619" w14:textId="151BC850" w:rsidR="00F82195" w:rsidRPr="00A83AE3" w:rsidRDefault="00F82195" w:rsidP="00F82195">
      <w:pPr>
        <w:jc w:val="both"/>
        <w:rPr>
          <w:noProof/>
          <w:sz w:val="22"/>
          <w:szCs w:val="22"/>
          <w:lang w:val="sr-Cyrl-CS"/>
        </w:rPr>
      </w:pPr>
      <w:r w:rsidRPr="00A83AE3">
        <w:rPr>
          <w:noProof/>
          <w:sz w:val="22"/>
          <w:szCs w:val="22"/>
          <w:lang w:val="sr-Cyrl-CS"/>
        </w:rPr>
        <w:t xml:space="preserve">      Комунална</w:t>
      </w:r>
      <w:r w:rsidR="0051156A">
        <w:rPr>
          <w:noProof/>
          <w:sz w:val="22"/>
          <w:szCs w:val="22"/>
          <w:lang w:val="sr-Cyrl-CS"/>
        </w:rPr>
        <w:t xml:space="preserve"> инспекција града Лознице</w:t>
      </w:r>
      <w:r w:rsidR="00FC0337">
        <w:rPr>
          <w:noProof/>
          <w:sz w:val="22"/>
          <w:szCs w:val="22"/>
          <w:lang w:val="sr-Cyrl-CS"/>
        </w:rPr>
        <w:t xml:space="preserve"> у 202</w:t>
      </w:r>
      <w:r w:rsidR="000A5A6E">
        <w:rPr>
          <w:noProof/>
          <w:sz w:val="22"/>
          <w:szCs w:val="22"/>
          <w:lang w:val="sr-Cyrl-CS"/>
        </w:rPr>
        <w:t>5</w:t>
      </w:r>
      <w:r w:rsidR="00D138F5">
        <w:rPr>
          <w:noProof/>
          <w:sz w:val="22"/>
          <w:szCs w:val="22"/>
          <w:lang w:val="sr-Cyrl-CS"/>
        </w:rPr>
        <w:t xml:space="preserve">. години  извршила је </w:t>
      </w:r>
      <w:r w:rsidR="00C05CC7" w:rsidRPr="00F04572">
        <w:rPr>
          <w:noProof/>
          <w:sz w:val="22"/>
          <w:szCs w:val="22"/>
          <w:lang w:val="sr-Cyrl-CS"/>
        </w:rPr>
        <w:t>834</w:t>
      </w:r>
      <w:r w:rsidR="00765479">
        <w:rPr>
          <w:noProof/>
          <w:sz w:val="22"/>
          <w:szCs w:val="22"/>
          <w:lang w:val="sr-Cyrl-CS"/>
        </w:rPr>
        <w:t xml:space="preserve"> инспекцијских</w:t>
      </w:r>
      <w:r w:rsidR="00383C4F">
        <w:rPr>
          <w:noProof/>
          <w:sz w:val="22"/>
          <w:szCs w:val="22"/>
          <w:lang w:val="sr-Cyrl-CS"/>
        </w:rPr>
        <w:t xml:space="preserve"> надзор</w:t>
      </w:r>
      <w:r w:rsidR="0051156A">
        <w:rPr>
          <w:noProof/>
          <w:sz w:val="22"/>
          <w:szCs w:val="22"/>
          <w:lang w:val="sr-Cyrl-CS"/>
        </w:rPr>
        <w:t>а</w:t>
      </w:r>
      <w:r w:rsidRPr="00A83AE3">
        <w:rPr>
          <w:noProof/>
          <w:sz w:val="22"/>
          <w:szCs w:val="22"/>
          <w:lang w:val="sr-Cyrl-CS"/>
        </w:rPr>
        <w:t>.</w:t>
      </w:r>
    </w:p>
    <w:p w14:paraId="1E68F4EF" w14:textId="77777777" w:rsidR="00F82195" w:rsidRPr="00A83AE3" w:rsidRDefault="00F82195" w:rsidP="00F82195">
      <w:pPr>
        <w:jc w:val="both"/>
        <w:rPr>
          <w:sz w:val="22"/>
          <w:szCs w:val="22"/>
          <w:lang w:val="ru-RU"/>
        </w:rPr>
      </w:pPr>
      <w:r w:rsidRPr="00A83AE3">
        <w:rPr>
          <w:noProof/>
          <w:sz w:val="22"/>
          <w:szCs w:val="22"/>
          <w:lang w:val="sr-Cyrl-CS"/>
        </w:rPr>
        <w:t xml:space="preserve">      Инспектори су у наведеном периоду обављали и друге послове по налогу начелника </w:t>
      </w:r>
      <w:r w:rsidR="00383C4F">
        <w:rPr>
          <w:sz w:val="22"/>
          <w:szCs w:val="22"/>
          <w:lang w:val="ru-RU"/>
        </w:rPr>
        <w:t>Градске управе</w:t>
      </w:r>
      <w:r w:rsidRPr="00A83AE3">
        <w:rPr>
          <w:sz w:val="22"/>
          <w:szCs w:val="22"/>
          <w:lang w:val="ru-RU"/>
        </w:rPr>
        <w:t>.</w:t>
      </w:r>
    </w:p>
    <w:p w14:paraId="3B89455F" w14:textId="695F4CDA" w:rsidR="00F82195" w:rsidRPr="00A83AE3" w:rsidRDefault="00F82195" w:rsidP="00F82195">
      <w:pPr>
        <w:jc w:val="both"/>
        <w:rPr>
          <w:noProof/>
          <w:sz w:val="22"/>
          <w:szCs w:val="22"/>
          <w:lang w:val="sr-Cyrl-CS"/>
        </w:rPr>
      </w:pPr>
      <w:r w:rsidRPr="00A83AE3">
        <w:rPr>
          <w:sz w:val="22"/>
          <w:szCs w:val="22"/>
          <w:lang w:val="ru-RU"/>
        </w:rPr>
        <w:t xml:space="preserve">      </w:t>
      </w:r>
      <w:r w:rsidRPr="00A83AE3">
        <w:rPr>
          <w:noProof/>
          <w:sz w:val="22"/>
          <w:szCs w:val="22"/>
          <w:lang w:val="sr-Cyrl-CS"/>
        </w:rPr>
        <w:t>У својим редовним активностима кому</w:t>
      </w:r>
      <w:r>
        <w:rPr>
          <w:noProof/>
          <w:sz w:val="22"/>
          <w:szCs w:val="22"/>
          <w:lang w:val="sr-Cyrl-CS"/>
        </w:rPr>
        <w:t>н</w:t>
      </w:r>
      <w:r w:rsidR="00765479">
        <w:rPr>
          <w:noProof/>
          <w:sz w:val="22"/>
          <w:szCs w:val="22"/>
          <w:lang w:val="sr-Cyrl-CS"/>
        </w:rPr>
        <w:t xml:space="preserve">ални инспектори извршили </w:t>
      </w:r>
      <w:r w:rsidR="00145C3C">
        <w:rPr>
          <w:noProof/>
          <w:sz w:val="22"/>
          <w:szCs w:val="22"/>
          <w:lang w:val="sr-Cyrl-CS"/>
        </w:rPr>
        <w:t>су</w:t>
      </w:r>
      <w:r w:rsidR="00F04572">
        <w:rPr>
          <w:noProof/>
          <w:sz w:val="22"/>
          <w:szCs w:val="22"/>
          <w:lang w:val="sr-Cyrl-CS"/>
        </w:rPr>
        <w:t xml:space="preserve"> </w:t>
      </w:r>
      <w:r w:rsidR="00145C3C" w:rsidRPr="00F04572">
        <w:rPr>
          <w:noProof/>
          <w:sz w:val="22"/>
          <w:szCs w:val="22"/>
          <w:lang w:val="sr-Cyrl-CS"/>
        </w:rPr>
        <w:t>4</w:t>
      </w:r>
      <w:r w:rsidR="00F04572" w:rsidRPr="00F04572">
        <w:rPr>
          <w:noProof/>
          <w:sz w:val="22"/>
          <w:szCs w:val="22"/>
          <w:lang w:val="sr-Cyrl-CS"/>
        </w:rPr>
        <w:t>67</w:t>
      </w:r>
      <w:r w:rsidRPr="00A83AE3">
        <w:rPr>
          <w:noProof/>
          <w:sz w:val="22"/>
          <w:szCs w:val="22"/>
          <w:lang w:val="sr-Cyrl-CS"/>
        </w:rPr>
        <w:t xml:space="preserve"> редовн</w:t>
      </w:r>
      <w:r w:rsidR="00765479">
        <w:rPr>
          <w:noProof/>
          <w:sz w:val="22"/>
          <w:szCs w:val="22"/>
          <w:lang w:val="sr-Cyrl-CS"/>
        </w:rPr>
        <w:t>их п</w:t>
      </w:r>
      <w:r w:rsidR="007E28E9">
        <w:rPr>
          <w:noProof/>
          <w:sz w:val="22"/>
          <w:szCs w:val="22"/>
          <w:lang w:val="sr-Cyrl-CS"/>
        </w:rPr>
        <w:t xml:space="preserve">регледа, </w:t>
      </w:r>
      <w:r w:rsidR="007E28E9" w:rsidRPr="00F04572">
        <w:rPr>
          <w:noProof/>
          <w:sz w:val="22"/>
          <w:szCs w:val="22"/>
          <w:lang w:val="sr-Cyrl-CS"/>
        </w:rPr>
        <w:t>2</w:t>
      </w:r>
      <w:r w:rsidR="00F04572" w:rsidRPr="00F04572">
        <w:rPr>
          <w:noProof/>
          <w:sz w:val="22"/>
          <w:szCs w:val="22"/>
          <w:lang w:val="sr-Cyrl-CS"/>
        </w:rPr>
        <w:t>32</w:t>
      </w:r>
      <w:r w:rsidR="00D138F5">
        <w:rPr>
          <w:noProof/>
          <w:sz w:val="22"/>
          <w:szCs w:val="22"/>
          <w:lang w:val="sr-Cyrl-CS"/>
        </w:rPr>
        <w:t xml:space="preserve"> ванредних и </w:t>
      </w:r>
      <w:r w:rsidR="00C05CC7" w:rsidRPr="00F04572">
        <w:rPr>
          <w:noProof/>
          <w:sz w:val="22"/>
          <w:szCs w:val="22"/>
          <w:lang w:val="sr-Cyrl-CS"/>
        </w:rPr>
        <w:t>135</w:t>
      </w:r>
      <w:r w:rsidRPr="00A83AE3">
        <w:rPr>
          <w:noProof/>
          <w:sz w:val="22"/>
          <w:szCs w:val="22"/>
          <w:lang w:val="sr-Cyrl-CS"/>
        </w:rPr>
        <w:t xml:space="preserve"> преве</w:t>
      </w:r>
      <w:r w:rsidR="00C05CC7">
        <w:rPr>
          <w:noProof/>
          <w:sz w:val="22"/>
          <w:szCs w:val="22"/>
          <w:lang w:val="sr-Cyrl-CS"/>
        </w:rPr>
        <w:t>н</w:t>
      </w:r>
      <w:r w:rsidRPr="00A83AE3">
        <w:rPr>
          <w:noProof/>
          <w:sz w:val="22"/>
          <w:szCs w:val="22"/>
          <w:lang w:val="sr-Cyrl-CS"/>
        </w:rPr>
        <w:t>тив</w:t>
      </w:r>
      <w:r w:rsidR="003848D9">
        <w:rPr>
          <w:noProof/>
          <w:sz w:val="22"/>
          <w:szCs w:val="22"/>
          <w:lang w:val="sr-Cyrl-CS"/>
        </w:rPr>
        <w:t>них и саветодавних посета, и то</w:t>
      </w:r>
      <w:r w:rsidRPr="00A83AE3">
        <w:rPr>
          <w:noProof/>
          <w:sz w:val="22"/>
          <w:szCs w:val="22"/>
          <w:lang w:val="sr-Cyrl-CS"/>
        </w:rPr>
        <w:t xml:space="preserve"> :</w:t>
      </w:r>
    </w:p>
    <w:p w14:paraId="1C373178" w14:textId="77777777" w:rsidR="00F82195" w:rsidRPr="00A83AE3" w:rsidRDefault="00F82195" w:rsidP="00BC5534">
      <w:pPr>
        <w:numPr>
          <w:ilvl w:val="0"/>
          <w:numId w:val="2"/>
        </w:numPr>
        <w:jc w:val="both"/>
        <w:rPr>
          <w:noProof/>
          <w:sz w:val="22"/>
          <w:szCs w:val="22"/>
          <w:lang w:val="sr-Cyrl-CS"/>
        </w:rPr>
      </w:pPr>
      <w:r w:rsidRPr="00A83AE3">
        <w:rPr>
          <w:noProof/>
          <w:sz w:val="22"/>
          <w:szCs w:val="22"/>
          <w:lang w:val="sr-Cyrl-CS"/>
        </w:rPr>
        <w:t>Надзори по службеној дужности и пријавама грађана:</w:t>
      </w:r>
    </w:p>
    <w:p w14:paraId="0C7187E9" w14:textId="71F5F660" w:rsidR="00F82195" w:rsidRDefault="00F82195" w:rsidP="00BC5534">
      <w:pPr>
        <w:numPr>
          <w:ilvl w:val="0"/>
          <w:numId w:val="3"/>
        </w:numPr>
        <w:rPr>
          <w:noProof/>
          <w:sz w:val="22"/>
          <w:szCs w:val="22"/>
          <w:lang w:val="sr-Cyrl-CS"/>
        </w:rPr>
      </w:pPr>
      <w:r w:rsidRPr="00A83AE3">
        <w:rPr>
          <w:noProof/>
          <w:sz w:val="22"/>
          <w:szCs w:val="22"/>
          <w:lang w:val="sr-Cyrl-CS"/>
        </w:rPr>
        <w:t xml:space="preserve">Записника                                                          </w:t>
      </w:r>
      <w:r w:rsidR="00383C4F">
        <w:rPr>
          <w:noProof/>
          <w:sz w:val="22"/>
          <w:szCs w:val="22"/>
          <w:lang w:val="sr-Cyrl-CS"/>
        </w:rPr>
        <w:t xml:space="preserve">                            </w:t>
      </w:r>
      <w:r w:rsidR="009646EC">
        <w:rPr>
          <w:noProof/>
          <w:sz w:val="22"/>
          <w:szCs w:val="22"/>
          <w:lang w:val="sr-Cyrl-CS"/>
        </w:rPr>
        <w:t>4</w:t>
      </w:r>
      <w:r w:rsidR="00F04572">
        <w:rPr>
          <w:noProof/>
          <w:sz w:val="22"/>
          <w:szCs w:val="22"/>
          <w:lang w:val="sr-Cyrl-CS"/>
        </w:rPr>
        <w:t>01</w:t>
      </w:r>
    </w:p>
    <w:p w14:paraId="7A77BBC6" w14:textId="03335BA9" w:rsidR="00BE16EB" w:rsidRPr="00BE16EB" w:rsidRDefault="00BE16EB" w:rsidP="00BE16EB">
      <w:pPr>
        <w:pStyle w:val="ListParagraph"/>
        <w:numPr>
          <w:ilvl w:val="0"/>
          <w:numId w:val="3"/>
        </w:numPr>
        <w:rPr>
          <w:noProof/>
          <w:sz w:val="22"/>
          <w:szCs w:val="22"/>
          <w:lang w:val="sr-Cyrl-CS"/>
        </w:rPr>
      </w:pPr>
      <w:r w:rsidRPr="00BE16EB">
        <w:rPr>
          <w:noProof/>
          <w:sz w:val="22"/>
          <w:szCs w:val="22"/>
          <w:lang w:val="sr-Cyrl-CS"/>
        </w:rPr>
        <w:t xml:space="preserve">Управних мера на записник                              </w:t>
      </w:r>
      <w:r>
        <w:rPr>
          <w:noProof/>
          <w:sz w:val="22"/>
          <w:szCs w:val="22"/>
          <w:lang w:val="sr-Cyrl-CS"/>
        </w:rPr>
        <w:t xml:space="preserve">                          </w:t>
      </w:r>
      <w:r w:rsidR="00036F35">
        <w:rPr>
          <w:noProof/>
          <w:sz w:val="22"/>
          <w:szCs w:val="22"/>
          <w:lang w:val="sr-Cyrl-CS"/>
        </w:rPr>
        <w:t xml:space="preserve"> 3</w:t>
      </w:r>
      <w:r w:rsidR="009646EC">
        <w:rPr>
          <w:noProof/>
          <w:sz w:val="22"/>
          <w:szCs w:val="22"/>
          <w:lang w:val="sr-Cyrl-CS"/>
        </w:rPr>
        <w:t>11</w:t>
      </w:r>
    </w:p>
    <w:p w14:paraId="5E6B9BBB" w14:textId="61FAA693" w:rsidR="00F82195" w:rsidRPr="00A83AE3" w:rsidRDefault="00F82195" w:rsidP="00BC5534">
      <w:pPr>
        <w:numPr>
          <w:ilvl w:val="0"/>
          <w:numId w:val="3"/>
        </w:numPr>
        <w:rPr>
          <w:noProof/>
          <w:sz w:val="22"/>
          <w:szCs w:val="22"/>
          <w:lang w:val="sr-Cyrl-CS"/>
        </w:rPr>
      </w:pPr>
      <w:r w:rsidRPr="00A83AE3">
        <w:rPr>
          <w:noProof/>
          <w:sz w:val="22"/>
          <w:szCs w:val="22"/>
          <w:lang w:val="sr-Cyrl-CS"/>
        </w:rPr>
        <w:t xml:space="preserve">Решења                                                               </w:t>
      </w:r>
      <w:r w:rsidR="00383C4F">
        <w:rPr>
          <w:noProof/>
          <w:sz w:val="22"/>
          <w:szCs w:val="22"/>
          <w:lang w:val="sr-Cyrl-CS"/>
        </w:rPr>
        <w:t xml:space="preserve">                             </w:t>
      </w:r>
      <w:r w:rsidR="00F04572">
        <w:rPr>
          <w:noProof/>
          <w:sz w:val="22"/>
          <w:szCs w:val="22"/>
          <w:lang w:val="sr-Cyrl-CS"/>
        </w:rPr>
        <w:t>48</w:t>
      </w:r>
    </w:p>
    <w:p w14:paraId="61423810" w14:textId="7A5C79DA" w:rsidR="00F82195" w:rsidRPr="00A83AE3" w:rsidRDefault="00F82195" w:rsidP="00BC5534">
      <w:pPr>
        <w:numPr>
          <w:ilvl w:val="0"/>
          <w:numId w:val="3"/>
        </w:numPr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 xml:space="preserve">Решења о извршењу                </w:t>
      </w:r>
      <w:r w:rsidRPr="00A83AE3">
        <w:rPr>
          <w:noProof/>
          <w:sz w:val="22"/>
          <w:szCs w:val="22"/>
          <w:lang w:val="sr-Cyrl-CS"/>
        </w:rPr>
        <w:t xml:space="preserve">                         </w:t>
      </w:r>
      <w:r>
        <w:rPr>
          <w:noProof/>
          <w:sz w:val="22"/>
          <w:szCs w:val="22"/>
          <w:lang w:val="sr-Cyrl-CS"/>
        </w:rPr>
        <w:t xml:space="preserve">                              </w:t>
      </w:r>
      <w:r w:rsidR="00383C4F">
        <w:rPr>
          <w:noProof/>
          <w:sz w:val="22"/>
          <w:szCs w:val="22"/>
          <w:lang w:val="sr-Cyrl-CS"/>
        </w:rPr>
        <w:t xml:space="preserve">  </w:t>
      </w:r>
      <w:r w:rsidR="00F04572">
        <w:rPr>
          <w:noProof/>
          <w:sz w:val="22"/>
          <w:szCs w:val="22"/>
          <w:lang w:val="sr-Cyrl-CS"/>
        </w:rPr>
        <w:t>-</w:t>
      </w:r>
    </w:p>
    <w:p w14:paraId="446DA391" w14:textId="6D042CBF" w:rsidR="00F82195" w:rsidRPr="00A83AE3" w:rsidRDefault="00F82195" w:rsidP="00BC5534">
      <w:pPr>
        <w:numPr>
          <w:ilvl w:val="0"/>
          <w:numId w:val="3"/>
        </w:numPr>
        <w:rPr>
          <w:noProof/>
          <w:sz w:val="22"/>
          <w:szCs w:val="22"/>
          <w:lang w:val="sr-Cyrl-CS"/>
        </w:rPr>
      </w:pPr>
      <w:r w:rsidRPr="00A83AE3">
        <w:rPr>
          <w:noProof/>
          <w:sz w:val="22"/>
          <w:szCs w:val="22"/>
          <w:lang w:val="sr-Cyrl-CS"/>
        </w:rPr>
        <w:t xml:space="preserve">Обавештења                                                       </w:t>
      </w:r>
      <w:r w:rsidR="00383C4F">
        <w:rPr>
          <w:noProof/>
          <w:sz w:val="22"/>
          <w:szCs w:val="22"/>
          <w:lang w:val="sr-Cyrl-CS"/>
        </w:rPr>
        <w:t xml:space="preserve">                             </w:t>
      </w:r>
      <w:r w:rsidR="00F04572">
        <w:rPr>
          <w:noProof/>
          <w:sz w:val="22"/>
          <w:szCs w:val="22"/>
          <w:lang w:val="sr-Cyrl-CS"/>
        </w:rPr>
        <w:t>68</w:t>
      </w:r>
    </w:p>
    <w:p w14:paraId="3D28BEC7" w14:textId="235D528B" w:rsidR="00F82195" w:rsidRPr="00A83AE3" w:rsidRDefault="00F82195" w:rsidP="00BC5534">
      <w:pPr>
        <w:numPr>
          <w:ilvl w:val="0"/>
          <w:numId w:val="3"/>
        </w:numPr>
        <w:rPr>
          <w:noProof/>
          <w:sz w:val="22"/>
          <w:szCs w:val="22"/>
          <w:lang w:val="sr-Cyrl-CS"/>
        </w:rPr>
      </w:pPr>
      <w:r w:rsidRPr="00A83AE3">
        <w:rPr>
          <w:noProof/>
          <w:sz w:val="22"/>
          <w:szCs w:val="22"/>
          <w:lang w:val="sr-Cyrl-CS"/>
        </w:rPr>
        <w:t xml:space="preserve">Жалби                                                                    </w:t>
      </w:r>
      <w:r w:rsidR="00542D6A">
        <w:rPr>
          <w:noProof/>
          <w:sz w:val="22"/>
          <w:szCs w:val="22"/>
          <w:lang w:val="sr-Cyrl-CS"/>
        </w:rPr>
        <w:t xml:space="preserve">                           </w:t>
      </w:r>
      <w:r w:rsidR="00F04572">
        <w:rPr>
          <w:noProof/>
          <w:sz w:val="22"/>
          <w:szCs w:val="22"/>
          <w:lang w:val="sr-Cyrl-CS"/>
        </w:rPr>
        <w:t>-</w:t>
      </w:r>
    </w:p>
    <w:p w14:paraId="5F2BAE9C" w14:textId="4C4180B3" w:rsidR="00F82195" w:rsidRDefault="00F82195" w:rsidP="00BC5534">
      <w:pPr>
        <w:numPr>
          <w:ilvl w:val="0"/>
          <w:numId w:val="3"/>
        </w:numPr>
        <w:rPr>
          <w:noProof/>
          <w:sz w:val="22"/>
          <w:szCs w:val="22"/>
          <w:lang w:val="sr-Cyrl-CS"/>
        </w:rPr>
      </w:pPr>
      <w:r w:rsidRPr="00A83AE3">
        <w:rPr>
          <w:noProof/>
          <w:sz w:val="22"/>
          <w:szCs w:val="22"/>
          <w:lang w:val="sr-Cyrl-CS"/>
        </w:rPr>
        <w:t xml:space="preserve">Прекшајних налога                                              </w:t>
      </w:r>
      <w:r w:rsidR="00383C4F">
        <w:rPr>
          <w:noProof/>
          <w:sz w:val="22"/>
          <w:szCs w:val="22"/>
          <w:lang w:val="sr-Cyrl-CS"/>
        </w:rPr>
        <w:t xml:space="preserve">                            </w:t>
      </w:r>
      <w:r w:rsidR="00F04572">
        <w:rPr>
          <w:noProof/>
          <w:sz w:val="22"/>
          <w:szCs w:val="22"/>
          <w:lang w:val="sr-Cyrl-CS"/>
        </w:rPr>
        <w:t>6</w:t>
      </w:r>
    </w:p>
    <w:p w14:paraId="29D67A1A" w14:textId="77777777" w:rsidR="00383C4F" w:rsidRPr="00A83AE3" w:rsidRDefault="00383C4F" w:rsidP="00BC5534">
      <w:pPr>
        <w:numPr>
          <w:ilvl w:val="0"/>
          <w:numId w:val="3"/>
        </w:numPr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 xml:space="preserve">Захтева за покретање прекршајног поступка                                </w:t>
      </w:r>
      <w:r w:rsidR="007A7EE1">
        <w:rPr>
          <w:noProof/>
          <w:sz w:val="22"/>
          <w:szCs w:val="22"/>
          <w:lang w:val="sr-Cyrl-CS"/>
        </w:rPr>
        <w:t>-</w:t>
      </w:r>
    </w:p>
    <w:p w14:paraId="241712B6" w14:textId="0A023D3B" w:rsidR="00F82195" w:rsidRPr="001D7E30" w:rsidRDefault="00F82195" w:rsidP="00BC5534">
      <w:pPr>
        <w:numPr>
          <w:ilvl w:val="0"/>
          <w:numId w:val="3"/>
        </w:numPr>
        <w:rPr>
          <w:noProof/>
          <w:color w:val="FF0000"/>
          <w:sz w:val="22"/>
          <w:szCs w:val="22"/>
          <w:lang w:val="sr-Cyrl-CS"/>
        </w:rPr>
      </w:pPr>
      <w:r w:rsidRPr="00A83AE3">
        <w:rPr>
          <w:noProof/>
          <w:sz w:val="22"/>
          <w:szCs w:val="22"/>
          <w:lang w:val="sr-Cyrl-CS"/>
        </w:rPr>
        <w:t xml:space="preserve">Налога за инспекцијски надзор                        </w:t>
      </w:r>
      <w:r>
        <w:rPr>
          <w:noProof/>
          <w:sz w:val="22"/>
          <w:szCs w:val="22"/>
          <w:lang w:val="sr-Cyrl-CS"/>
        </w:rPr>
        <w:t xml:space="preserve">                            </w:t>
      </w:r>
      <w:r w:rsidRPr="00984B99">
        <w:rPr>
          <w:noProof/>
          <w:sz w:val="22"/>
          <w:szCs w:val="22"/>
          <w:lang w:val="sr-Cyrl-CS"/>
        </w:rPr>
        <w:t xml:space="preserve"> </w:t>
      </w:r>
      <w:r w:rsidR="00F04572">
        <w:rPr>
          <w:noProof/>
          <w:sz w:val="22"/>
          <w:szCs w:val="22"/>
          <w:lang w:val="sr-Cyrl-CS"/>
        </w:rPr>
        <w:t>311</w:t>
      </w:r>
    </w:p>
    <w:p w14:paraId="24358CBC" w14:textId="77777777" w:rsidR="00F82195" w:rsidRPr="00A83AE3" w:rsidRDefault="00F82195" w:rsidP="00BC5534">
      <w:pPr>
        <w:numPr>
          <w:ilvl w:val="0"/>
          <w:numId w:val="2"/>
        </w:numPr>
        <w:rPr>
          <w:noProof/>
          <w:sz w:val="22"/>
          <w:szCs w:val="22"/>
          <w:lang w:val="sr-Cyrl-CS"/>
        </w:rPr>
      </w:pPr>
      <w:r w:rsidRPr="00A83AE3">
        <w:rPr>
          <w:noProof/>
          <w:sz w:val="22"/>
          <w:szCs w:val="22"/>
          <w:lang w:val="sr-Cyrl-CS"/>
        </w:rPr>
        <w:t>Заузећа јавних површина :</w:t>
      </w:r>
    </w:p>
    <w:p w14:paraId="3564E01D" w14:textId="0B172F23" w:rsidR="00F82195" w:rsidRDefault="00F82195" w:rsidP="00BC5534">
      <w:pPr>
        <w:numPr>
          <w:ilvl w:val="0"/>
          <w:numId w:val="3"/>
        </w:numPr>
        <w:rPr>
          <w:noProof/>
          <w:sz w:val="22"/>
          <w:szCs w:val="22"/>
          <w:lang w:val="sr-Cyrl-CS"/>
        </w:rPr>
      </w:pPr>
      <w:r w:rsidRPr="00A83AE3">
        <w:rPr>
          <w:noProof/>
          <w:sz w:val="22"/>
          <w:szCs w:val="22"/>
          <w:lang w:val="sr-Cyrl-CS"/>
        </w:rPr>
        <w:t xml:space="preserve">Записника                                                            </w:t>
      </w:r>
      <w:r w:rsidR="00383C4F">
        <w:rPr>
          <w:noProof/>
          <w:sz w:val="22"/>
          <w:szCs w:val="22"/>
          <w:lang w:val="sr-Cyrl-CS"/>
        </w:rPr>
        <w:t xml:space="preserve">                             </w:t>
      </w:r>
      <w:r w:rsidR="00F04572">
        <w:rPr>
          <w:noProof/>
          <w:sz w:val="22"/>
          <w:szCs w:val="22"/>
          <w:lang w:val="sr-Cyrl-CS"/>
        </w:rPr>
        <w:t>301</w:t>
      </w:r>
    </w:p>
    <w:p w14:paraId="79F68DE0" w14:textId="7C891032" w:rsidR="00700255" w:rsidRDefault="00700255" w:rsidP="00BC5534">
      <w:pPr>
        <w:numPr>
          <w:ilvl w:val="0"/>
          <w:numId w:val="3"/>
        </w:numPr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 xml:space="preserve">Управних мера на записник                             </w:t>
      </w:r>
      <w:r w:rsidR="00036F35">
        <w:rPr>
          <w:noProof/>
          <w:sz w:val="22"/>
          <w:szCs w:val="22"/>
          <w:lang w:val="sr-Cyrl-CS"/>
        </w:rPr>
        <w:t xml:space="preserve">                              18</w:t>
      </w:r>
      <w:r w:rsidR="00F04572">
        <w:rPr>
          <w:noProof/>
          <w:sz w:val="22"/>
          <w:szCs w:val="22"/>
          <w:lang w:val="sr-Cyrl-CS"/>
        </w:rPr>
        <w:t>5</w:t>
      </w:r>
    </w:p>
    <w:p w14:paraId="02ADC64F" w14:textId="6AC140F9" w:rsidR="00700255" w:rsidRPr="00A83AE3" w:rsidRDefault="00700255" w:rsidP="00BC5534">
      <w:pPr>
        <w:numPr>
          <w:ilvl w:val="0"/>
          <w:numId w:val="3"/>
        </w:numPr>
        <w:rPr>
          <w:noProof/>
          <w:sz w:val="22"/>
          <w:szCs w:val="22"/>
          <w:lang w:val="sr-Cyrl-CS"/>
        </w:rPr>
      </w:pPr>
      <w:r w:rsidRPr="00700255">
        <w:rPr>
          <w:noProof/>
          <w:sz w:val="22"/>
          <w:szCs w:val="22"/>
          <w:lang w:val="sr-Cyrl-CS"/>
        </w:rPr>
        <w:t xml:space="preserve">Обавештења  </w:t>
      </w:r>
      <w:r>
        <w:rPr>
          <w:noProof/>
          <w:sz w:val="22"/>
          <w:szCs w:val="22"/>
          <w:lang w:val="sr-Cyrl-CS"/>
        </w:rPr>
        <w:t xml:space="preserve">                                                     </w:t>
      </w:r>
      <w:r w:rsidR="00036F35">
        <w:rPr>
          <w:noProof/>
          <w:sz w:val="22"/>
          <w:szCs w:val="22"/>
          <w:lang w:val="sr-Cyrl-CS"/>
        </w:rPr>
        <w:t xml:space="preserve">                              </w:t>
      </w:r>
      <w:r w:rsidR="00F04572">
        <w:rPr>
          <w:noProof/>
          <w:sz w:val="22"/>
          <w:szCs w:val="22"/>
          <w:lang w:val="sr-Cyrl-CS"/>
        </w:rPr>
        <w:t>53</w:t>
      </w:r>
    </w:p>
    <w:p w14:paraId="5F9D88F5" w14:textId="323A15B7" w:rsidR="00F82195" w:rsidRPr="00A83AE3" w:rsidRDefault="00F82195" w:rsidP="00BC5534">
      <w:pPr>
        <w:numPr>
          <w:ilvl w:val="0"/>
          <w:numId w:val="3"/>
        </w:numPr>
        <w:rPr>
          <w:noProof/>
          <w:sz w:val="22"/>
          <w:szCs w:val="22"/>
          <w:lang w:val="sr-Cyrl-CS"/>
        </w:rPr>
      </w:pPr>
      <w:r w:rsidRPr="00A83AE3">
        <w:rPr>
          <w:noProof/>
          <w:sz w:val="22"/>
          <w:szCs w:val="22"/>
          <w:lang w:val="sr-Cyrl-CS"/>
        </w:rPr>
        <w:t xml:space="preserve">Решења                                                              </w:t>
      </w:r>
      <w:r>
        <w:rPr>
          <w:noProof/>
          <w:sz w:val="22"/>
          <w:szCs w:val="22"/>
          <w:lang w:val="sr-Cyrl-CS"/>
        </w:rPr>
        <w:t xml:space="preserve">                               </w:t>
      </w:r>
      <w:r w:rsidRPr="00A83AE3">
        <w:rPr>
          <w:noProof/>
          <w:sz w:val="22"/>
          <w:szCs w:val="22"/>
          <w:lang w:val="sr-Cyrl-CS"/>
        </w:rPr>
        <w:t xml:space="preserve"> </w:t>
      </w:r>
      <w:r w:rsidR="00F04572">
        <w:rPr>
          <w:noProof/>
          <w:sz w:val="22"/>
          <w:szCs w:val="22"/>
          <w:lang w:val="sr-Cyrl-CS"/>
        </w:rPr>
        <w:t>4</w:t>
      </w:r>
      <w:r w:rsidR="00AA7BCC">
        <w:rPr>
          <w:noProof/>
          <w:sz w:val="22"/>
          <w:szCs w:val="22"/>
          <w:lang w:val="sr-Cyrl-CS"/>
        </w:rPr>
        <w:t>4</w:t>
      </w:r>
    </w:p>
    <w:p w14:paraId="399C0B0E" w14:textId="6C7F85E2" w:rsidR="00F82195" w:rsidRDefault="003321B7" w:rsidP="00BC5534">
      <w:pPr>
        <w:numPr>
          <w:ilvl w:val="0"/>
          <w:numId w:val="3"/>
        </w:numPr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 xml:space="preserve">Решења о  извршењу             </w:t>
      </w:r>
      <w:r w:rsidR="00F82195" w:rsidRPr="00A83AE3">
        <w:rPr>
          <w:noProof/>
          <w:sz w:val="22"/>
          <w:szCs w:val="22"/>
          <w:lang w:val="sr-Cyrl-CS"/>
        </w:rPr>
        <w:t xml:space="preserve">                              </w:t>
      </w:r>
      <w:r w:rsidR="00383C4F">
        <w:rPr>
          <w:noProof/>
          <w:sz w:val="22"/>
          <w:szCs w:val="22"/>
          <w:lang w:val="sr-Cyrl-CS"/>
        </w:rPr>
        <w:t xml:space="preserve">                              </w:t>
      </w:r>
      <w:r w:rsidR="00F04572">
        <w:rPr>
          <w:noProof/>
          <w:sz w:val="22"/>
          <w:szCs w:val="22"/>
          <w:lang w:val="sr-Cyrl-CS"/>
        </w:rPr>
        <w:t>-</w:t>
      </w:r>
    </w:p>
    <w:p w14:paraId="3260DFB8" w14:textId="00ED8EE1" w:rsidR="00354A20" w:rsidRPr="00354A20" w:rsidRDefault="00354A20" w:rsidP="00BC5534">
      <w:pPr>
        <w:numPr>
          <w:ilvl w:val="0"/>
          <w:numId w:val="3"/>
        </w:numPr>
        <w:rPr>
          <w:noProof/>
          <w:sz w:val="22"/>
          <w:szCs w:val="22"/>
          <w:lang w:val="sr-Cyrl-CS"/>
        </w:rPr>
      </w:pPr>
      <w:r w:rsidRPr="00A83AE3">
        <w:rPr>
          <w:noProof/>
          <w:sz w:val="22"/>
          <w:szCs w:val="22"/>
          <w:lang w:val="sr-Cyrl-CS"/>
        </w:rPr>
        <w:t xml:space="preserve">Жалби                                                                    </w:t>
      </w:r>
      <w:r w:rsidR="00383C4F">
        <w:rPr>
          <w:noProof/>
          <w:sz w:val="22"/>
          <w:szCs w:val="22"/>
          <w:lang w:val="sr-Cyrl-CS"/>
        </w:rPr>
        <w:t xml:space="preserve">                              </w:t>
      </w:r>
      <w:r w:rsidR="00F04572">
        <w:rPr>
          <w:noProof/>
          <w:sz w:val="22"/>
          <w:szCs w:val="22"/>
          <w:lang w:val="sr-Cyrl-CS"/>
        </w:rPr>
        <w:t>-</w:t>
      </w:r>
    </w:p>
    <w:p w14:paraId="49736232" w14:textId="465BF78F" w:rsidR="00F82195" w:rsidRDefault="00F82195" w:rsidP="00BC5534">
      <w:pPr>
        <w:numPr>
          <w:ilvl w:val="0"/>
          <w:numId w:val="3"/>
        </w:numPr>
        <w:rPr>
          <w:noProof/>
          <w:sz w:val="22"/>
          <w:szCs w:val="22"/>
          <w:lang w:val="sr-Cyrl-CS"/>
        </w:rPr>
      </w:pPr>
      <w:r w:rsidRPr="00A83AE3">
        <w:rPr>
          <w:noProof/>
          <w:sz w:val="22"/>
          <w:szCs w:val="22"/>
          <w:lang w:val="sr-Cyrl-CS"/>
        </w:rPr>
        <w:t xml:space="preserve">Прекршајних налога                                            </w:t>
      </w:r>
      <w:r w:rsidR="00383C4F">
        <w:rPr>
          <w:noProof/>
          <w:sz w:val="22"/>
          <w:szCs w:val="22"/>
          <w:lang w:val="sr-Cyrl-CS"/>
        </w:rPr>
        <w:t xml:space="preserve">                             </w:t>
      </w:r>
      <w:r w:rsidR="00F04572">
        <w:rPr>
          <w:noProof/>
          <w:sz w:val="22"/>
          <w:szCs w:val="22"/>
          <w:lang w:val="sr-Cyrl-CS"/>
        </w:rPr>
        <w:t>13</w:t>
      </w:r>
      <w:r w:rsidRPr="00A83AE3">
        <w:rPr>
          <w:noProof/>
          <w:sz w:val="22"/>
          <w:szCs w:val="22"/>
          <w:lang w:val="sr-Cyrl-CS"/>
        </w:rPr>
        <w:t xml:space="preserve"> </w:t>
      </w:r>
    </w:p>
    <w:p w14:paraId="6A8AF586" w14:textId="5D4EE62B" w:rsidR="00036F35" w:rsidRPr="00036F35" w:rsidRDefault="00036F35" w:rsidP="00036F35">
      <w:pPr>
        <w:pStyle w:val="ListParagraph"/>
        <w:numPr>
          <w:ilvl w:val="0"/>
          <w:numId w:val="3"/>
        </w:numPr>
        <w:rPr>
          <w:noProof/>
          <w:sz w:val="22"/>
          <w:szCs w:val="22"/>
          <w:lang w:val="sr-Cyrl-CS"/>
        </w:rPr>
      </w:pPr>
      <w:r w:rsidRPr="00036F35">
        <w:rPr>
          <w:noProof/>
          <w:sz w:val="22"/>
          <w:szCs w:val="22"/>
          <w:lang w:val="sr-Cyrl-CS"/>
        </w:rPr>
        <w:lastRenderedPageBreak/>
        <w:t xml:space="preserve">Захтева за покретање прекршајног поступка </w:t>
      </w:r>
      <w:r>
        <w:rPr>
          <w:noProof/>
          <w:sz w:val="22"/>
          <w:szCs w:val="22"/>
          <w:lang w:val="sr-Cyrl-CS"/>
        </w:rPr>
        <w:t xml:space="preserve">                                </w:t>
      </w:r>
      <w:r w:rsidR="00AA7BCC">
        <w:rPr>
          <w:noProof/>
          <w:sz w:val="22"/>
          <w:szCs w:val="22"/>
          <w:lang w:val="sr-Cyrl-CS"/>
        </w:rPr>
        <w:t>-</w:t>
      </w:r>
    </w:p>
    <w:p w14:paraId="6FF9FBF4" w14:textId="77E44622" w:rsidR="00F82195" w:rsidRPr="00A83AE3" w:rsidRDefault="00F82195" w:rsidP="00BC5534">
      <w:pPr>
        <w:numPr>
          <w:ilvl w:val="0"/>
          <w:numId w:val="3"/>
        </w:numPr>
        <w:rPr>
          <w:noProof/>
          <w:sz w:val="22"/>
          <w:szCs w:val="22"/>
          <w:lang w:val="sr-Cyrl-CS"/>
        </w:rPr>
      </w:pPr>
      <w:r w:rsidRPr="00A83AE3">
        <w:rPr>
          <w:noProof/>
          <w:sz w:val="22"/>
          <w:szCs w:val="22"/>
          <w:lang w:val="sr-Cyrl-CS"/>
        </w:rPr>
        <w:t xml:space="preserve">Контролних листи                                               </w:t>
      </w:r>
      <w:r w:rsidR="00383C4F">
        <w:rPr>
          <w:noProof/>
          <w:sz w:val="22"/>
          <w:szCs w:val="22"/>
          <w:lang w:val="sr-Cyrl-CS"/>
        </w:rPr>
        <w:t xml:space="preserve">                             </w:t>
      </w:r>
      <w:r w:rsidR="00F04572">
        <w:rPr>
          <w:noProof/>
          <w:sz w:val="22"/>
          <w:szCs w:val="22"/>
          <w:lang w:val="sr-Cyrl-CS"/>
        </w:rPr>
        <w:t>7</w:t>
      </w:r>
      <w:r w:rsidR="00AA7BCC">
        <w:rPr>
          <w:noProof/>
          <w:sz w:val="22"/>
          <w:szCs w:val="22"/>
          <w:lang w:val="sr-Cyrl-CS"/>
        </w:rPr>
        <w:t>7</w:t>
      </w:r>
      <w:r w:rsidRPr="00A83AE3">
        <w:rPr>
          <w:noProof/>
          <w:sz w:val="22"/>
          <w:szCs w:val="22"/>
          <w:lang w:val="sr-Cyrl-CS"/>
        </w:rPr>
        <w:t xml:space="preserve"> </w:t>
      </w:r>
    </w:p>
    <w:p w14:paraId="6443BD85" w14:textId="014B08A6" w:rsidR="00F82195" w:rsidRDefault="00F82195" w:rsidP="00BC5534">
      <w:pPr>
        <w:numPr>
          <w:ilvl w:val="0"/>
          <w:numId w:val="3"/>
        </w:numPr>
        <w:rPr>
          <w:noProof/>
          <w:sz w:val="22"/>
          <w:szCs w:val="22"/>
          <w:lang w:val="sr-Cyrl-CS"/>
        </w:rPr>
      </w:pPr>
      <w:r w:rsidRPr="00A83AE3">
        <w:rPr>
          <w:noProof/>
          <w:sz w:val="22"/>
          <w:szCs w:val="22"/>
          <w:lang w:val="sr-Cyrl-CS"/>
        </w:rPr>
        <w:t xml:space="preserve">Службених белешки из АПР-а                           </w:t>
      </w:r>
      <w:r>
        <w:rPr>
          <w:noProof/>
          <w:sz w:val="22"/>
          <w:szCs w:val="22"/>
          <w:lang w:val="sr-Cyrl-CS"/>
        </w:rPr>
        <w:t xml:space="preserve">                            </w:t>
      </w:r>
      <w:r w:rsidR="00383C4F">
        <w:rPr>
          <w:noProof/>
          <w:sz w:val="22"/>
          <w:szCs w:val="22"/>
          <w:lang w:val="sr-Cyrl-CS"/>
        </w:rPr>
        <w:t xml:space="preserve"> </w:t>
      </w:r>
      <w:r w:rsidR="00F04572">
        <w:rPr>
          <w:noProof/>
          <w:sz w:val="22"/>
          <w:szCs w:val="22"/>
          <w:lang w:val="sr-Cyrl-CS"/>
        </w:rPr>
        <w:t>7</w:t>
      </w:r>
      <w:r w:rsidR="00AA7BCC">
        <w:rPr>
          <w:noProof/>
          <w:sz w:val="22"/>
          <w:szCs w:val="22"/>
          <w:lang w:val="sr-Cyrl-CS"/>
        </w:rPr>
        <w:t>7</w:t>
      </w:r>
    </w:p>
    <w:p w14:paraId="15CA7727" w14:textId="62241E89" w:rsidR="00EB2890" w:rsidRPr="009646EC" w:rsidRDefault="009646EC" w:rsidP="009646EC">
      <w:pPr>
        <w:pStyle w:val="ListParagraph"/>
        <w:numPr>
          <w:ilvl w:val="0"/>
          <w:numId w:val="3"/>
        </w:numPr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 xml:space="preserve">Налог                                                                                                  </w:t>
      </w:r>
      <w:r w:rsidR="00F04572">
        <w:rPr>
          <w:noProof/>
          <w:sz w:val="22"/>
          <w:szCs w:val="22"/>
          <w:lang w:val="sr-Cyrl-CS"/>
        </w:rPr>
        <w:t>50</w:t>
      </w:r>
    </w:p>
    <w:p w14:paraId="1349D2DC" w14:textId="77777777" w:rsidR="00F82195" w:rsidRPr="00A83AE3" w:rsidRDefault="00F82195" w:rsidP="00BC5534">
      <w:pPr>
        <w:numPr>
          <w:ilvl w:val="0"/>
          <w:numId w:val="2"/>
        </w:numPr>
        <w:rPr>
          <w:noProof/>
          <w:sz w:val="22"/>
          <w:szCs w:val="22"/>
          <w:lang w:val="sr-Cyrl-CS"/>
        </w:rPr>
      </w:pPr>
      <w:r w:rsidRPr="00A83AE3">
        <w:rPr>
          <w:noProof/>
          <w:sz w:val="22"/>
          <w:szCs w:val="22"/>
          <w:lang w:val="sr-Cyrl-CS"/>
        </w:rPr>
        <w:t>Превентивни прегледи:</w:t>
      </w:r>
    </w:p>
    <w:p w14:paraId="122B0489" w14:textId="5B6F9A5B" w:rsidR="00F82195" w:rsidRPr="00A83AE3" w:rsidRDefault="00F82195" w:rsidP="00BC5534">
      <w:pPr>
        <w:numPr>
          <w:ilvl w:val="0"/>
          <w:numId w:val="3"/>
        </w:numPr>
        <w:rPr>
          <w:noProof/>
          <w:sz w:val="22"/>
          <w:szCs w:val="22"/>
          <w:lang w:val="sr-Cyrl-CS"/>
        </w:rPr>
      </w:pPr>
      <w:r w:rsidRPr="00A83AE3">
        <w:rPr>
          <w:noProof/>
          <w:sz w:val="22"/>
          <w:szCs w:val="22"/>
          <w:lang w:val="sr-Cyrl-CS"/>
        </w:rPr>
        <w:t xml:space="preserve">Службених белешки                                            </w:t>
      </w:r>
      <w:r w:rsidR="00212AA9">
        <w:rPr>
          <w:noProof/>
          <w:sz w:val="22"/>
          <w:szCs w:val="22"/>
          <w:lang w:val="sr-Cyrl-CS"/>
        </w:rPr>
        <w:t xml:space="preserve">                           </w:t>
      </w:r>
      <w:r w:rsidR="00192AC2">
        <w:rPr>
          <w:noProof/>
          <w:sz w:val="22"/>
          <w:szCs w:val="22"/>
          <w:lang w:val="sr-Cyrl-CS"/>
        </w:rPr>
        <w:t xml:space="preserve"> </w:t>
      </w:r>
      <w:r w:rsidR="00C05CC7" w:rsidRPr="00F04572">
        <w:rPr>
          <w:noProof/>
          <w:sz w:val="22"/>
          <w:szCs w:val="22"/>
          <w:lang w:val="sr-Cyrl-CS"/>
        </w:rPr>
        <w:t>211</w:t>
      </w:r>
    </w:p>
    <w:p w14:paraId="1759C19B" w14:textId="7BEC2CA8" w:rsidR="00700255" w:rsidRPr="00C05CC7" w:rsidRDefault="00F82195" w:rsidP="00BC5534">
      <w:pPr>
        <w:numPr>
          <w:ilvl w:val="0"/>
          <w:numId w:val="3"/>
        </w:numPr>
        <w:rPr>
          <w:noProof/>
          <w:color w:val="EE0000"/>
          <w:sz w:val="22"/>
          <w:szCs w:val="22"/>
          <w:lang w:val="sr-Cyrl-CS"/>
        </w:rPr>
      </w:pPr>
      <w:r w:rsidRPr="00A83AE3">
        <w:rPr>
          <w:noProof/>
          <w:sz w:val="22"/>
          <w:szCs w:val="22"/>
          <w:lang w:val="sr-Cyrl-CS"/>
        </w:rPr>
        <w:t xml:space="preserve">Дописа са препорукама                                       </w:t>
      </w:r>
      <w:r>
        <w:rPr>
          <w:noProof/>
          <w:sz w:val="22"/>
          <w:szCs w:val="22"/>
          <w:lang w:val="sr-Cyrl-CS"/>
        </w:rPr>
        <w:t xml:space="preserve"> </w:t>
      </w:r>
      <w:r w:rsidR="00212AA9">
        <w:rPr>
          <w:noProof/>
          <w:sz w:val="22"/>
          <w:szCs w:val="22"/>
          <w:lang w:val="sr-Cyrl-CS"/>
        </w:rPr>
        <w:t xml:space="preserve">                           </w:t>
      </w:r>
      <w:r w:rsidR="00192AC2">
        <w:rPr>
          <w:noProof/>
          <w:sz w:val="22"/>
          <w:szCs w:val="22"/>
          <w:lang w:val="sr-Cyrl-CS"/>
        </w:rPr>
        <w:t xml:space="preserve"> </w:t>
      </w:r>
      <w:r w:rsidR="00D138F5" w:rsidRPr="00F04572">
        <w:rPr>
          <w:noProof/>
          <w:sz w:val="22"/>
          <w:szCs w:val="22"/>
          <w:lang w:val="sr-Cyrl-CS"/>
        </w:rPr>
        <w:t>1</w:t>
      </w:r>
      <w:r w:rsidR="00C05CC7" w:rsidRPr="00F04572">
        <w:rPr>
          <w:noProof/>
          <w:sz w:val="22"/>
          <w:szCs w:val="22"/>
          <w:lang w:val="sr-Cyrl-CS"/>
        </w:rPr>
        <w:t>0</w:t>
      </w:r>
    </w:p>
    <w:p w14:paraId="696515DF" w14:textId="77777777" w:rsidR="00700255" w:rsidRDefault="00700255" w:rsidP="00BC5534">
      <w:pPr>
        <w:pStyle w:val="ListParagraph"/>
        <w:numPr>
          <w:ilvl w:val="0"/>
          <w:numId w:val="2"/>
        </w:numPr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>Нешкодљиво уклањање лешева животиња са површина јавне намене</w:t>
      </w:r>
    </w:p>
    <w:p w14:paraId="6604FF8D" w14:textId="6FC1392C" w:rsidR="00700255" w:rsidRPr="00F04572" w:rsidRDefault="00700255" w:rsidP="00BC5534">
      <w:pPr>
        <w:pStyle w:val="ListParagraph"/>
        <w:numPr>
          <w:ilvl w:val="0"/>
          <w:numId w:val="3"/>
        </w:numPr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 xml:space="preserve">Записника                                                               </w:t>
      </w:r>
      <w:r w:rsidR="00212AA9">
        <w:rPr>
          <w:noProof/>
          <w:sz w:val="22"/>
          <w:szCs w:val="22"/>
          <w:lang w:val="sr-Cyrl-CS"/>
        </w:rPr>
        <w:t xml:space="preserve">                            </w:t>
      </w:r>
      <w:r w:rsidR="00C05CC7" w:rsidRPr="00F04572">
        <w:rPr>
          <w:noProof/>
          <w:sz w:val="22"/>
          <w:szCs w:val="22"/>
          <w:lang w:val="sr-Cyrl-CS"/>
        </w:rPr>
        <w:t>103</w:t>
      </w:r>
    </w:p>
    <w:p w14:paraId="68CCA182" w14:textId="4437C28D" w:rsidR="00F82195" w:rsidRPr="00C05CC7" w:rsidRDefault="00700255" w:rsidP="00BC5534">
      <w:pPr>
        <w:pStyle w:val="ListParagraph"/>
        <w:numPr>
          <w:ilvl w:val="0"/>
          <w:numId w:val="3"/>
        </w:numPr>
        <w:rPr>
          <w:noProof/>
          <w:color w:val="EE0000"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>Управних мера на записник</w:t>
      </w:r>
      <w:r w:rsidR="00F82195" w:rsidRPr="00700255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 xml:space="preserve">                                 </w:t>
      </w:r>
      <w:r w:rsidR="00D138F5">
        <w:rPr>
          <w:noProof/>
          <w:sz w:val="22"/>
          <w:szCs w:val="22"/>
          <w:lang w:val="sr-Cyrl-CS"/>
        </w:rPr>
        <w:t xml:space="preserve">                     </w:t>
      </w:r>
      <w:r w:rsidR="00212AA9">
        <w:rPr>
          <w:noProof/>
          <w:sz w:val="22"/>
          <w:szCs w:val="22"/>
          <w:lang w:val="sr-Cyrl-CS"/>
        </w:rPr>
        <w:t xml:space="preserve">      </w:t>
      </w:r>
      <w:r w:rsidR="00C05CC7" w:rsidRPr="00DB4043">
        <w:rPr>
          <w:noProof/>
          <w:sz w:val="22"/>
          <w:szCs w:val="22"/>
          <w:lang w:val="sr-Cyrl-CS"/>
        </w:rPr>
        <w:t>103</w:t>
      </w:r>
    </w:p>
    <w:p w14:paraId="0D5CD78A" w14:textId="77777777" w:rsidR="00F82195" w:rsidRPr="00A83AE3" w:rsidRDefault="00F82195" w:rsidP="00F82195">
      <w:pPr>
        <w:jc w:val="both"/>
        <w:rPr>
          <w:noProof/>
          <w:sz w:val="22"/>
          <w:szCs w:val="22"/>
          <w:lang w:val="sr-Cyrl-CS"/>
        </w:rPr>
      </w:pPr>
      <w:r w:rsidRPr="00A83AE3">
        <w:rPr>
          <w:noProof/>
          <w:sz w:val="22"/>
          <w:szCs w:val="22"/>
          <w:lang w:val="sr-Cyrl-CS"/>
        </w:rPr>
        <w:t xml:space="preserve">      Комунална инспекција је развијала интезивну сарадњу са представницима јавних предузећа и установа кроз организовање састанака и дискусија, а у циљу решавања актуелне проблематике.</w:t>
      </w:r>
    </w:p>
    <w:p w14:paraId="3DC57E68" w14:textId="1330906C" w:rsidR="00BC5534" w:rsidRPr="00A83AE3" w:rsidRDefault="00192AC2" w:rsidP="00F82195">
      <w:pPr>
        <w:jc w:val="both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sr-Cyrl-CS"/>
        </w:rPr>
        <w:t xml:space="preserve">      </w:t>
      </w:r>
      <w:r w:rsidR="00F82195" w:rsidRPr="00A83AE3">
        <w:rPr>
          <w:sz w:val="22"/>
          <w:szCs w:val="22"/>
          <w:lang w:val="ru-RU"/>
        </w:rPr>
        <w:t xml:space="preserve">     </w:t>
      </w:r>
      <w:r w:rsidR="00F82195" w:rsidRPr="00A83AE3">
        <w:rPr>
          <w:sz w:val="22"/>
          <w:szCs w:val="22"/>
          <w:lang w:val="sr-Latn-CS"/>
        </w:rPr>
        <w:t xml:space="preserve">У складу са одредбама Закона о инспекцијском надзору, </w:t>
      </w:r>
      <w:r w:rsidR="00F82195" w:rsidRPr="00A83AE3">
        <w:rPr>
          <w:sz w:val="22"/>
          <w:szCs w:val="22"/>
          <w:lang w:val="ru-RU"/>
        </w:rPr>
        <w:t>к</w:t>
      </w:r>
      <w:r w:rsidR="00F82195" w:rsidRPr="00A83AE3">
        <w:rPr>
          <w:sz w:val="22"/>
          <w:szCs w:val="22"/>
          <w:lang w:val="sr-Latn-CS"/>
        </w:rPr>
        <w:t>омунална инспекција је донела</w:t>
      </w:r>
      <w:r w:rsidR="00F82195" w:rsidRPr="00A83AE3">
        <w:rPr>
          <w:sz w:val="22"/>
          <w:szCs w:val="22"/>
          <w:lang w:val="ru-RU"/>
        </w:rPr>
        <w:t xml:space="preserve"> и </w:t>
      </w:r>
      <w:r w:rsidR="00F82195" w:rsidRPr="00A83AE3">
        <w:rPr>
          <w:sz w:val="22"/>
          <w:szCs w:val="22"/>
          <w:lang w:val="sr-Latn-CS"/>
        </w:rPr>
        <w:t>објавила</w:t>
      </w:r>
      <w:r w:rsidR="00F82195" w:rsidRPr="00A83AE3">
        <w:rPr>
          <w:sz w:val="22"/>
          <w:szCs w:val="22"/>
          <w:lang w:val="ru-RU"/>
        </w:rPr>
        <w:t xml:space="preserve"> </w:t>
      </w:r>
      <w:r w:rsidR="00F82195" w:rsidRPr="00A83AE3">
        <w:rPr>
          <w:sz w:val="22"/>
          <w:szCs w:val="22"/>
          <w:lang w:val="sr-Latn-CS"/>
        </w:rPr>
        <w:t xml:space="preserve"> П</w:t>
      </w:r>
      <w:r w:rsidR="00F82195">
        <w:rPr>
          <w:sz w:val="22"/>
          <w:szCs w:val="22"/>
          <w:lang w:val="sr-Latn-CS"/>
        </w:rPr>
        <w:t>лан инспекцијског надзора за 20</w:t>
      </w:r>
      <w:r w:rsidR="00FC0337">
        <w:rPr>
          <w:sz w:val="22"/>
          <w:szCs w:val="22"/>
          <w:lang w:val="sr-Cyrl-RS"/>
        </w:rPr>
        <w:t>2</w:t>
      </w:r>
      <w:r w:rsidR="00C05CC7">
        <w:rPr>
          <w:sz w:val="22"/>
          <w:szCs w:val="22"/>
          <w:lang w:val="sr-Cyrl-RS"/>
        </w:rPr>
        <w:t>6</w:t>
      </w:r>
      <w:r w:rsidR="00F82195" w:rsidRPr="00A83AE3">
        <w:rPr>
          <w:sz w:val="22"/>
          <w:szCs w:val="22"/>
          <w:lang w:val="sr-Cyrl-CS"/>
        </w:rPr>
        <w:t>.</w:t>
      </w:r>
      <w:r w:rsidR="00F82195" w:rsidRPr="00A83AE3">
        <w:rPr>
          <w:sz w:val="22"/>
          <w:szCs w:val="22"/>
          <w:lang w:val="sr-Latn-CS"/>
        </w:rPr>
        <w:t xml:space="preserve"> годину, контролне листе и прописе по којима поступа </w:t>
      </w:r>
      <w:r w:rsidR="00F82195" w:rsidRPr="00A83AE3">
        <w:rPr>
          <w:sz w:val="22"/>
          <w:szCs w:val="22"/>
          <w:lang w:val="ru-RU"/>
        </w:rPr>
        <w:t xml:space="preserve"> на интернет страници града Лознице</w:t>
      </w:r>
      <w:r w:rsidR="00F82195" w:rsidRPr="00A83AE3">
        <w:rPr>
          <w:sz w:val="22"/>
          <w:szCs w:val="22"/>
          <w:lang w:val="sr-Latn-CS"/>
        </w:rPr>
        <w:t>.</w:t>
      </w:r>
    </w:p>
    <w:p w14:paraId="5C8F3B3D" w14:textId="77777777" w:rsidR="00F82195" w:rsidRPr="00A83AE3" w:rsidRDefault="00F82195" w:rsidP="00F82195">
      <w:pPr>
        <w:jc w:val="both"/>
        <w:rPr>
          <w:noProof/>
          <w:sz w:val="22"/>
          <w:szCs w:val="22"/>
          <w:lang w:val="ru-RU"/>
        </w:rPr>
      </w:pPr>
    </w:p>
    <w:p w14:paraId="7DE07CBB" w14:textId="77777777" w:rsidR="00F82195" w:rsidRPr="005B1F12" w:rsidRDefault="00F82195" w:rsidP="00F82195">
      <w:pPr>
        <w:jc w:val="center"/>
        <w:outlineLvl w:val="0"/>
        <w:rPr>
          <w:noProof/>
          <w:sz w:val="22"/>
          <w:szCs w:val="22"/>
          <w:lang w:val="sr-Cyrl-CS"/>
        </w:rPr>
      </w:pPr>
      <w:r w:rsidRPr="005B1F12">
        <w:rPr>
          <w:noProof/>
          <w:sz w:val="22"/>
          <w:szCs w:val="22"/>
          <w:lang w:val="sr-Cyrl-CS"/>
        </w:rPr>
        <w:t>Показатељи делотворности</w:t>
      </w:r>
    </w:p>
    <w:p w14:paraId="281E0F84" w14:textId="77777777" w:rsidR="00F82195" w:rsidRPr="00A83AE3" w:rsidRDefault="00F82195" w:rsidP="00F82195">
      <w:pPr>
        <w:jc w:val="center"/>
        <w:rPr>
          <w:b/>
          <w:noProof/>
          <w:sz w:val="22"/>
          <w:szCs w:val="22"/>
          <w:lang w:val="sr-Cyrl-CS"/>
        </w:rPr>
      </w:pPr>
    </w:p>
    <w:p w14:paraId="2445FEEA" w14:textId="77777777" w:rsidR="00F82195" w:rsidRPr="005B1F12" w:rsidRDefault="00F82195" w:rsidP="00F82195">
      <w:pPr>
        <w:numPr>
          <w:ilvl w:val="0"/>
          <w:numId w:val="1"/>
        </w:numPr>
        <w:spacing w:after="200" w:line="276" w:lineRule="auto"/>
        <w:jc w:val="both"/>
        <w:rPr>
          <w:noProof/>
          <w:sz w:val="22"/>
          <w:szCs w:val="22"/>
          <w:lang w:val="sr-Cyrl-CS"/>
        </w:rPr>
      </w:pPr>
      <w:r w:rsidRPr="005B1F12">
        <w:rPr>
          <w:noProof/>
          <w:sz w:val="22"/>
          <w:szCs w:val="22"/>
          <w:lang w:val="sr-Cyrl-CS"/>
        </w:rPr>
        <w:t>Превентивно деловање и обавештавање јавности</w:t>
      </w:r>
    </w:p>
    <w:p w14:paraId="2C51272F" w14:textId="1CF05BC5" w:rsidR="00F82195" w:rsidRPr="00A83AE3" w:rsidRDefault="00F82195" w:rsidP="00F82195">
      <w:pPr>
        <w:jc w:val="both"/>
        <w:rPr>
          <w:sz w:val="22"/>
          <w:szCs w:val="22"/>
          <w:lang w:val="ru-RU"/>
        </w:rPr>
      </w:pPr>
      <w:r w:rsidRPr="00A83AE3">
        <w:rPr>
          <w:sz w:val="22"/>
          <w:szCs w:val="22"/>
          <w:lang w:val="ru-RU"/>
        </w:rPr>
        <w:t xml:space="preserve">      Ј</w:t>
      </w:r>
      <w:r w:rsidRPr="00A83AE3">
        <w:rPr>
          <w:sz w:val="22"/>
          <w:szCs w:val="22"/>
          <w:lang w:val="sr-Latn-CS"/>
        </w:rPr>
        <w:t xml:space="preserve">едно од средстава остварења циља инспекцијског надзора представља и превентивно деловање што подразумева тачно и правовремено информисање грађана, пружање стручне и саветодавне подршке и помоћи физичким лицима, предузетницима и правним лицима, објављивање важећих прописа, покретање иницијатива, упућивање дописа са препорукама. </w:t>
      </w:r>
      <w:r w:rsidRPr="00A83AE3">
        <w:rPr>
          <w:sz w:val="22"/>
          <w:szCs w:val="22"/>
          <w:lang w:val="ru-RU"/>
        </w:rPr>
        <w:t>К</w:t>
      </w:r>
      <w:r w:rsidRPr="00A83AE3">
        <w:rPr>
          <w:sz w:val="22"/>
          <w:szCs w:val="22"/>
          <w:lang w:val="sr-Latn-CS"/>
        </w:rPr>
        <w:t>омунална инспекција је</w:t>
      </w:r>
      <w:r w:rsidRPr="00A83AE3">
        <w:rPr>
          <w:sz w:val="22"/>
          <w:szCs w:val="22"/>
          <w:lang w:val="ru-RU"/>
        </w:rPr>
        <w:t xml:space="preserve"> у остварењу наведеног </w:t>
      </w:r>
      <w:r w:rsidR="000F676B">
        <w:rPr>
          <w:sz w:val="22"/>
          <w:szCs w:val="22"/>
          <w:lang w:val="sr-Latn-CS"/>
        </w:rPr>
        <w:t xml:space="preserve"> у току 20</w:t>
      </w:r>
      <w:r w:rsidR="00FC0337">
        <w:rPr>
          <w:sz w:val="22"/>
          <w:szCs w:val="22"/>
          <w:lang w:val="sr-Cyrl-RS"/>
        </w:rPr>
        <w:t>2</w:t>
      </w:r>
      <w:r w:rsidR="00C05CC7">
        <w:rPr>
          <w:sz w:val="22"/>
          <w:szCs w:val="22"/>
          <w:lang w:val="sr-Cyrl-RS"/>
        </w:rPr>
        <w:t>5</w:t>
      </w:r>
      <w:r w:rsidRPr="00A83AE3">
        <w:rPr>
          <w:sz w:val="22"/>
          <w:szCs w:val="22"/>
          <w:lang w:val="sr-Latn-CS"/>
        </w:rPr>
        <w:t xml:space="preserve">. </w:t>
      </w:r>
      <w:r w:rsidRPr="00A83AE3">
        <w:rPr>
          <w:sz w:val="22"/>
          <w:szCs w:val="22"/>
          <w:lang w:val="ru-RU"/>
        </w:rPr>
        <w:t>г</w:t>
      </w:r>
      <w:r w:rsidRPr="00A83AE3">
        <w:rPr>
          <w:sz w:val="22"/>
          <w:szCs w:val="22"/>
          <w:lang w:val="sr-Latn-CS"/>
        </w:rPr>
        <w:t>одине</w:t>
      </w:r>
      <w:r w:rsidRPr="00A83AE3">
        <w:rPr>
          <w:sz w:val="22"/>
          <w:szCs w:val="22"/>
          <w:lang w:val="ru-RU"/>
        </w:rPr>
        <w:t xml:space="preserve"> на интернет страници града Лознице </w:t>
      </w:r>
      <w:r w:rsidRPr="00A83AE3">
        <w:rPr>
          <w:i/>
          <w:sz w:val="22"/>
          <w:szCs w:val="22"/>
        </w:rPr>
        <w:t>www</w:t>
      </w:r>
      <w:r w:rsidRPr="00A83AE3">
        <w:rPr>
          <w:i/>
          <w:sz w:val="22"/>
          <w:szCs w:val="22"/>
          <w:lang w:val="sr-Latn-CS"/>
        </w:rPr>
        <w:t>.</w:t>
      </w:r>
      <w:proofErr w:type="spellStart"/>
      <w:r w:rsidRPr="00A83AE3">
        <w:rPr>
          <w:i/>
          <w:sz w:val="22"/>
          <w:szCs w:val="22"/>
        </w:rPr>
        <w:t>loznica</w:t>
      </w:r>
      <w:proofErr w:type="spellEnd"/>
      <w:r w:rsidRPr="00A83AE3">
        <w:rPr>
          <w:i/>
          <w:sz w:val="22"/>
          <w:szCs w:val="22"/>
          <w:lang w:val="sr-Latn-CS"/>
        </w:rPr>
        <w:t>.</w:t>
      </w:r>
      <w:proofErr w:type="spellStart"/>
      <w:r w:rsidRPr="00A83AE3">
        <w:rPr>
          <w:i/>
          <w:sz w:val="22"/>
          <w:szCs w:val="22"/>
        </w:rPr>
        <w:t>rs</w:t>
      </w:r>
      <w:proofErr w:type="spellEnd"/>
      <w:r w:rsidRPr="00A83AE3">
        <w:rPr>
          <w:i/>
          <w:sz w:val="22"/>
          <w:szCs w:val="22"/>
          <w:lang w:val="sr-Latn-CS"/>
        </w:rPr>
        <w:t xml:space="preserve"> </w:t>
      </w:r>
      <w:r w:rsidRPr="00A83AE3">
        <w:rPr>
          <w:i/>
          <w:sz w:val="22"/>
          <w:szCs w:val="22"/>
          <w:lang w:val="ru-RU"/>
        </w:rPr>
        <w:t xml:space="preserve"> </w:t>
      </w:r>
      <w:r w:rsidRPr="00A83AE3">
        <w:rPr>
          <w:sz w:val="22"/>
          <w:szCs w:val="22"/>
          <w:lang w:val="ru-RU"/>
        </w:rPr>
        <w:t>објавила контролне листе и прописе по којима поступа, чиме је исте учинила доступним јавности.</w:t>
      </w:r>
    </w:p>
    <w:p w14:paraId="4058F730" w14:textId="4BFD57A0" w:rsidR="00F82195" w:rsidRPr="00A83AE3" w:rsidRDefault="00F82195" w:rsidP="00F82195">
      <w:pPr>
        <w:jc w:val="both"/>
        <w:rPr>
          <w:sz w:val="22"/>
          <w:szCs w:val="22"/>
          <w:lang w:val="ru-RU"/>
        </w:rPr>
      </w:pPr>
      <w:r w:rsidRPr="00A83AE3">
        <w:rPr>
          <w:sz w:val="22"/>
          <w:szCs w:val="22"/>
          <w:lang w:val="ru-RU"/>
        </w:rPr>
        <w:t xml:space="preserve">       Такође, у циљу одржавања комуналног реда путем локалних медија упућивана су </w:t>
      </w:r>
      <w:r w:rsidRPr="00A83AE3">
        <w:rPr>
          <w:sz w:val="22"/>
          <w:szCs w:val="22"/>
          <w:lang w:val="sr-Latn-CS"/>
        </w:rPr>
        <w:t xml:space="preserve">обавештења </w:t>
      </w:r>
      <w:r w:rsidRPr="00A83AE3">
        <w:rPr>
          <w:sz w:val="22"/>
          <w:szCs w:val="22"/>
          <w:lang w:val="ru-RU"/>
        </w:rPr>
        <w:t xml:space="preserve">субјектима о </w:t>
      </w:r>
      <w:r w:rsidRPr="00A83AE3">
        <w:rPr>
          <w:sz w:val="22"/>
          <w:szCs w:val="22"/>
          <w:lang w:val="sr-Latn-CS"/>
        </w:rPr>
        <w:t>обавез</w:t>
      </w:r>
      <w:r w:rsidRPr="00A83AE3">
        <w:rPr>
          <w:sz w:val="22"/>
          <w:szCs w:val="22"/>
          <w:lang w:val="ru-RU"/>
        </w:rPr>
        <w:t>и</w:t>
      </w:r>
      <w:r w:rsidRPr="00A83AE3">
        <w:rPr>
          <w:sz w:val="22"/>
          <w:szCs w:val="22"/>
          <w:lang w:val="sr-Latn-CS"/>
        </w:rPr>
        <w:t xml:space="preserve"> уклањања снега и леда</w:t>
      </w:r>
      <w:r w:rsidR="00700255">
        <w:rPr>
          <w:sz w:val="22"/>
          <w:szCs w:val="22"/>
          <w:lang w:val="ru-RU"/>
        </w:rPr>
        <w:t xml:space="preserve"> и</w:t>
      </w:r>
      <w:r w:rsidRPr="00A83AE3">
        <w:rPr>
          <w:sz w:val="22"/>
          <w:szCs w:val="22"/>
          <w:lang w:val="ru-RU"/>
        </w:rPr>
        <w:t xml:space="preserve"> униш</w:t>
      </w:r>
      <w:r w:rsidR="00EE798B">
        <w:rPr>
          <w:sz w:val="22"/>
          <w:szCs w:val="22"/>
          <w:lang w:val="ru-RU"/>
        </w:rPr>
        <w:t>тавања коровске биљке амброзије</w:t>
      </w:r>
      <w:r w:rsidRPr="00A83AE3">
        <w:rPr>
          <w:sz w:val="22"/>
          <w:szCs w:val="22"/>
          <w:lang w:val="ru-RU"/>
        </w:rPr>
        <w:t>.</w:t>
      </w:r>
    </w:p>
    <w:p w14:paraId="300FC05C" w14:textId="3855AAF7" w:rsidR="00F82195" w:rsidRPr="00A83AE3" w:rsidRDefault="00F82195" w:rsidP="00F82195">
      <w:pPr>
        <w:jc w:val="both"/>
        <w:rPr>
          <w:noProof/>
          <w:sz w:val="22"/>
          <w:szCs w:val="22"/>
          <w:lang w:val="sr-Cyrl-CS"/>
        </w:rPr>
      </w:pPr>
      <w:r w:rsidRPr="00A83AE3">
        <w:rPr>
          <w:b/>
          <w:noProof/>
          <w:sz w:val="22"/>
          <w:szCs w:val="22"/>
          <w:lang w:val="sr-Cyrl-CS"/>
        </w:rPr>
        <w:t xml:space="preserve">     </w:t>
      </w:r>
      <w:r w:rsidR="00FC0337">
        <w:rPr>
          <w:noProof/>
          <w:sz w:val="22"/>
          <w:szCs w:val="22"/>
          <w:lang w:val="sr-Cyrl-CS"/>
        </w:rPr>
        <w:t>У 202</w:t>
      </w:r>
      <w:r w:rsidR="00C05CC7">
        <w:rPr>
          <w:noProof/>
          <w:sz w:val="22"/>
          <w:szCs w:val="22"/>
          <w:lang w:val="sr-Cyrl-CS"/>
        </w:rPr>
        <w:t>5</w:t>
      </w:r>
      <w:r w:rsidR="006A764D">
        <w:rPr>
          <w:noProof/>
          <w:sz w:val="22"/>
          <w:szCs w:val="22"/>
          <w:lang w:val="sr-Cyrl-CS"/>
        </w:rPr>
        <w:t>.години извршено  је  1</w:t>
      </w:r>
      <w:r w:rsidR="00C05CC7">
        <w:rPr>
          <w:noProof/>
          <w:sz w:val="22"/>
          <w:szCs w:val="22"/>
          <w:lang w:val="sr-Cyrl-CS"/>
        </w:rPr>
        <w:t>35</w:t>
      </w:r>
      <w:r w:rsidRPr="00A83AE3">
        <w:rPr>
          <w:noProof/>
          <w:sz w:val="22"/>
          <w:szCs w:val="22"/>
          <w:lang w:val="sr-Cyrl-CS"/>
        </w:rPr>
        <w:t xml:space="preserve">  пре</w:t>
      </w:r>
      <w:r w:rsidR="006A764D">
        <w:rPr>
          <w:noProof/>
          <w:sz w:val="22"/>
          <w:szCs w:val="22"/>
          <w:lang w:val="sr-Cyrl-CS"/>
        </w:rPr>
        <w:t xml:space="preserve">вентивних прегледа, сачињено </w:t>
      </w:r>
      <w:r w:rsidR="00C05CC7">
        <w:rPr>
          <w:noProof/>
          <w:sz w:val="22"/>
          <w:szCs w:val="22"/>
          <w:lang w:val="sr-Cyrl-CS"/>
        </w:rPr>
        <w:t>211</w:t>
      </w:r>
      <w:r w:rsidR="00212AA9">
        <w:rPr>
          <w:noProof/>
          <w:sz w:val="22"/>
          <w:szCs w:val="22"/>
          <w:lang w:val="sr-Cyrl-CS"/>
        </w:rPr>
        <w:t xml:space="preserve"> службен</w:t>
      </w:r>
      <w:r w:rsidR="00C05CC7">
        <w:rPr>
          <w:noProof/>
          <w:sz w:val="22"/>
          <w:szCs w:val="22"/>
          <w:lang w:val="sr-Cyrl-CS"/>
        </w:rPr>
        <w:t>их</w:t>
      </w:r>
      <w:r w:rsidRPr="00A83AE3">
        <w:rPr>
          <w:noProof/>
          <w:sz w:val="22"/>
          <w:szCs w:val="22"/>
          <w:lang w:val="sr-Cyrl-CS"/>
        </w:rPr>
        <w:t xml:space="preserve"> бел</w:t>
      </w:r>
      <w:r w:rsidR="00212AA9">
        <w:rPr>
          <w:noProof/>
          <w:sz w:val="22"/>
          <w:szCs w:val="22"/>
          <w:lang w:val="sr-Cyrl-CS"/>
        </w:rPr>
        <w:t>ешк</w:t>
      </w:r>
      <w:r w:rsidR="00C05CC7">
        <w:rPr>
          <w:noProof/>
          <w:sz w:val="22"/>
          <w:szCs w:val="22"/>
          <w:lang w:val="sr-Cyrl-CS"/>
        </w:rPr>
        <w:t>и</w:t>
      </w:r>
      <w:r w:rsidR="006A764D">
        <w:rPr>
          <w:noProof/>
          <w:sz w:val="22"/>
          <w:szCs w:val="22"/>
          <w:lang w:val="sr-Cyrl-CS"/>
        </w:rPr>
        <w:t xml:space="preserve"> и достављено 1</w:t>
      </w:r>
      <w:r w:rsidR="00C05CC7">
        <w:rPr>
          <w:noProof/>
          <w:sz w:val="22"/>
          <w:szCs w:val="22"/>
          <w:lang w:val="sr-Cyrl-CS"/>
        </w:rPr>
        <w:t>0</w:t>
      </w:r>
      <w:r w:rsidRPr="00A83AE3">
        <w:rPr>
          <w:noProof/>
          <w:sz w:val="22"/>
          <w:szCs w:val="22"/>
          <w:lang w:val="sr-Cyrl-CS"/>
        </w:rPr>
        <w:t xml:space="preserve"> дописа са препорукама.</w:t>
      </w:r>
    </w:p>
    <w:p w14:paraId="67534DAE" w14:textId="77777777" w:rsidR="00F82195" w:rsidRPr="00A83AE3" w:rsidRDefault="00F82195" w:rsidP="00F82195">
      <w:pPr>
        <w:jc w:val="both"/>
        <w:rPr>
          <w:noProof/>
          <w:sz w:val="22"/>
          <w:szCs w:val="22"/>
          <w:lang w:val="sr-Cyrl-CS"/>
        </w:rPr>
      </w:pPr>
      <w:r w:rsidRPr="00A83AE3">
        <w:rPr>
          <w:noProof/>
          <w:sz w:val="22"/>
          <w:szCs w:val="22"/>
          <w:lang w:val="sr-Cyrl-CS"/>
        </w:rPr>
        <w:t xml:space="preserve">    У редовном инспекцијском надзору, комунални инспектори су након уочених неправилности, у више случајева, на лицу места усмено налагали управне мере, по којима је поступано без покретања управног поступка.</w:t>
      </w:r>
    </w:p>
    <w:p w14:paraId="01D7F843" w14:textId="77777777" w:rsidR="00F82195" w:rsidRPr="00A83AE3" w:rsidRDefault="00F82195" w:rsidP="00F82195">
      <w:pPr>
        <w:jc w:val="both"/>
        <w:rPr>
          <w:b/>
          <w:noProof/>
          <w:sz w:val="22"/>
          <w:szCs w:val="22"/>
          <w:lang w:val="sr-Cyrl-CS"/>
        </w:rPr>
      </w:pPr>
      <w:r w:rsidRPr="00A83AE3">
        <w:rPr>
          <w:sz w:val="22"/>
          <w:szCs w:val="22"/>
          <w:lang w:val="ru-RU"/>
        </w:rPr>
        <w:t xml:space="preserve">     </w:t>
      </w:r>
      <w:r w:rsidRPr="00A83AE3">
        <w:rPr>
          <w:sz w:val="22"/>
          <w:szCs w:val="22"/>
          <w:lang w:val="sr-Latn-CS"/>
        </w:rPr>
        <w:t xml:space="preserve">Комунални инспектори су извршили превентивне инспекцијске надзоре </w:t>
      </w:r>
      <w:r w:rsidRPr="00A83AE3">
        <w:rPr>
          <w:sz w:val="22"/>
          <w:szCs w:val="22"/>
          <w:lang w:val="sr-Cyrl-CS"/>
        </w:rPr>
        <w:t>у погледу уклањања коровске биљке амброзије,</w:t>
      </w:r>
      <w:r w:rsidRPr="00A83AE3">
        <w:rPr>
          <w:sz w:val="22"/>
          <w:szCs w:val="22"/>
          <w:lang w:val="ru-RU"/>
        </w:rPr>
        <w:t xml:space="preserve"> истицања рекламних ознака, заузећа јавних површина и другим ситуацијама где је нарушен комунални ред.</w:t>
      </w:r>
    </w:p>
    <w:p w14:paraId="555BD2F8" w14:textId="77777777" w:rsidR="00F82195" w:rsidRPr="00A83AE3" w:rsidRDefault="00F82195" w:rsidP="00F82195">
      <w:pPr>
        <w:jc w:val="both"/>
        <w:rPr>
          <w:noProof/>
          <w:sz w:val="22"/>
          <w:szCs w:val="22"/>
          <w:lang w:val="sr-Cyrl-CS"/>
        </w:rPr>
      </w:pPr>
    </w:p>
    <w:p w14:paraId="3EB94984" w14:textId="77777777" w:rsidR="00F82195" w:rsidRPr="005B1F12" w:rsidRDefault="00F82195" w:rsidP="00F82195">
      <w:pPr>
        <w:numPr>
          <w:ilvl w:val="0"/>
          <w:numId w:val="1"/>
        </w:numPr>
        <w:spacing w:after="200" w:line="276" w:lineRule="auto"/>
        <w:jc w:val="both"/>
        <w:rPr>
          <w:noProof/>
          <w:sz w:val="22"/>
          <w:szCs w:val="22"/>
          <w:lang w:val="sr-Cyrl-CS"/>
        </w:rPr>
      </w:pPr>
      <w:r w:rsidRPr="005B1F12">
        <w:rPr>
          <w:noProof/>
          <w:sz w:val="22"/>
          <w:szCs w:val="22"/>
          <w:lang w:val="sr-Cyrl-CS"/>
        </w:rPr>
        <w:t>Усклађеност пословања и поступања надзираних субјеката са законом и другим прописима</w:t>
      </w:r>
    </w:p>
    <w:p w14:paraId="692157A4" w14:textId="7E90543A" w:rsidR="002906A5" w:rsidRPr="008E4B30" w:rsidRDefault="00F82195" w:rsidP="008E4B30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ru-RU" w:eastAsia="sr-Latn-CS"/>
        </w:rPr>
      </w:pPr>
      <w:r w:rsidRPr="00A83AE3">
        <w:rPr>
          <w:color w:val="000000"/>
          <w:sz w:val="22"/>
          <w:szCs w:val="22"/>
          <w:lang w:val="ru-RU" w:eastAsia="sr-Latn-CS"/>
        </w:rPr>
        <w:t xml:space="preserve">      </w:t>
      </w:r>
      <w:r w:rsidRPr="00A83AE3">
        <w:rPr>
          <w:color w:val="000000"/>
          <w:sz w:val="22"/>
          <w:szCs w:val="22"/>
          <w:lang w:val="sr-Latn-CS" w:eastAsia="sr-Latn-CS"/>
        </w:rPr>
        <w:t xml:space="preserve">У поступцима инспекцијског надзора утврђено је да је ниво поступања </w:t>
      </w:r>
      <w:r w:rsidRPr="00A83AE3">
        <w:rPr>
          <w:color w:val="000000"/>
          <w:sz w:val="22"/>
          <w:szCs w:val="22"/>
          <w:lang w:val="ru-RU" w:eastAsia="sr-Latn-CS"/>
        </w:rPr>
        <w:t xml:space="preserve">надзираних субјеката у складу </w:t>
      </w:r>
      <w:r w:rsidRPr="00A83AE3">
        <w:rPr>
          <w:color w:val="000000"/>
          <w:sz w:val="22"/>
          <w:szCs w:val="22"/>
          <w:lang w:val="sr-Latn-CS" w:eastAsia="sr-Latn-CS"/>
        </w:rPr>
        <w:t xml:space="preserve"> са прописима задовољавајући</w:t>
      </w:r>
      <w:r w:rsidRPr="00A83AE3">
        <w:rPr>
          <w:color w:val="000000"/>
          <w:sz w:val="22"/>
          <w:szCs w:val="22"/>
          <w:lang w:val="ru-RU" w:eastAsia="sr-Latn-CS"/>
        </w:rPr>
        <w:t>. Највећа одступања када су у питању заузећа јавних површина је прекорачење одобрених површина.</w:t>
      </w:r>
      <w:r w:rsidRPr="00A83AE3">
        <w:rPr>
          <w:color w:val="000000"/>
          <w:sz w:val="22"/>
          <w:szCs w:val="22"/>
          <w:lang w:val="sr-Latn-CS" w:eastAsia="sr-Latn-CS"/>
        </w:rPr>
        <w:t xml:space="preserve"> Највише проблема утврђено је у зградама које немају </w:t>
      </w:r>
      <w:r w:rsidRPr="00A83AE3">
        <w:rPr>
          <w:color w:val="000000"/>
          <w:sz w:val="22"/>
          <w:szCs w:val="22"/>
          <w:lang w:val="ru-RU" w:eastAsia="sr-Latn-CS"/>
        </w:rPr>
        <w:t>регистроване стамбене заједнице</w:t>
      </w:r>
      <w:r w:rsidRPr="00A83AE3">
        <w:rPr>
          <w:color w:val="000000"/>
          <w:sz w:val="22"/>
          <w:szCs w:val="22"/>
          <w:lang w:val="sr-Latn-CS" w:eastAsia="sr-Latn-CS"/>
        </w:rPr>
        <w:t xml:space="preserve"> или </w:t>
      </w:r>
      <w:r w:rsidRPr="00A83AE3">
        <w:rPr>
          <w:color w:val="000000"/>
          <w:sz w:val="22"/>
          <w:szCs w:val="22"/>
          <w:lang w:val="ru-RU" w:eastAsia="sr-Latn-CS"/>
        </w:rPr>
        <w:t>немају управнике</w:t>
      </w:r>
      <w:r w:rsidRPr="00A83AE3">
        <w:rPr>
          <w:color w:val="000000"/>
          <w:sz w:val="22"/>
          <w:szCs w:val="22"/>
          <w:lang w:val="sr-Latn-CS" w:eastAsia="sr-Latn-CS"/>
        </w:rPr>
        <w:t>.</w:t>
      </w:r>
      <w:r w:rsidRPr="00A83AE3">
        <w:rPr>
          <w:color w:val="000000"/>
          <w:sz w:val="22"/>
          <w:szCs w:val="22"/>
          <w:lang w:val="ru-RU" w:eastAsia="sr-Latn-CS"/>
        </w:rPr>
        <w:t xml:space="preserve"> </w:t>
      </w:r>
      <w:r w:rsidRPr="00A83AE3">
        <w:rPr>
          <w:color w:val="000000"/>
          <w:sz w:val="22"/>
          <w:szCs w:val="22"/>
          <w:lang w:val="sr-Latn-CS" w:eastAsia="sr-Latn-CS"/>
        </w:rPr>
        <w:t xml:space="preserve">Одступања постоје </w:t>
      </w:r>
      <w:r w:rsidRPr="00A83AE3">
        <w:rPr>
          <w:color w:val="000000"/>
          <w:sz w:val="22"/>
          <w:szCs w:val="22"/>
          <w:lang w:val="ru-RU" w:eastAsia="sr-Latn-CS"/>
        </w:rPr>
        <w:t xml:space="preserve">у области оглашавања јер не постоје одређене локације и објекти  за оглашавање. </w:t>
      </w:r>
      <w:r w:rsidRPr="00A83AE3">
        <w:rPr>
          <w:color w:val="000000"/>
          <w:sz w:val="22"/>
          <w:szCs w:val="22"/>
          <w:lang w:val="sr-Latn-CS" w:eastAsia="sr-Latn-CS"/>
        </w:rPr>
        <w:t xml:space="preserve"> </w:t>
      </w:r>
      <w:r w:rsidRPr="00A83AE3">
        <w:rPr>
          <w:color w:val="000000"/>
          <w:sz w:val="22"/>
          <w:szCs w:val="22"/>
          <w:lang w:val="ru-RU" w:eastAsia="sr-Latn-CS"/>
        </w:rPr>
        <w:t>В</w:t>
      </w:r>
      <w:r w:rsidRPr="00A83AE3">
        <w:rPr>
          <w:color w:val="000000"/>
          <w:sz w:val="22"/>
          <w:szCs w:val="22"/>
          <w:lang w:val="sr-Latn-CS" w:eastAsia="sr-Latn-CS"/>
        </w:rPr>
        <w:t xml:space="preserve">елики број надзираних субјеката </w:t>
      </w:r>
      <w:r w:rsidRPr="00A83AE3">
        <w:rPr>
          <w:color w:val="000000"/>
          <w:sz w:val="22"/>
          <w:szCs w:val="22"/>
          <w:lang w:val="ru-RU" w:eastAsia="sr-Latn-CS"/>
        </w:rPr>
        <w:t xml:space="preserve">иста постављају </w:t>
      </w:r>
      <w:r w:rsidRPr="00A83AE3">
        <w:rPr>
          <w:color w:val="000000"/>
          <w:sz w:val="22"/>
          <w:szCs w:val="22"/>
          <w:lang w:val="sr-Latn-CS" w:eastAsia="sr-Latn-CS"/>
        </w:rPr>
        <w:t>на стубов</w:t>
      </w:r>
      <w:r w:rsidRPr="00A83AE3">
        <w:rPr>
          <w:color w:val="000000"/>
          <w:sz w:val="22"/>
          <w:szCs w:val="22"/>
          <w:lang w:val="ru-RU" w:eastAsia="sr-Latn-CS"/>
        </w:rPr>
        <w:t xml:space="preserve">е </w:t>
      </w:r>
      <w:r w:rsidRPr="00A83AE3">
        <w:rPr>
          <w:color w:val="000000"/>
          <w:sz w:val="22"/>
          <w:szCs w:val="22"/>
          <w:lang w:val="sr-Latn-CS" w:eastAsia="sr-Latn-CS"/>
        </w:rPr>
        <w:t xml:space="preserve"> јавне расвете</w:t>
      </w:r>
      <w:r w:rsidRPr="00A83AE3">
        <w:rPr>
          <w:color w:val="000000"/>
          <w:sz w:val="22"/>
          <w:szCs w:val="22"/>
          <w:lang w:val="ru-RU" w:eastAsia="sr-Latn-CS"/>
        </w:rPr>
        <w:t>, комуналне објекте и стабла јавног зеленила</w:t>
      </w:r>
      <w:r w:rsidRPr="00A83AE3">
        <w:rPr>
          <w:color w:val="000000"/>
          <w:sz w:val="22"/>
          <w:szCs w:val="22"/>
          <w:lang w:val="sr-Latn-CS" w:eastAsia="sr-Latn-CS"/>
        </w:rPr>
        <w:t xml:space="preserve">. </w:t>
      </w:r>
      <w:r w:rsidRPr="00A83AE3">
        <w:rPr>
          <w:color w:val="000000"/>
          <w:sz w:val="22"/>
          <w:szCs w:val="22"/>
          <w:lang w:val="ru-RU" w:eastAsia="sr-Latn-CS"/>
        </w:rPr>
        <w:t xml:space="preserve"> Неусклађеност се односи на честа раскопавања јавних површина због дотрајалости водоводних, канализационих и топловодних инсталација у појединим деловима града. Значајан комунални проблем представља вршење ван пијачне продаје (поред реке Штире, преко пута болнице, кванташка продаја на паркингу зелене пијаце, у улици Слободана Пенезића,  у парку у Бањи Ковиљачи, у Тршићу</w:t>
      </w:r>
      <w:r w:rsidR="00514737">
        <w:rPr>
          <w:color w:val="000000"/>
          <w:sz w:val="22"/>
          <w:szCs w:val="22"/>
          <w:lang w:val="ru-RU" w:eastAsia="sr-Latn-CS"/>
        </w:rPr>
        <w:t>),</w:t>
      </w:r>
      <w:r w:rsidR="00FE4794">
        <w:rPr>
          <w:color w:val="000000"/>
          <w:sz w:val="22"/>
          <w:szCs w:val="22"/>
          <w:lang w:val="ru-RU" w:eastAsia="sr-Latn-CS"/>
        </w:rPr>
        <w:t xml:space="preserve"> </w:t>
      </w:r>
      <w:r w:rsidR="00FE4794" w:rsidRPr="00514737">
        <w:rPr>
          <w:color w:val="000000"/>
          <w:sz w:val="22"/>
          <w:szCs w:val="22"/>
          <w:lang w:val="ru-RU" w:eastAsia="sr-Latn-CS"/>
        </w:rPr>
        <w:t>постојећа зелена пијаца коју је потребно у потпуности реконструисати</w:t>
      </w:r>
      <w:r w:rsidRPr="00A83AE3">
        <w:rPr>
          <w:color w:val="000000"/>
          <w:sz w:val="22"/>
          <w:szCs w:val="22"/>
          <w:lang w:val="ru-RU" w:eastAsia="sr-Latn-CS"/>
        </w:rPr>
        <w:t xml:space="preserve">, повећан број паса луталица у граду и поред ангажовања зоохигијенске службе, као и недовољан број паркинг места. Одступања постоје и у ниском степену комуналне хигијене што за последицу </w:t>
      </w:r>
      <w:r w:rsidRPr="00A83AE3">
        <w:rPr>
          <w:color w:val="000000"/>
          <w:sz w:val="22"/>
          <w:szCs w:val="22"/>
          <w:lang w:val="ru-RU" w:eastAsia="sr-Latn-CS"/>
        </w:rPr>
        <w:lastRenderedPageBreak/>
        <w:t>има стварање дивљих депонија, уништавање посуда за смеће, саобраћајних знакова, зелених површина, уништавање заштитних стубића, стубова јавне расвете и слично.</w:t>
      </w:r>
    </w:p>
    <w:p w14:paraId="18BBC061" w14:textId="77777777" w:rsidR="002906A5" w:rsidRDefault="002906A5" w:rsidP="00F82195">
      <w:pPr>
        <w:autoSpaceDE w:val="0"/>
        <w:autoSpaceDN w:val="0"/>
        <w:adjustRightInd w:val="0"/>
        <w:rPr>
          <w:color w:val="000000"/>
          <w:sz w:val="22"/>
          <w:szCs w:val="22"/>
          <w:lang w:val="sr-Cyrl-RS" w:eastAsia="sr-Latn-CS"/>
        </w:rPr>
      </w:pPr>
    </w:p>
    <w:p w14:paraId="47C582A7" w14:textId="77777777" w:rsidR="002906A5" w:rsidRPr="00303C5D" w:rsidRDefault="002906A5" w:rsidP="00F82195">
      <w:pPr>
        <w:autoSpaceDE w:val="0"/>
        <w:autoSpaceDN w:val="0"/>
        <w:adjustRightInd w:val="0"/>
        <w:rPr>
          <w:color w:val="000000"/>
          <w:sz w:val="22"/>
          <w:szCs w:val="22"/>
          <w:lang w:val="sr-Cyrl-RS" w:eastAsia="sr-Latn-CS"/>
        </w:rPr>
      </w:pPr>
    </w:p>
    <w:p w14:paraId="4085F9BD" w14:textId="04047E44" w:rsidR="00F82195" w:rsidRPr="005B1F12" w:rsidRDefault="00F82195" w:rsidP="00F8219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bCs/>
          <w:color w:val="000000"/>
          <w:sz w:val="22"/>
          <w:szCs w:val="22"/>
          <w:lang w:eastAsia="sr-Latn-CS"/>
        </w:rPr>
      </w:pPr>
      <w:r w:rsidRPr="005B1F12">
        <w:rPr>
          <w:bCs/>
          <w:color w:val="000000"/>
          <w:sz w:val="22"/>
          <w:szCs w:val="22"/>
          <w:lang w:val="sr-Latn-CS" w:eastAsia="sr-Latn-CS"/>
        </w:rPr>
        <w:t xml:space="preserve">Нерегистровани субјекти и предузете мере </w:t>
      </w:r>
    </w:p>
    <w:p w14:paraId="6ECAA34C" w14:textId="0B50FBC2" w:rsidR="00F82195" w:rsidRDefault="00F82195" w:rsidP="00F8219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ru-RU" w:eastAsia="sr-Latn-CS"/>
        </w:rPr>
      </w:pPr>
      <w:r w:rsidRPr="00A83AE3">
        <w:rPr>
          <w:color w:val="000000"/>
          <w:sz w:val="22"/>
          <w:szCs w:val="22"/>
          <w:lang w:val="ru-RU" w:eastAsia="sr-Latn-CS"/>
        </w:rPr>
        <w:t xml:space="preserve">        </w:t>
      </w:r>
      <w:r w:rsidRPr="00A83AE3">
        <w:rPr>
          <w:color w:val="000000"/>
          <w:sz w:val="22"/>
          <w:szCs w:val="22"/>
          <w:lang w:val="sr-Latn-CS" w:eastAsia="sr-Latn-CS"/>
        </w:rPr>
        <w:t>У извештајном периоду констатован је велики број продаваца који продају и излажу текстилну робу, прехрамбене</w:t>
      </w:r>
      <w:r w:rsidRPr="00A83AE3">
        <w:rPr>
          <w:color w:val="000000"/>
          <w:sz w:val="22"/>
          <w:szCs w:val="22"/>
          <w:lang w:val="ru-RU" w:eastAsia="sr-Latn-CS"/>
        </w:rPr>
        <w:t xml:space="preserve"> производе</w:t>
      </w:r>
      <w:r w:rsidRPr="00A83AE3">
        <w:rPr>
          <w:color w:val="000000"/>
          <w:sz w:val="22"/>
          <w:szCs w:val="22"/>
          <w:lang w:val="sr-Latn-CS" w:eastAsia="sr-Latn-CS"/>
        </w:rPr>
        <w:t xml:space="preserve"> и другу врсту производа на импровизованим тезгама (картонским кутијама, палетама, камперским столовима</w:t>
      </w:r>
      <w:r w:rsidRPr="00A83AE3">
        <w:rPr>
          <w:color w:val="000000"/>
          <w:sz w:val="22"/>
          <w:szCs w:val="22"/>
          <w:lang w:val="ru-RU" w:eastAsia="sr-Latn-CS"/>
        </w:rPr>
        <w:t>, тезгама</w:t>
      </w:r>
      <w:r w:rsidRPr="00A83AE3">
        <w:rPr>
          <w:color w:val="000000"/>
          <w:sz w:val="22"/>
          <w:szCs w:val="22"/>
          <w:lang w:val="sr-Latn-CS" w:eastAsia="sr-Latn-CS"/>
        </w:rPr>
        <w:t>)</w:t>
      </w:r>
      <w:r w:rsidRPr="00A83AE3">
        <w:rPr>
          <w:color w:val="000000"/>
          <w:sz w:val="22"/>
          <w:szCs w:val="22"/>
          <w:lang w:val="ru-RU" w:eastAsia="sr-Latn-CS"/>
        </w:rPr>
        <w:t>. Комунални инспектори су против затечених лица водили управни поступак, изрицали прекршајне налоге.  За трајно решавање наведеног проблема неопходно је организовање заједничких акција надлежних инспекција (градских и ре</w:t>
      </w:r>
      <w:r w:rsidR="00BE7D53">
        <w:rPr>
          <w:color w:val="000000"/>
          <w:sz w:val="22"/>
          <w:szCs w:val="22"/>
          <w:lang w:val="ru-RU" w:eastAsia="sr-Latn-CS"/>
        </w:rPr>
        <w:t>публичких) и  комуналне милиције</w:t>
      </w:r>
      <w:r w:rsidRPr="00A83AE3">
        <w:rPr>
          <w:color w:val="000000"/>
          <w:sz w:val="22"/>
          <w:szCs w:val="22"/>
          <w:lang w:val="ru-RU" w:eastAsia="sr-Latn-CS"/>
        </w:rPr>
        <w:t>,  како би се сузбила нелегална продаја.</w:t>
      </w:r>
    </w:p>
    <w:p w14:paraId="6EE77A11" w14:textId="77777777" w:rsidR="00BC5534" w:rsidRPr="00A83AE3" w:rsidRDefault="00BC5534" w:rsidP="00F8219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ru-RU" w:eastAsia="sr-Latn-CS"/>
        </w:rPr>
      </w:pPr>
    </w:p>
    <w:p w14:paraId="4142C7E6" w14:textId="77777777" w:rsidR="00F82195" w:rsidRPr="00DB4043" w:rsidRDefault="00F82195" w:rsidP="0028160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  <w:lang w:val="ru-RU" w:eastAsia="sr-Latn-CS"/>
        </w:rPr>
      </w:pPr>
      <w:r w:rsidRPr="00DB4043">
        <w:rPr>
          <w:sz w:val="22"/>
          <w:szCs w:val="22"/>
          <w:lang w:val="ru-RU" w:eastAsia="sr-Latn-CS"/>
        </w:rPr>
        <w:t>Однос редовних и ванредних инспекцијских надзора</w:t>
      </w:r>
    </w:p>
    <w:p w14:paraId="39FBA7C9" w14:textId="3CD70224" w:rsidR="00F82195" w:rsidRPr="00A83AE3" w:rsidRDefault="00F82195" w:rsidP="00F82195">
      <w:pPr>
        <w:autoSpaceDE w:val="0"/>
        <w:autoSpaceDN w:val="0"/>
        <w:adjustRightInd w:val="0"/>
        <w:ind w:left="142" w:firstLine="353"/>
        <w:jc w:val="both"/>
        <w:rPr>
          <w:color w:val="000000"/>
          <w:sz w:val="22"/>
          <w:szCs w:val="22"/>
          <w:lang w:val="sr-Cyrl-CS" w:eastAsia="sr-Latn-CS"/>
        </w:rPr>
      </w:pPr>
      <w:r w:rsidRPr="00A83AE3">
        <w:rPr>
          <w:color w:val="000000"/>
          <w:sz w:val="22"/>
          <w:szCs w:val="22"/>
          <w:lang w:val="ru-RU" w:eastAsia="sr-Latn-CS"/>
        </w:rPr>
        <w:t>Према  Годишњем плану инспекцијског надзора (објављен на сајту града Лозниц</w:t>
      </w:r>
      <w:r w:rsidRPr="00A83AE3">
        <w:rPr>
          <w:color w:val="000000"/>
          <w:sz w:val="22"/>
          <w:szCs w:val="22"/>
          <w:lang w:eastAsia="sr-Latn-CS"/>
        </w:rPr>
        <w:t>e</w:t>
      </w:r>
      <w:r w:rsidR="00FC0337">
        <w:rPr>
          <w:color w:val="000000"/>
          <w:sz w:val="22"/>
          <w:szCs w:val="22"/>
          <w:lang w:val="ru-RU" w:eastAsia="sr-Latn-CS"/>
        </w:rPr>
        <w:t xml:space="preserve"> ) у току 202</w:t>
      </w:r>
      <w:r w:rsidR="00DB4043">
        <w:rPr>
          <w:color w:val="000000"/>
          <w:sz w:val="22"/>
          <w:szCs w:val="22"/>
          <w:lang w:val="ru-RU" w:eastAsia="sr-Latn-CS"/>
        </w:rPr>
        <w:t>5</w:t>
      </w:r>
      <w:r w:rsidRPr="00A83AE3">
        <w:rPr>
          <w:color w:val="000000"/>
          <w:sz w:val="22"/>
          <w:szCs w:val="22"/>
          <w:lang w:val="ru-RU" w:eastAsia="sr-Latn-CS"/>
        </w:rPr>
        <w:t>. године</w:t>
      </w:r>
      <w:r w:rsidRPr="00A83AE3">
        <w:rPr>
          <w:color w:val="000000"/>
          <w:sz w:val="22"/>
          <w:szCs w:val="22"/>
          <w:lang w:val="sr-Latn-CS" w:eastAsia="sr-Latn-CS"/>
        </w:rPr>
        <w:t xml:space="preserve">   </w:t>
      </w:r>
      <w:r w:rsidR="003E6301">
        <w:rPr>
          <w:color w:val="000000"/>
          <w:sz w:val="22"/>
          <w:szCs w:val="22"/>
          <w:lang w:val="ru-RU" w:eastAsia="sr-Latn-CS"/>
        </w:rPr>
        <w:t>ивршено је 4</w:t>
      </w:r>
      <w:r w:rsidR="00DB4043">
        <w:rPr>
          <w:color w:val="000000"/>
          <w:sz w:val="22"/>
          <w:szCs w:val="22"/>
          <w:lang w:val="ru-RU" w:eastAsia="sr-Latn-CS"/>
        </w:rPr>
        <w:t>67</w:t>
      </w:r>
      <w:r w:rsidR="00600414">
        <w:rPr>
          <w:color w:val="000000"/>
          <w:sz w:val="22"/>
          <w:szCs w:val="22"/>
          <w:lang w:val="ru-RU" w:eastAsia="sr-Latn-CS"/>
        </w:rPr>
        <w:t xml:space="preserve"> редовних</w:t>
      </w:r>
      <w:r w:rsidRPr="00A83AE3">
        <w:rPr>
          <w:color w:val="000000"/>
          <w:sz w:val="22"/>
          <w:szCs w:val="22"/>
          <w:lang w:val="ru-RU" w:eastAsia="sr-Latn-CS"/>
        </w:rPr>
        <w:t xml:space="preserve"> надзора  из различитих области (</w:t>
      </w:r>
      <w:r w:rsidRPr="00A83AE3">
        <w:rPr>
          <w:color w:val="000000"/>
          <w:sz w:val="22"/>
          <w:szCs w:val="22"/>
          <w:lang w:val="sr-Cyrl-CS" w:eastAsia="sr-Latn-CS"/>
        </w:rPr>
        <w:t>заузеће јавних површина, комунални ред и др.), д</w:t>
      </w:r>
      <w:r>
        <w:rPr>
          <w:color w:val="000000"/>
          <w:sz w:val="22"/>
          <w:szCs w:val="22"/>
          <w:lang w:val="sr-Cyrl-CS" w:eastAsia="sr-Latn-CS"/>
        </w:rPr>
        <w:t>ок је ванредних</w:t>
      </w:r>
      <w:r w:rsidR="00036F35">
        <w:rPr>
          <w:color w:val="000000"/>
          <w:sz w:val="22"/>
          <w:szCs w:val="22"/>
          <w:lang w:val="sr-Cyrl-CS" w:eastAsia="sr-Latn-CS"/>
        </w:rPr>
        <w:t xml:space="preserve"> надзора било 2</w:t>
      </w:r>
      <w:r w:rsidR="00DB4043">
        <w:rPr>
          <w:color w:val="000000"/>
          <w:sz w:val="22"/>
          <w:szCs w:val="22"/>
          <w:lang w:val="sr-Cyrl-CS" w:eastAsia="sr-Latn-CS"/>
        </w:rPr>
        <w:t>32</w:t>
      </w:r>
      <w:r w:rsidRPr="00A83AE3">
        <w:rPr>
          <w:color w:val="000000"/>
          <w:sz w:val="22"/>
          <w:szCs w:val="22"/>
          <w:lang w:val="sr-Cyrl-CS" w:eastAsia="sr-Latn-CS"/>
        </w:rPr>
        <w:t xml:space="preserve">. </w:t>
      </w:r>
    </w:p>
    <w:p w14:paraId="06608CB6" w14:textId="77777777" w:rsidR="00F82195" w:rsidRPr="00A83AE3" w:rsidRDefault="00F82195" w:rsidP="00F82195">
      <w:pPr>
        <w:autoSpaceDE w:val="0"/>
        <w:autoSpaceDN w:val="0"/>
        <w:adjustRightInd w:val="0"/>
        <w:ind w:left="75"/>
        <w:jc w:val="both"/>
        <w:rPr>
          <w:color w:val="000000"/>
          <w:sz w:val="22"/>
          <w:szCs w:val="22"/>
          <w:lang w:val="ru-RU" w:eastAsia="sr-Latn-CS"/>
        </w:rPr>
      </w:pPr>
      <w:r w:rsidRPr="00A83AE3">
        <w:rPr>
          <w:color w:val="000000"/>
          <w:sz w:val="22"/>
          <w:szCs w:val="22"/>
          <w:lang w:val="ru-RU" w:eastAsia="sr-Latn-CS"/>
        </w:rPr>
        <w:t xml:space="preserve">      </w:t>
      </w:r>
    </w:p>
    <w:p w14:paraId="4102C88E" w14:textId="77777777" w:rsidR="00F82195" w:rsidRPr="00BC5534" w:rsidRDefault="00F82195" w:rsidP="00BC553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  <w:lang w:eastAsia="sr-Latn-CS"/>
        </w:rPr>
      </w:pPr>
      <w:proofErr w:type="spellStart"/>
      <w:r w:rsidRPr="005B1F12">
        <w:rPr>
          <w:color w:val="000000"/>
          <w:sz w:val="22"/>
          <w:szCs w:val="22"/>
          <w:lang w:eastAsia="sr-Latn-CS"/>
        </w:rPr>
        <w:t>Координација</w:t>
      </w:r>
      <w:proofErr w:type="spellEnd"/>
      <w:r w:rsidRPr="005B1F12">
        <w:rPr>
          <w:color w:val="000000"/>
          <w:sz w:val="22"/>
          <w:szCs w:val="22"/>
          <w:lang w:eastAsia="sr-Latn-CS"/>
        </w:rPr>
        <w:t xml:space="preserve"> </w:t>
      </w:r>
      <w:proofErr w:type="spellStart"/>
      <w:r w:rsidRPr="005B1F12">
        <w:rPr>
          <w:color w:val="000000"/>
          <w:sz w:val="22"/>
          <w:szCs w:val="22"/>
          <w:lang w:eastAsia="sr-Latn-CS"/>
        </w:rPr>
        <w:t>инспекцијског</w:t>
      </w:r>
      <w:proofErr w:type="spellEnd"/>
      <w:r w:rsidRPr="005B1F12">
        <w:rPr>
          <w:color w:val="000000"/>
          <w:sz w:val="22"/>
          <w:szCs w:val="22"/>
          <w:lang w:eastAsia="sr-Latn-CS"/>
        </w:rPr>
        <w:t xml:space="preserve"> </w:t>
      </w:r>
      <w:proofErr w:type="spellStart"/>
      <w:r w:rsidRPr="005B1F12">
        <w:rPr>
          <w:color w:val="000000"/>
          <w:sz w:val="22"/>
          <w:szCs w:val="22"/>
          <w:lang w:eastAsia="sr-Latn-CS"/>
        </w:rPr>
        <w:t>надзора</w:t>
      </w:r>
      <w:proofErr w:type="spellEnd"/>
    </w:p>
    <w:p w14:paraId="22D4D065" w14:textId="7464A19F" w:rsidR="00F82195" w:rsidRPr="00A83AE3" w:rsidRDefault="00F82195" w:rsidP="00F82195">
      <w:pPr>
        <w:autoSpaceDE w:val="0"/>
        <w:autoSpaceDN w:val="0"/>
        <w:adjustRightInd w:val="0"/>
        <w:ind w:left="435"/>
        <w:jc w:val="both"/>
        <w:rPr>
          <w:color w:val="000000"/>
          <w:sz w:val="22"/>
          <w:szCs w:val="22"/>
          <w:lang w:val="ru-RU" w:eastAsia="sr-Latn-CS"/>
        </w:rPr>
      </w:pPr>
      <w:r w:rsidRPr="00A83AE3">
        <w:rPr>
          <w:color w:val="000000"/>
          <w:sz w:val="22"/>
          <w:szCs w:val="22"/>
          <w:lang w:val="sr-Latn-CS" w:eastAsia="sr-Latn-CS"/>
        </w:rPr>
        <w:t>У поступцима редовних или ванредних инспекцијских надзора</w:t>
      </w:r>
      <w:r w:rsidRPr="00A83AE3">
        <w:rPr>
          <w:color w:val="000000"/>
          <w:sz w:val="22"/>
          <w:szCs w:val="22"/>
          <w:lang w:val="ru-RU" w:eastAsia="sr-Latn-CS"/>
        </w:rPr>
        <w:t xml:space="preserve">, </w:t>
      </w:r>
      <w:r w:rsidRPr="00A83AE3">
        <w:rPr>
          <w:color w:val="000000"/>
          <w:sz w:val="22"/>
          <w:szCs w:val="22"/>
          <w:lang w:val="sr-Latn-CS" w:eastAsia="sr-Latn-CS"/>
        </w:rPr>
        <w:t xml:space="preserve"> </w:t>
      </w:r>
      <w:r w:rsidRPr="00A83AE3">
        <w:rPr>
          <w:color w:val="000000"/>
          <w:sz w:val="22"/>
          <w:szCs w:val="22"/>
          <w:lang w:val="sr-Cyrl-CS" w:eastAsia="sr-Latn-CS"/>
        </w:rPr>
        <w:t>к</w:t>
      </w:r>
      <w:r w:rsidRPr="00A83AE3">
        <w:rPr>
          <w:color w:val="000000"/>
          <w:sz w:val="22"/>
          <w:szCs w:val="22"/>
          <w:lang w:val="sr-Latn-CS" w:eastAsia="sr-Latn-CS"/>
        </w:rPr>
        <w:t>омунална инспекција</w:t>
      </w:r>
      <w:r w:rsidRPr="00A83AE3">
        <w:rPr>
          <w:color w:val="000000"/>
          <w:sz w:val="22"/>
          <w:szCs w:val="22"/>
          <w:lang w:val="ru-RU" w:eastAsia="sr-Latn-CS"/>
        </w:rPr>
        <w:t>,</w:t>
      </w:r>
      <w:r w:rsidRPr="00A83AE3">
        <w:rPr>
          <w:color w:val="000000"/>
          <w:sz w:val="22"/>
          <w:szCs w:val="22"/>
          <w:lang w:val="sr-Latn-CS" w:eastAsia="sr-Latn-CS"/>
        </w:rPr>
        <w:t xml:space="preserve"> прослеђивала је другим инспекцијама записнике о утврђеном чињеничном стању, а чији предмет контроле није у њеној надлежности</w:t>
      </w:r>
      <w:r w:rsidRPr="00A83AE3">
        <w:rPr>
          <w:color w:val="000000"/>
          <w:sz w:val="22"/>
          <w:szCs w:val="22"/>
          <w:lang w:val="ru-RU" w:eastAsia="sr-Latn-CS"/>
        </w:rPr>
        <w:t xml:space="preserve">. Са циљем успостављања комуналног реда иницирани су заједнички прегледи уз асистенцију комуналне </w:t>
      </w:r>
      <w:r w:rsidR="00754B10">
        <w:rPr>
          <w:color w:val="000000"/>
          <w:sz w:val="22"/>
          <w:szCs w:val="22"/>
          <w:lang w:val="ru-RU" w:eastAsia="sr-Latn-CS"/>
        </w:rPr>
        <w:t>милиције</w:t>
      </w:r>
      <w:r w:rsidRPr="00A83AE3">
        <w:rPr>
          <w:color w:val="000000"/>
          <w:sz w:val="22"/>
          <w:szCs w:val="22"/>
          <w:lang w:val="ru-RU" w:eastAsia="sr-Latn-CS"/>
        </w:rPr>
        <w:t>.</w:t>
      </w:r>
    </w:p>
    <w:p w14:paraId="594B803E" w14:textId="2890FB08" w:rsidR="00F82195" w:rsidRPr="00A83AE3" w:rsidRDefault="00F82195" w:rsidP="00F82195">
      <w:pPr>
        <w:autoSpaceDE w:val="0"/>
        <w:autoSpaceDN w:val="0"/>
        <w:adjustRightInd w:val="0"/>
        <w:ind w:left="435"/>
        <w:jc w:val="both"/>
        <w:rPr>
          <w:color w:val="000000"/>
          <w:sz w:val="22"/>
          <w:szCs w:val="22"/>
          <w:lang w:val="ru-RU" w:eastAsia="sr-Latn-CS"/>
        </w:rPr>
      </w:pPr>
      <w:r w:rsidRPr="00A83AE3">
        <w:rPr>
          <w:color w:val="000000"/>
          <w:sz w:val="22"/>
          <w:szCs w:val="22"/>
          <w:lang w:val="sr-Latn-CS" w:eastAsia="sr-Latn-CS"/>
        </w:rPr>
        <w:t xml:space="preserve"> </w:t>
      </w:r>
      <w:r w:rsidRPr="00A83AE3">
        <w:rPr>
          <w:color w:val="000000"/>
          <w:sz w:val="22"/>
          <w:szCs w:val="22"/>
          <w:lang w:val="sr-Cyrl-CS" w:eastAsia="sr-Latn-CS"/>
        </w:rPr>
        <w:t xml:space="preserve">    </w:t>
      </w:r>
      <w:r w:rsidRPr="00A83AE3">
        <w:rPr>
          <w:color w:val="000000"/>
          <w:sz w:val="22"/>
          <w:szCs w:val="22"/>
          <w:lang w:val="sr-Latn-CS" w:eastAsia="sr-Latn-CS"/>
        </w:rPr>
        <w:t>Како би се постигла ефикаснија сарадња и координација инспекцијских органа, бржа и максимална међусобна информисаност, синхронизација акција и ефикасност у предузимању мера</w:t>
      </w:r>
      <w:r w:rsidRPr="00A83AE3">
        <w:rPr>
          <w:color w:val="000000"/>
          <w:sz w:val="22"/>
          <w:szCs w:val="22"/>
          <w:lang w:val="ru-RU" w:eastAsia="sr-Latn-CS"/>
        </w:rPr>
        <w:t xml:space="preserve">, </w:t>
      </w:r>
      <w:r w:rsidRPr="00A83AE3">
        <w:rPr>
          <w:color w:val="000000"/>
          <w:sz w:val="22"/>
          <w:szCs w:val="22"/>
          <w:lang w:val="sr-Latn-CS" w:eastAsia="sr-Latn-CS"/>
        </w:rPr>
        <w:t xml:space="preserve"> неопходна је електронска повезаност са свим инспекцијама и другим службама и институцијама </w:t>
      </w:r>
      <w:r w:rsidRPr="00A83AE3">
        <w:rPr>
          <w:color w:val="000000"/>
          <w:sz w:val="22"/>
          <w:szCs w:val="22"/>
          <w:lang w:val="ru-RU" w:eastAsia="sr-Latn-CS"/>
        </w:rPr>
        <w:t xml:space="preserve">у </w:t>
      </w:r>
      <w:r w:rsidRPr="00A83AE3">
        <w:rPr>
          <w:color w:val="000000"/>
          <w:sz w:val="22"/>
          <w:szCs w:val="22"/>
          <w:lang w:val="sr-Latn-CS" w:eastAsia="sr-Latn-CS"/>
        </w:rPr>
        <w:t>наредном периоду кроз обједињени систем е-управе</w:t>
      </w:r>
      <w:r w:rsidRPr="00A83AE3">
        <w:rPr>
          <w:color w:val="000000"/>
          <w:sz w:val="22"/>
          <w:szCs w:val="22"/>
          <w:lang w:val="ru-RU" w:eastAsia="sr-Latn-CS"/>
        </w:rPr>
        <w:t>.</w:t>
      </w:r>
      <w:r w:rsidRPr="00A83AE3">
        <w:rPr>
          <w:color w:val="000000"/>
          <w:sz w:val="22"/>
          <w:szCs w:val="22"/>
          <w:lang w:val="sr-Latn-CS" w:eastAsia="sr-Latn-CS"/>
        </w:rPr>
        <w:t xml:space="preserve"> </w:t>
      </w:r>
      <w:r w:rsidRPr="00A83AE3">
        <w:rPr>
          <w:color w:val="000000"/>
          <w:sz w:val="22"/>
          <w:szCs w:val="22"/>
          <w:lang w:val="ru-RU" w:eastAsia="sr-Latn-CS"/>
        </w:rPr>
        <w:t>Т</w:t>
      </w:r>
      <w:r w:rsidRPr="00A83AE3">
        <w:rPr>
          <w:color w:val="000000"/>
          <w:sz w:val="22"/>
          <w:szCs w:val="22"/>
          <w:lang w:val="sr-Latn-CS" w:eastAsia="sr-Latn-CS"/>
        </w:rPr>
        <w:t xml:space="preserve">акође је неопходно доношење подзаконскох аката (Одлука) са јасним разграничењем </w:t>
      </w:r>
      <w:r w:rsidRPr="00A83AE3">
        <w:rPr>
          <w:color w:val="000000"/>
          <w:sz w:val="22"/>
          <w:szCs w:val="22"/>
          <w:lang w:val="ru-RU" w:eastAsia="sr-Latn-CS"/>
        </w:rPr>
        <w:t xml:space="preserve">надлежности </w:t>
      </w:r>
      <w:r w:rsidRPr="00A83AE3">
        <w:rPr>
          <w:color w:val="000000"/>
          <w:sz w:val="22"/>
          <w:szCs w:val="22"/>
          <w:lang w:val="sr-Latn-CS" w:eastAsia="sr-Latn-CS"/>
        </w:rPr>
        <w:t>инспекција</w:t>
      </w:r>
      <w:r w:rsidR="00AA7BCC">
        <w:rPr>
          <w:color w:val="000000"/>
          <w:sz w:val="22"/>
          <w:szCs w:val="22"/>
          <w:lang w:val="sr-Cyrl-RS" w:eastAsia="sr-Latn-CS"/>
        </w:rPr>
        <w:t xml:space="preserve"> и комуналне милиције</w:t>
      </w:r>
      <w:r w:rsidRPr="00A83AE3">
        <w:rPr>
          <w:color w:val="000000"/>
          <w:sz w:val="22"/>
          <w:szCs w:val="22"/>
          <w:lang w:val="ru-RU" w:eastAsia="sr-Latn-CS"/>
        </w:rPr>
        <w:t>.</w:t>
      </w:r>
    </w:p>
    <w:p w14:paraId="4083A44A" w14:textId="77777777" w:rsidR="00F82195" w:rsidRPr="00A83AE3" w:rsidRDefault="00F82195" w:rsidP="00F82195">
      <w:pPr>
        <w:autoSpaceDE w:val="0"/>
        <w:autoSpaceDN w:val="0"/>
        <w:adjustRightInd w:val="0"/>
        <w:ind w:left="435"/>
        <w:jc w:val="both"/>
        <w:rPr>
          <w:color w:val="000000"/>
          <w:sz w:val="22"/>
          <w:szCs w:val="22"/>
          <w:lang w:val="ru-RU" w:eastAsia="sr-Latn-CS"/>
        </w:rPr>
      </w:pPr>
    </w:p>
    <w:p w14:paraId="15427597" w14:textId="77777777" w:rsidR="00F82195" w:rsidRPr="00BC5534" w:rsidRDefault="00F82195" w:rsidP="00BC553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  <w:lang w:eastAsia="sr-Latn-CS"/>
        </w:rPr>
      </w:pPr>
      <w:proofErr w:type="spellStart"/>
      <w:r w:rsidRPr="005B1F12">
        <w:rPr>
          <w:color w:val="000000"/>
          <w:sz w:val="22"/>
          <w:szCs w:val="22"/>
          <w:lang w:eastAsia="sr-Latn-CS"/>
        </w:rPr>
        <w:t>Кадровски</w:t>
      </w:r>
      <w:proofErr w:type="spellEnd"/>
      <w:r w:rsidRPr="005B1F12">
        <w:rPr>
          <w:color w:val="000000"/>
          <w:sz w:val="22"/>
          <w:szCs w:val="22"/>
          <w:lang w:eastAsia="sr-Latn-CS"/>
        </w:rPr>
        <w:t xml:space="preserve">, </w:t>
      </w:r>
      <w:proofErr w:type="spellStart"/>
      <w:r w:rsidRPr="005B1F12">
        <w:rPr>
          <w:color w:val="000000"/>
          <w:sz w:val="22"/>
          <w:szCs w:val="22"/>
          <w:lang w:eastAsia="sr-Latn-CS"/>
        </w:rPr>
        <w:t>материјални</w:t>
      </w:r>
      <w:proofErr w:type="spellEnd"/>
      <w:r w:rsidRPr="005B1F12">
        <w:rPr>
          <w:color w:val="000000"/>
          <w:sz w:val="22"/>
          <w:szCs w:val="22"/>
          <w:lang w:eastAsia="sr-Latn-CS"/>
        </w:rPr>
        <w:t xml:space="preserve"> и </w:t>
      </w:r>
      <w:proofErr w:type="spellStart"/>
      <w:r w:rsidRPr="005B1F12">
        <w:rPr>
          <w:color w:val="000000"/>
          <w:sz w:val="22"/>
          <w:szCs w:val="22"/>
          <w:lang w:eastAsia="sr-Latn-CS"/>
        </w:rPr>
        <w:t>технички</w:t>
      </w:r>
      <w:proofErr w:type="spellEnd"/>
      <w:r w:rsidRPr="005B1F12">
        <w:rPr>
          <w:color w:val="000000"/>
          <w:sz w:val="22"/>
          <w:szCs w:val="22"/>
          <w:lang w:eastAsia="sr-Latn-CS"/>
        </w:rPr>
        <w:t xml:space="preserve"> </w:t>
      </w:r>
      <w:proofErr w:type="spellStart"/>
      <w:r w:rsidRPr="005B1F12">
        <w:rPr>
          <w:color w:val="000000"/>
          <w:sz w:val="22"/>
          <w:szCs w:val="22"/>
          <w:lang w:eastAsia="sr-Latn-CS"/>
        </w:rPr>
        <w:t>ресурси</w:t>
      </w:r>
      <w:proofErr w:type="spellEnd"/>
    </w:p>
    <w:p w14:paraId="31A5D901" w14:textId="48127322" w:rsidR="00F82195" w:rsidRPr="00A83AE3" w:rsidRDefault="00F82195" w:rsidP="00F82195">
      <w:pPr>
        <w:autoSpaceDE w:val="0"/>
        <w:autoSpaceDN w:val="0"/>
        <w:adjustRightInd w:val="0"/>
        <w:ind w:left="502"/>
        <w:jc w:val="both"/>
        <w:rPr>
          <w:color w:val="000000"/>
          <w:sz w:val="22"/>
          <w:szCs w:val="22"/>
          <w:lang w:val="ru-RU" w:eastAsia="sr-Latn-CS"/>
        </w:rPr>
      </w:pPr>
      <w:r w:rsidRPr="00A83AE3">
        <w:rPr>
          <w:color w:val="000000"/>
          <w:sz w:val="22"/>
          <w:szCs w:val="22"/>
          <w:lang w:val="ru-RU" w:eastAsia="sr-Latn-CS"/>
        </w:rPr>
        <w:t>Комунална инспекци</w:t>
      </w:r>
      <w:r w:rsidR="003E6301">
        <w:rPr>
          <w:color w:val="000000"/>
          <w:sz w:val="22"/>
          <w:szCs w:val="22"/>
          <w:lang w:val="ru-RU" w:eastAsia="sr-Latn-CS"/>
        </w:rPr>
        <w:t>ја је сходно броју извршилаца (</w:t>
      </w:r>
      <w:r w:rsidR="00DB4043">
        <w:rPr>
          <w:color w:val="000000"/>
          <w:sz w:val="22"/>
          <w:szCs w:val="22"/>
          <w:lang w:val="ru-RU" w:eastAsia="sr-Latn-CS"/>
        </w:rPr>
        <w:t>5</w:t>
      </w:r>
      <w:r w:rsidRPr="00A83AE3">
        <w:rPr>
          <w:color w:val="000000"/>
          <w:sz w:val="22"/>
          <w:szCs w:val="22"/>
          <w:lang w:val="ru-RU" w:eastAsia="sr-Latn-CS"/>
        </w:rPr>
        <w:t>) успевала да постигне покривеност територије града Лознице у погледу вршења послова из свог надзора.</w:t>
      </w:r>
    </w:p>
    <w:p w14:paraId="4282C937" w14:textId="77777777" w:rsidR="00F82195" w:rsidRPr="00A83AE3" w:rsidRDefault="00EE798B" w:rsidP="00F82195">
      <w:pPr>
        <w:autoSpaceDE w:val="0"/>
        <w:autoSpaceDN w:val="0"/>
        <w:adjustRightInd w:val="0"/>
        <w:ind w:left="502"/>
        <w:jc w:val="both"/>
        <w:rPr>
          <w:color w:val="000000"/>
          <w:sz w:val="22"/>
          <w:szCs w:val="22"/>
          <w:lang w:val="ru-RU" w:eastAsia="sr-Latn-CS"/>
        </w:rPr>
      </w:pPr>
      <w:r>
        <w:rPr>
          <w:color w:val="000000"/>
          <w:sz w:val="22"/>
          <w:szCs w:val="22"/>
          <w:lang w:val="ru-RU" w:eastAsia="sr-Latn-CS"/>
        </w:rPr>
        <w:t xml:space="preserve">Од материјалних ресурса </w:t>
      </w:r>
      <w:r w:rsidR="00F82195" w:rsidRPr="00A83AE3">
        <w:rPr>
          <w:color w:val="000000"/>
          <w:sz w:val="22"/>
          <w:szCs w:val="22"/>
          <w:lang w:val="ru-RU" w:eastAsia="sr-Latn-CS"/>
        </w:rPr>
        <w:t xml:space="preserve"> ко</w:t>
      </w:r>
      <w:r>
        <w:rPr>
          <w:color w:val="000000"/>
          <w:sz w:val="22"/>
          <w:szCs w:val="22"/>
          <w:lang w:val="ru-RU" w:eastAsia="sr-Latn-CS"/>
        </w:rPr>
        <w:t>мунална инспекција ко</w:t>
      </w:r>
      <w:r w:rsidR="00477683">
        <w:rPr>
          <w:color w:val="000000"/>
          <w:sz w:val="22"/>
          <w:szCs w:val="22"/>
          <w:lang w:val="ru-RU" w:eastAsia="sr-Latn-CS"/>
        </w:rPr>
        <w:t xml:space="preserve">ристи рачунаре, један штампач, </w:t>
      </w:r>
      <w:r>
        <w:rPr>
          <w:color w:val="000000"/>
          <w:sz w:val="22"/>
          <w:szCs w:val="22"/>
          <w:lang w:val="ru-RU" w:eastAsia="sr-Latn-CS"/>
        </w:rPr>
        <w:t xml:space="preserve">  фотоапарате</w:t>
      </w:r>
      <w:r w:rsidR="00477683">
        <w:rPr>
          <w:color w:val="000000"/>
          <w:sz w:val="22"/>
          <w:szCs w:val="22"/>
          <w:lang w:val="ru-RU" w:eastAsia="sr-Latn-CS"/>
        </w:rPr>
        <w:t xml:space="preserve"> и службени аутомобил (заједно са туристичком инспекцијом)</w:t>
      </w:r>
      <w:r w:rsidR="00F82195" w:rsidRPr="00A83AE3">
        <w:rPr>
          <w:color w:val="000000"/>
          <w:sz w:val="22"/>
          <w:szCs w:val="22"/>
          <w:lang w:val="ru-RU" w:eastAsia="sr-Latn-CS"/>
        </w:rPr>
        <w:t>.</w:t>
      </w:r>
    </w:p>
    <w:p w14:paraId="2E6E1242" w14:textId="77777777" w:rsidR="00BC5534" w:rsidRPr="00A83AE3" w:rsidRDefault="00F82195" w:rsidP="00BC5534">
      <w:pPr>
        <w:autoSpaceDE w:val="0"/>
        <w:autoSpaceDN w:val="0"/>
        <w:adjustRightInd w:val="0"/>
        <w:ind w:left="502"/>
        <w:jc w:val="both"/>
        <w:rPr>
          <w:color w:val="000000"/>
          <w:sz w:val="22"/>
          <w:szCs w:val="22"/>
          <w:lang w:val="ru-RU" w:eastAsia="sr-Latn-CS"/>
        </w:rPr>
      </w:pPr>
      <w:r w:rsidRPr="00A83AE3">
        <w:rPr>
          <w:color w:val="000000"/>
          <w:sz w:val="22"/>
          <w:szCs w:val="22"/>
          <w:lang w:val="ru-RU" w:eastAsia="sr-Latn-CS"/>
        </w:rPr>
        <w:t xml:space="preserve"> </w:t>
      </w:r>
    </w:p>
    <w:p w14:paraId="4FBF2832" w14:textId="77777777" w:rsidR="00F82195" w:rsidRPr="00A83AE3" w:rsidRDefault="00F82195" w:rsidP="00F8219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ru-RU" w:eastAsia="sr-Latn-CS"/>
        </w:rPr>
      </w:pPr>
    </w:p>
    <w:p w14:paraId="0CE5AF1D" w14:textId="5C5508BB" w:rsidR="00F82195" w:rsidRPr="008E4B30" w:rsidRDefault="00F82195" w:rsidP="008E4B3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  <w:lang w:eastAsia="sr-Latn-CS"/>
        </w:rPr>
      </w:pPr>
      <w:proofErr w:type="spellStart"/>
      <w:r w:rsidRPr="005B1F12">
        <w:rPr>
          <w:color w:val="000000"/>
          <w:sz w:val="22"/>
          <w:szCs w:val="22"/>
          <w:lang w:eastAsia="sr-Latn-CS"/>
        </w:rPr>
        <w:t>Придржавање</w:t>
      </w:r>
      <w:proofErr w:type="spellEnd"/>
      <w:r w:rsidRPr="005B1F12">
        <w:rPr>
          <w:color w:val="000000"/>
          <w:sz w:val="22"/>
          <w:szCs w:val="22"/>
          <w:lang w:eastAsia="sr-Latn-CS"/>
        </w:rPr>
        <w:t xml:space="preserve"> </w:t>
      </w:r>
      <w:proofErr w:type="spellStart"/>
      <w:r w:rsidRPr="005B1F12">
        <w:rPr>
          <w:color w:val="000000"/>
          <w:sz w:val="22"/>
          <w:szCs w:val="22"/>
          <w:lang w:eastAsia="sr-Latn-CS"/>
        </w:rPr>
        <w:t>рокова</w:t>
      </w:r>
      <w:proofErr w:type="spellEnd"/>
      <w:r w:rsidRPr="005B1F12">
        <w:rPr>
          <w:color w:val="000000"/>
          <w:sz w:val="22"/>
          <w:szCs w:val="22"/>
          <w:lang w:eastAsia="sr-Latn-CS"/>
        </w:rPr>
        <w:t xml:space="preserve"> </w:t>
      </w:r>
      <w:proofErr w:type="spellStart"/>
      <w:r w:rsidRPr="005B1F12">
        <w:rPr>
          <w:color w:val="000000"/>
          <w:sz w:val="22"/>
          <w:szCs w:val="22"/>
          <w:lang w:eastAsia="sr-Latn-CS"/>
        </w:rPr>
        <w:t>за</w:t>
      </w:r>
      <w:proofErr w:type="spellEnd"/>
      <w:r w:rsidRPr="005B1F12">
        <w:rPr>
          <w:color w:val="000000"/>
          <w:sz w:val="22"/>
          <w:szCs w:val="22"/>
          <w:lang w:eastAsia="sr-Latn-CS"/>
        </w:rPr>
        <w:t xml:space="preserve"> </w:t>
      </w:r>
      <w:proofErr w:type="spellStart"/>
      <w:r w:rsidRPr="005B1F12">
        <w:rPr>
          <w:color w:val="000000"/>
          <w:sz w:val="22"/>
          <w:szCs w:val="22"/>
          <w:lang w:eastAsia="sr-Latn-CS"/>
        </w:rPr>
        <w:t>поступање</w:t>
      </w:r>
      <w:proofErr w:type="spellEnd"/>
      <w:r w:rsidRPr="005B1F12">
        <w:rPr>
          <w:color w:val="000000"/>
          <w:sz w:val="22"/>
          <w:szCs w:val="22"/>
          <w:lang w:eastAsia="sr-Latn-CS"/>
        </w:rPr>
        <w:t xml:space="preserve"> </w:t>
      </w:r>
      <w:proofErr w:type="spellStart"/>
      <w:r w:rsidRPr="005B1F12">
        <w:rPr>
          <w:color w:val="000000"/>
          <w:sz w:val="22"/>
          <w:szCs w:val="22"/>
          <w:lang w:eastAsia="sr-Latn-CS"/>
        </w:rPr>
        <w:t>инспекције</w:t>
      </w:r>
      <w:proofErr w:type="spellEnd"/>
    </w:p>
    <w:p w14:paraId="627BB530" w14:textId="77777777" w:rsidR="00303C5D" w:rsidRDefault="00F82195" w:rsidP="00281604">
      <w:pPr>
        <w:autoSpaceDE w:val="0"/>
        <w:autoSpaceDN w:val="0"/>
        <w:adjustRightInd w:val="0"/>
        <w:ind w:left="502"/>
        <w:jc w:val="both"/>
        <w:rPr>
          <w:color w:val="000000"/>
          <w:sz w:val="22"/>
          <w:szCs w:val="22"/>
          <w:lang w:val="ru-RU" w:eastAsia="sr-Latn-CS"/>
        </w:rPr>
      </w:pPr>
      <w:r w:rsidRPr="00A83AE3">
        <w:rPr>
          <w:color w:val="000000"/>
          <w:sz w:val="22"/>
          <w:szCs w:val="22"/>
          <w:lang w:val="sr-Latn-CS" w:eastAsia="sr-Latn-CS"/>
        </w:rPr>
        <w:t>Управне радње и мере предузимане су и доношене у законским роковима</w:t>
      </w:r>
      <w:r w:rsidRPr="00A83AE3">
        <w:rPr>
          <w:color w:val="000000"/>
          <w:sz w:val="22"/>
          <w:szCs w:val="22"/>
          <w:lang w:val="ru-RU" w:eastAsia="sr-Latn-CS"/>
        </w:rPr>
        <w:t>. Када су постојали разлози за хитне итервенције где је угрожен комунални ред,  инспекција је одмах реаговала по сазнању и предузимала мере из своје надлежности.</w:t>
      </w:r>
    </w:p>
    <w:p w14:paraId="3EE2E17B" w14:textId="77777777" w:rsidR="00281604" w:rsidRDefault="00281604" w:rsidP="00281604">
      <w:pPr>
        <w:autoSpaceDE w:val="0"/>
        <w:autoSpaceDN w:val="0"/>
        <w:adjustRightInd w:val="0"/>
        <w:ind w:left="502"/>
        <w:jc w:val="both"/>
        <w:rPr>
          <w:color w:val="000000"/>
          <w:sz w:val="22"/>
          <w:szCs w:val="22"/>
          <w:lang w:val="ru-RU" w:eastAsia="sr-Latn-CS"/>
        </w:rPr>
      </w:pPr>
    </w:p>
    <w:p w14:paraId="20F10CDE" w14:textId="77777777" w:rsidR="00BE7E76" w:rsidRDefault="00BE7E76" w:rsidP="00303C5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ru-RU" w:eastAsia="sr-Latn-CS"/>
        </w:rPr>
      </w:pPr>
    </w:p>
    <w:p w14:paraId="42EDD7AD" w14:textId="77777777" w:rsidR="008E4B30" w:rsidRDefault="008E4B30" w:rsidP="00303C5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ru-RU" w:eastAsia="sr-Latn-CS"/>
        </w:rPr>
      </w:pPr>
    </w:p>
    <w:p w14:paraId="49674B1A" w14:textId="77777777" w:rsidR="008E4B30" w:rsidRDefault="008E4B30" w:rsidP="00303C5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ru-RU" w:eastAsia="sr-Latn-CS"/>
        </w:rPr>
      </w:pPr>
    </w:p>
    <w:p w14:paraId="44735A0A" w14:textId="77777777" w:rsidR="008E4B30" w:rsidRDefault="008E4B30" w:rsidP="00303C5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ru-RU" w:eastAsia="sr-Latn-CS"/>
        </w:rPr>
      </w:pPr>
    </w:p>
    <w:p w14:paraId="4966B5FA" w14:textId="77777777" w:rsidR="008E4B30" w:rsidRDefault="008E4B30" w:rsidP="00303C5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ru-RU" w:eastAsia="sr-Latn-CS"/>
        </w:rPr>
      </w:pPr>
    </w:p>
    <w:p w14:paraId="778EEFAA" w14:textId="77777777" w:rsidR="008E4B30" w:rsidRDefault="008E4B30" w:rsidP="00303C5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ru-RU" w:eastAsia="sr-Latn-CS"/>
        </w:rPr>
      </w:pPr>
    </w:p>
    <w:p w14:paraId="3A8D7372" w14:textId="77777777" w:rsidR="00754B10" w:rsidRDefault="00754B10" w:rsidP="00303C5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ru-RU" w:eastAsia="sr-Latn-CS"/>
        </w:rPr>
      </w:pPr>
    </w:p>
    <w:p w14:paraId="4CDAE97F" w14:textId="77777777" w:rsidR="008E4B30" w:rsidRPr="00A83AE3" w:rsidRDefault="008E4B30" w:rsidP="00303C5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ru-RU" w:eastAsia="sr-Latn-CS"/>
        </w:rPr>
      </w:pPr>
    </w:p>
    <w:p w14:paraId="5A876AAD" w14:textId="77777777" w:rsidR="00F82195" w:rsidRPr="00281604" w:rsidRDefault="00F82195" w:rsidP="0028160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  <w:lang w:eastAsia="sr-Latn-CS"/>
        </w:rPr>
      </w:pPr>
      <w:proofErr w:type="spellStart"/>
      <w:r w:rsidRPr="005B1F12">
        <w:rPr>
          <w:color w:val="000000"/>
          <w:sz w:val="22"/>
          <w:szCs w:val="22"/>
          <w:lang w:eastAsia="sr-Latn-CS"/>
        </w:rPr>
        <w:lastRenderedPageBreak/>
        <w:t>Законитости</w:t>
      </w:r>
      <w:proofErr w:type="spellEnd"/>
      <w:r w:rsidRPr="005B1F12">
        <w:rPr>
          <w:color w:val="000000"/>
          <w:sz w:val="22"/>
          <w:szCs w:val="22"/>
          <w:lang w:eastAsia="sr-Latn-CS"/>
        </w:rPr>
        <w:t xml:space="preserve"> </w:t>
      </w:r>
      <w:proofErr w:type="spellStart"/>
      <w:r w:rsidRPr="005B1F12">
        <w:rPr>
          <w:color w:val="000000"/>
          <w:sz w:val="22"/>
          <w:szCs w:val="22"/>
          <w:lang w:eastAsia="sr-Latn-CS"/>
        </w:rPr>
        <w:t>управних</w:t>
      </w:r>
      <w:proofErr w:type="spellEnd"/>
      <w:r w:rsidRPr="005B1F12">
        <w:rPr>
          <w:color w:val="000000"/>
          <w:sz w:val="22"/>
          <w:szCs w:val="22"/>
          <w:lang w:eastAsia="sr-Latn-CS"/>
        </w:rPr>
        <w:t xml:space="preserve"> </w:t>
      </w:r>
      <w:proofErr w:type="spellStart"/>
      <w:r w:rsidRPr="005B1F12">
        <w:rPr>
          <w:color w:val="000000"/>
          <w:sz w:val="22"/>
          <w:szCs w:val="22"/>
          <w:lang w:eastAsia="sr-Latn-CS"/>
        </w:rPr>
        <w:t>аката</w:t>
      </w:r>
      <w:proofErr w:type="spellEnd"/>
    </w:p>
    <w:p w14:paraId="18145A5F" w14:textId="49D9AF93" w:rsidR="00F82195" w:rsidRPr="00A83AE3" w:rsidRDefault="00F82195" w:rsidP="00F82195">
      <w:pPr>
        <w:autoSpaceDE w:val="0"/>
        <w:autoSpaceDN w:val="0"/>
        <w:adjustRightInd w:val="0"/>
        <w:ind w:left="502"/>
        <w:jc w:val="both"/>
        <w:rPr>
          <w:color w:val="000000"/>
          <w:sz w:val="22"/>
          <w:szCs w:val="22"/>
          <w:lang w:val="sr-Latn-CS" w:eastAsia="sr-Latn-CS"/>
        </w:rPr>
      </w:pPr>
      <w:r w:rsidRPr="00A83AE3">
        <w:rPr>
          <w:color w:val="000000"/>
          <w:sz w:val="22"/>
          <w:szCs w:val="22"/>
          <w:lang w:val="sr-Latn-CS" w:eastAsia="sr-Latn-CS"/>
        </w:rPr>
        <w:t>О сваком извршеном прегледу и радњама инспектори су с</w:t>
      </w:r>
      <w:r w:rsidRPr="00A83AE3">
        <w:rPr>
          <w:color w:val="000000"/>
          <w:sz w:val="22"/>
          <w:szCs w:val="22"/>
          <w:lang w:val="ru-RU" w:eastAsia="sr-Latn-CS"/>
        </w:rPr>
        <w:t>ачињавали</w:t>
      </w:r>
      <w:r w:rsidRPr="00A83AE3">
        <w:rPr>
          <w:color w:val="000000"/>
          <w:sz w:val="22"/>
          <w:szCs w:val="22"/>
          <w:lang w:val="sr-Latn-CS" w:eastAsia="sr-Latn-CS"/>
        </w:rPr>
        <w:t xml:space="preserve"> записнике и </w:t>
      </w:r>
      <w:r w:rsidRPr="00A83AE3">
        <w:rPr>
          <w:color w:val="000000"/>
          <w:sz w:val="22"/>
          <w:szCs w:val="22"/>
          <w:lang w:val="ru-RU" w:eastAsia="sr-Latn-CS"/>
        </w:rPr>
        <w:t>стављали</w:t>
      </w:r>
      <w:r w:rsidRPr="00A83AE3">
        <w:rPr>
          <w:color w:val="000000"/>
          <w:sz w:val="22"/>
          <w:szCs w:val="22"/>
          <w:lang w:val="sr-Latn-CS" w:eastAsia="sr-Latn-CS"/>
        </w:rPr>
        <w:t xml:space="preserve"> их странкама на изјашњавање, а о </w:t>
      </w:r>
      <w:r w:rsidRPr="00A83AE3">
        <w:rPr>
          <w:color w:val="000000"/>
          <w:sz w:val="22"/>
          <w:szCs w:val="22"/>
          <w:lang w:val="sr-Cyrl-CS" w:eastAsia="sr-Latn-CS"/>
        </w:rPr>
        <w:t>предузетим мерама</w:t>
      </w:r>
      <w:r w:rsidRPr="00A83AE3">
        <w:rPr>
          <w:color w:val="000000"/>
          <w:sz w:val="22"/>
          <w:szCs w:val="22"/>
          <w:lang w:val="sr-Latn-CS" w:eastAsia="sr-Latn-CS"/>
        </w:rPr>
        <w:t xml:space="preserve"> обавештавали подносиоце представки. </w:t>
      </w:r>
      <w:r w:rsidRPr="00A83AE3">
        <w:rPr>
          <w:color w:val="000000"/>
          <w:sz w:val="22"/>
          <w:szCs w:val="22"/>
          <w:lang w:val="ru-RU" w:eastAsia="sr-Latn-CS"/>
        </w:rPr>
        <w:t>На д</w:t>
      </w:r>
      <w:r w:rsidRPr="00A83AE3">
        <w:rPr>
          <w:color w:val="000000"/>
          <w:sz w:val="22"/>
          <w:szCs w:val="22"/>
          <w:lang w:val="sr-Latn-CS" w:eastAsia="sr-Latn-CS"/>
        </w:rPr>
        <w:t>онет</w:t>
      </w:r>
      <w:r w:rsidRPr="00A83AE3">
        <w:rPr>
          <w:color w:val="000000"/>
          <w:sz w:val="22"/>
          <w:szCs w:val="22"/>
          <w:lang w:val="ru-RU" w:eastAsia="sr-Latn-CS"/>
        </w:rPr>
        <w:t>а</w:t>
      </w:r>
      <w:r w:rsidRPr="00A83AE3">
        <w:rPr>
          <w:color w:val="000000"/>
          <w:sz w:val="22"/>
          <w:szCs w:val="22"/>
          <w:lang w:val="sr-Latn-CS" w:eastAsia="sr-Latn-CS"/>
        </w:rPr>
        <w:t xml:space="preserve"> акта у поступку</w:t>
      </w:r>
      <w:r w:rsidRPr="00A83AE3">
        <w:rPr>
          <w:color w:val="000000"/>
          <w:sz w:val="22"/>
          <w:szCs w:val="22"/>
          <w:lang w:val="ru-RU" w:eastAsia="sr-Latn-CS"/>
        </w:rPr>
        <w:t xml:space="preserve">, </w:t>
      </w:r>
      <w:r w:rsidRPr="00A83AE3">
        <w:rPr>
          <w:color w:val="000000"/>
          <w:sz w:val="22"/>
          <w:szCs w:val="22"/>
          <w:lang w:val="sr-Latn-CS" w:eastAsia="sr-Latn-CS"/>
        </w:rPr>
        <w:t xml:space="preserve"> дата је могућност изјављивања жалбе </w:t>
      </w:r>
      <w:r w:rsidRPr="00A83AE3">
        <w:rPr>
          <w:color w:val="000000"/>
          <w:sz w:val="22"/>
          <w:szCs w:val="22"/>
          <w:lang w:val="ru-RU" w:eastAsia="sr-Latn-CS"/>
        </w:rPr>
        <w:t xml:space="preserve">у </w:t>
      </w:r>
      <w:r w:rsidRPr="00A83AE3">
        <w:rPr>
          <w:color w:val="000000"/>
          <w:sz w:val="22"/>
          <w:szCs w:val="22"/>
          <w:lang w:val="sr-Latn-CS" w:eastAsia="sr-Latn-CS"/>
        </w:rPr>
        <w:t>зак</w:t>
      </w:r>
      <w:r w:rsidR="00815A0D">
        <w:rPr>
          <w:color w:val="000000"/>
          <w:sz w:val="22"/>
          <w:szCs w:val="22"/>
          <w:lang w:val="sr-Latn-CS" w:eastAsia="sr-Latn-CS"/>
        </w:rPr>
        <w:t>оном прописаном року. У току 20</w:t>
      </w:r>
      <w:r w:rsidR="003E6301">
        <w:rPr>
          <w:color w:val="000000"/>
          <w:sz w:val="22"/>
          <w:szCs w:val="22"/>
          <w:lang w:val="sr-Cyrl-RS" w:eastAsia="sr-Latn-CS"/>
        </w:rPr>
        <w:t>2</w:t>
      </w:r>
      <w:r w:rsidR="00DB4043">
        <w:rPr>
          <w:color w:val="000000"/>
          <w:sz w:val="22"/>
          <w:szCs w:val="22"/>
          <w:lang w:val="sr-Cyrl-RS" w:eastAsia="sr-Latn-CS"/>
        </w:rPr>
        <w:t>5</w:t>
      </w:r>
      <w:r w:rsidRPr="00A83AE3">
        <w:rPr>
          <w:color w:val="000000"/>
          <w:sz w:val="22"/>
          <w:szCs w:val="22"/>
          <w:lang w:val="sr-Cyrl-CS" w:eastAsia="sr-Latn-CS"/>
        </w:rPr>
        <w:t xml:space="preserve">. </w:t>
      </w:r>
      <w:r w:rsidRPr="00A83AE3">
        <w:rPr>
          <w:color w:val="000000"/>
          <w:sz w:val="22"/>
          <w:szCs w:val="22"/>
          <w:lang w:val="sr-Latn-CS" w:eastAsia="sr-Latn-CS"/>
        </w:rPr>
        <w:t xml:space="preserve">године </w:t>
      </w:r>
      <w:r w:rsidR="00DB4043">
        <w:rPr>
          <w:color w:val="000000"/>
          <w:sz w:val="22"/>
          <w:szCs w:val="22"/>
          <w:lang w:val="sr-Cyrl-RS" w:eastAsia="sr-Latn-CS"/>
        </w:rPr>
        <w:t xml:space="preserve">није било </w:t>
      </w:r>
      <w:r w:rsidRPr="00542D6A">
        <w:rPr>
          <w:sz w:val="22"/>
          <w:szCs w:val="22"/>
          <w:lang w:val="sr-Latn-CS" w:eastAsia="sr-Latn-CS"/>
        </w:rPr>
        <w:t>изјављен</w:t>
      </w:r>
      <w:r w:rsidR="00DB4043">
        <w:rPr>
          <w:sz w:val="22"/>
          <w:szCs w:val="22"/>
          <w:lang w:val="ru-RU" w:eastAsia="sr-Latn-CS"/>
        </w:rPr>
        <w:t>их</w:t>
      </w:r>
      <w:r w:rsidR="00354A20" w:rsidRPr="00542D6A">
        <w:rPr>
          <w:sz w:val="22"/>
          <w:szCs w:val="22"/>
          <w:lang w:val="sr-Latn-CS" w:eastAsia="sr-Latn-CS"/>
        </w:rPr>
        <w:t xml:space="preserve"> </w:t>
      </w:r>
      <w:r w:rsidRPr="002906A5">
        <w:rPr>
          <w:sz w:val="22"/>
          <w:szCs w:val="22"/>
          <w:lang w:val="sr-Latn-CS" w:eastAsia="sr-Latn-CS"/>
        </w:rPr>
        <w:t>жалб</w:t>
      </w:r>
      <w:r w:rsidR="00DB4043">
        <w:rPr>
          <w:sz w:val="22"/>
          <w:szCs w:val="22"/>
          <w:lang w:val="ru-RU" w:eastAsia="sr-Latn-CS"/>
        </w:rPr>
        <w:t>а</w:t>
      </w:r>
      <w:r w:rsidRPr="00E80637">
        <w:rPr>
          <w:color w:val="FF0000"/>
          <w:sz w:val="22"/>
          <w:szCs w:val="22"/>
          <w:lang w:val="sr-Latn-CS" w:eastAsia="sr-Latn-CS"/>
        </w:rPr>
        <w:t>.</w:t>
      </w:r>
    </w:p>
    <w:p w14:paraId="5FDBBB16" w14:textId="77777777" w:rsidR="00F82195" w:rsidRPr="00A83AE3" w:rsidRDefault="00F82195" w:rsidP="00303C5D">
      <w:pPr>
        <w:autoSpaceDE w:val="0"/>
        <w:autoSpaceDN w:val="0"/>
        <w:adjustRightInd w:val="0"/>
        <w:ind w:left="502"/>
        <w:jc w:val="both"/>
        <w:rPr>
          <w:color w:val="000000"/>
          <w:sz w:val="22"/>
          <w:szCs w:val="22"/>
          <w:lang w:val="ru-RU" w:eastAsia="sr-Latn-CS"/>
        </w:rPr>
      </w:pPr>
      <w:r w:rsidRPr="00A83AE3">
        <w:rPr>
          <w:color w:val="000000"/>
          <w:sz w:val="22"/>
          <w:szCs w:val="22"/>
          <w:lang w:val="sr-Latn-CS" w:eastAsia="sr-Latn-CS"/>
        </w:rPr>
        <w:t>Од фактора који утичу на ефикасно</w:t>
      </w:r>
      <w:r w:rsidRPr="00A83AE3">
        <w:rPr>
          <w:color w:val="000000"/>
          <w:sz w:val="22"/>
          <w:szCs w:val="22"/>
          <w:lang w:val="sr-Cyrl-CS" w:eastAsia="sr-Latn-CS"/>
        </w:rPr>
        <w:t>с</w:t>
      </w:r>
      <w:r w:rsidRPr="00A83AE3">
        <w:rPr>
          <w:color w:val="000000"/>
          <w:sz w:val="22"/>
          <w:szCs w:val="22"/>
          <w:lang w:val="sr-Latn-CS" w:eastAsia="sr-Latn-CS"/>
        </w:rPr>
        <w:t>т остваривања инспекцијског надзора треба истаћи преклапање надлежности, нормативну неусаглашеност неких прописа у појединим управним областима којима треба уређивати инспекцијски надзор</w:t>
      </w:r>
      <w:r w:rsidRPr="00A83AE3">
        <w:rPr>
          <w:color w:val="000000"/>
          <w:sz w:val="22"/>
          <w:szCs w:val="22"/>
          <w:lang w:val="ru-RU" w:eastAsia="sr-Latn-CS"/>
        </w:rPr>
        <w:t>,</w:t>
      </w:r>
      <w:r w:rsidRPr="00A83AE3">
        <w:rPr>
          <w:color w:val="000000"/>
          <w:sz w:val="22"/>
          <w:szCs w:val="22"/>
          <w:lang w:val="sr-Latn-CS" w:eastAsia="sr-Latn-CS"/>
        </w:rPr>
        <w:t xml:space="preserve"> као и превазиђеност и непрецизност неких прописа (комунални ред) те је потребно усаглашавање</w:t>
      </w:r>
      <w:r w:rsidRPr="00A83AE3">
        <w:rPr>
          <w:color w:val="000000"/>
          <w:sz w:val="22"/>
          <w:szCs w:val="22"/>
          <w:lang w:val="sr-Cyrl-CS" w:eastAsia="sr-Latn-CS"/>
        </w:rPr>
        <w:t xml:space="preserve"> истих, </w:t>
      </w:r>
      <w:r w:rsidRPr="00A83AE3">
        <w:rPr>
          <w:color w:val="000000"/>
          <w:sz w:val="22"/>
          <w:szCs w:val="22"/>
          <w:lang w:val="sr-Latn-CS" w:eastAsia="sr-Latn-CS"/>
        </w:rPr>
        <w:t xml:space="preserve"> како би се уклонили проблеми сукоба надлежности и успоставили адекватни односи </w:t>
      </w:r>
      <w:r w:rsidRPr="00A83AE3">
        <w:rPr>
          <w:color w:val="000000"/>
          <w:sz w:val="22"/>
          <w:szCs w:val="22"/>
          <w:lang w:val="ru-RU" w:eastAsia="sr-Latn-CS"/>
        </w:rPr>
        <w:t xml:space="preserve">комуналне инспекције са </w:t>
      </w:r>
      <w:r w:rsidRPr="00A83AE3">
        <w:rPr>
          <w:color w:val="000000"/>
          <w:sz w:val="22"/>
          <w:szCs w:val="22"/>
          <w:lang w:val="sr-Latn-CS" w:eastAsia="sr-Latn-CS"/>
        </w:rPr>
        <w:t>грађевинско</w:t>
      </w:r>
      <w:r w:rsidRPr="00A83AE3">
        <w:rPr>
          <w:color w:val="000000"/>
          <w:sz w:val="22"/>
          <w:szCs w:val="22"/>
          <w:lang w:val="ru-RU" w:eastAsia="sr-Latn-CS"/>
        </w:rPr>
        <w:t xml:space="preserve">м инспекцијом, саобраћајном инспекцијом, водном инспекцијом, инспекцијом за заштиту животне средине </w:t>
      </w:r>
      <w:r w:rsidR="003E6301">
        <w:rPr>
          <w:color w:val="000000"/>
          <w:sz w:val="22"/>
          <w:szCs w:val="22"/>
          <w:lang w:val="ru-RU" w:eastAsia="sr-Latn-CS"/>
        </w:rPr>
        <w:t>и комуналном милицијом</w:t>
      </w:r>
      <w:r w:rsidRPr="00A83AE3">
        <w:rPr>
          <w:color w:val="000000"/>
          <w:sz w:val="22"/>
          <w:szCs w:val="22"/>
          <w:lang w:val="ru-RU" w:eastAsia="sr-Latn-CS"/>
        </w:rPr>
        <w:t xml:space="preserve"> </w:t>
      </w:r>
      <w:r w:rsidRPr="00A83AE3">
        <w:rPr>
          <w:color w:val="000000"/>
          <w:sz w:val="22"/>
          <w:szCs w:val="22"/>
          <w:lang w:val="sr-Latn-CS" w:eastAsia="sr-Latn-CS"/>
        </w:rPr>
        <w:t xml:space="preserve">(надзор, дефиниције појмова и поступања). </w:t>
      </w:r>
    </w:p>
    <w:p w14:paraId="0BA52D43" w14:textId="77777777" w:rsidR="00F82195" w:rsidRPr="00A83AE3" w:rsidRDefault="00F82195" w:rsidP="00F82195">
      <w:pPr>
        <w:autoSpaceDE w:val="0"/>
        <w:autoSpaceDN w:val="0"/>
        <w:adjustRightInd w:val="0"/>
        <w:rPr>
          <w:color w:val="000000"/>
          <w:sz w:val="22"/>
          <w:szCs w:val="22"/>
          <w:lang w:val="ru-RU" w:eastAsia="sr-Latn-CS"/>
        </w:rPr>
      </w:pPr>
    </w:p>
    <w:p w14:paraId="5AC616E4" w14:textId="77777777" w:rsidR="00F82195" w:rsidRPr="005B1F12" w:rsidRDefault="00F82195" w:rsidP="00F8219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bCs/>
          <w:color w:val="000000"/>
          <w:sz w:val="22"/>
          <w:szCs w:val="22"/>
          <w:lang w:eastAsia="sr-Latn-CS"/>
        </w:rPr>
      </w:pPr>
      <w:r w:rsidRPr="005B1F12">
        <w:rPr>
          <w:bCs/>
          <w:color w:val="000000"/>
          <w:sz w:val="22"/>
          <w:szCs w:val="22"/>
          <w:lang w:val="sr-Latn-CS" w:eastAsia="sr-Latn-CS"/>
        </w:rPr>
        <w:t>Притужбе на рад инспекције</w:t>
      </w:r>
    </w:p>
    <w:p w14:paraId="7C690177" w14:textId="69C0839D" w:rsidR="00F82195" w:rsidRPr="00A83AE3" w:rsidRDefault="00FC0337" w:rsidP="00BE7E76">
      <w:pPr>
        <w:autoSpaceDE w:val="0"/>
        <w:autoSpaceDN w:val="0"/>
        <w:adjustRightInd w:val="0"/>
        <w:ind w:left="502"/>
        <w:jc w:val="both"/>
        <w:rPr>
          <w:color w:val="000000"/>
          <w:sz w:val="22"/>
          <w:szCs w:val="22"/>
          <w:lang w:val="ru-RU" w:eastAsia="sr-Latn-CS"/>
        </w:rPr>
      </w:pPr>
      <w:r>
        <w:rPr>
          <w:color w:val="000000"/>
          <w:sz w:val="22"/>
          <w:szCs w:val="22"/>
          <w:lang w:val="ru-RU" w:eastAsia="sr-Latn-CS"/>
        </w:rPr>
        <w:t>У 202</w:t>
      </w:r>
      <w:r w:rsidR="00DB4043">
        <w:rPr>
          <w:color w:val="000000"/>
          <w:sz w:val="22"/>
          <w:szCs w:val="22"/>
          <w:lang w:val="ru-RU" w:eastAsia="sr-Latn-CS"/>
        </w:rPr>
        <w:t>5</w:t>
      </w:r>
      <w:r w:rsidR="00F82195" w:rsidRPr="00A83AE3">
        <w:rPr>
          <w:color w:val="000000"/>
          <w:sz w:val="22"/>
          <w:szCs w:val="22"/>
          <w:lang w:val="ru-RU" w:eastAsia="sr-Latn-CS"/>
        </w:rPr>
        <w:t>. години на рад и поступање комуналних инспектора није било примедби.</w:t>
      </w:r>
    </w:p>
    <w:p w14:paraId="636A2DDC" w14:textId="77777777" w:rsidR="00F82195" w:rsidRPr="00A83AE3" w:rsidRDefault="00F82195" w:rsidP="00F82195">
      <w:pPr>
        <w:autoSpaceDE w:val="0"/>
        <w:autoSpaceDN w:val="0"/>
        <w:adjustRightInd w:val="0"/>
        <w:ind w:left="502"/>
        <w:jc w:val="both"/>
        <w:rPr>
          <w:color w:val="000000"/>
          <w:sz w:val="22"/>
          <w:szCs w:val="22"/>
          <w:lang w:val="ru-RU" w:eastAsia="sr-Latn-CS"/>
        </w:rPr>
      </w:pPr>
    </w:p>
    <w:p w14:paraId="7B6E4608" w14:textId="77777777" w:rsidR="00F82195" w:rsidRPr="005B1F12" w:rsidRDefault="00F82195" w:rsidP="00F8219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  <w:lang w:eastAsia="sr-Latn-CS"/>
        </w:rPr>
      </w:pPr>
      <w:r w:rsidRPr="005B1F12">
        <w:rPr>
          <w:bCs/>
          <w:color w:val="000000"/>
          <w:sz w:val="22"/>
          <w:szCs w:val="22"/>
          <w:lang w:val="ru-RU" w:eastAsia="sr-Latn-CS"/>
        </w:rPr>
        <w:t xml:space="preserve">  </w:t>
      </w:r>
      <w:r w:rsidRPr="005B1F12">
        <w:rPr>
          <w:bCs/>
          <w:color w:val="000000"/>
          <w:sz w:val="22"/>
          <w:szCs w:val="22"/>
          <w:lang w:val="sr-Latn-CS" w:eastAsia="sr-Latn-CS"/>
        </w:rPr>
        <w:t xml:space="preserve">Обуке запослених </w:t>
      </w:r>
    </w:p>
    <w:p w14:paraId="50819D70" w14:textId="44F02D9F" w:rsidR="00F82195" w:rsidRPr="00A83AE3" w:rsidRDefault="00F82195" w:rsidP="00F82195">
      <w:pPr>
        <w:autoSpaceDE w:val="0"/>
        <w:autoSpaceDN w:val="0"/>
        <w:adjustRightInd w:val="0"/>
        <w:ind w:left="502"/>
        <w:jc w:val="both"/>
        <w:rPr>
          <w:color w:val="000000"/>
          <w:sz w:val="22"/>
          <w:szCs w:val="22"/>
          <w:lang w:val="ru-RU" w:eastAsia="sr-Latn-CS"/>
        </w:rPr>
      </w:pPr>
      <w:r w:rsidRPr="00A83AE3">
        <w:rPr>
          <w:color w:val="000000"/>
          <w:sz w:val="22"/>
          <w:szCs w:val="22"/>
          <w:lang w:val="ru-RU" w:eastAsia="sr-Latn-CS"/>
        </w:rPr>
        <w:t>Комунални и</w:t>
      </w:r>
      <w:r w:rsidRPr="00A83AE3">
        <w:rPr>
          <w:color w:val="000000"/>
          <w:sz w:val="22"/>
          <w:szCs w:val="22"/>
          <w:lang w:val="sr-Latn-CS" w:eastAsia="sr-Latn-CS"/>
        </w:rPr>
        <w:t>нспектор</w:t>
      </w:r>
      <w:r w:rsidRPr="00A83AE3">
        <w:rPr>
          <w:color w:val="000000"/>
          <w:sz w:val="22"/>
          <w:szCs w:val="22"/>
          <w:lang w:val="ru-RU" w:eastAsia="sr-Latn-CS"/>
        </w:rPr>
        <w:t xml:space="preserve">и  у </w:t>
      </w:r>
      <w:r w:rsidR="00FA3EAB">
        <w:rPr>
          <w:color w:val="000000"/>
          <w:sz w:val="22"/>
          <w:szCs w:val="22"/>
          <w:lang w:val="sr-Latn-CS" w:eastAsia="sr-Latn-CS"/>
        </w:rPr>
        <w:t xml:space="preserve"> 20</w:t>
      </w:r>
      <w:r w:rsidR="00FC0337">
        <w:rPr>
          <w:color w:val="000000"/>
          <w:sz w:val="22"/>
          <w:szCs w:val="22"/>
          <w:lang w:val="sr-Cyrl-RS" w:eastAsia="sr-Latn-CS"/>
        </w:rPr>
        <w:t>2</w:t>
      </w:r>
      <w:r w:rsidR="00DB4043">
        <w:rPr>
          <w:color w:val="000000"/>
          <w:sz w:val="22"/>
          <w:szCs w:val="22"/>
          <w:lang w:val="sr-Cyrl-RS" w:eastAsia="sr-Latn-CS"/>
        </w:rPr>
        <w:t>5</w:t>
      </w:r>
      <w:r w:rsidRPr="00A83AE3">
        <w:rPr>
          <w:color w:val="000000"/>
          <w:sz w:val="22"/>
          <w:szCs w:val="22"/>
          <w:lang w:val="sr-Cyrl-CS" w:eastAsia="sr-Latn-CS"/>
        </w:rPr>
        <w:t xml:space="preserve">. години </w:t>
      </w:r>
      <w:r w:rsidR="00104B5D">
        <w:rPr>
          <w:color w:val="000000"/>
          <w:sz w:val="22"/>
          <w:szCs w:val="22"/>
          <w:lang w:val="sr-Latn-CS" w:eastAsia="sr-Latn-CS"/>
        </w:rPr>
        <w:t xml:space="preserve"> </w:t>
      </w:r>
      <w:r w:rsidR="00F74475">
        <w:rPr>
          <w:color w:val="000000"/>
          <w:sz w:val="22"/>
          <w:szCs w:val="22"/>
          <w:lang w:val="sr-Cyrl-RS" w:eastAsia="sr-Latn-CS"/>
        </w:rPr>
        <w:t>ни</w:t>
      </w:r>
      <w:r w:rsidR="00104B5D">
        <w:rPr>
          <w:color w:val="000000"/>
          <w:sz w:val="22"/>
          <w:szCs w:val="22"/>
          <w:lang w:val="sr-Cyrl-RS" w:eastAsia="sr-Latn-CS"/>
        </w:rPr>
        <w:t xml:space="preserve">су </w:t>
      </w:r>
      <w:r w:rsidR="00F74475">
        <w:rPr>
          <w:color w:val="000000"/>
          <w:sz w:val="22"/>
          <w:szCs w:val="22"/>
          <w:lang w:val="sr-Cyrl-RS" w:eastAsia="sr-Latn-CS"/>
        </w:rPr>
        <w:t>похађали обуке.</w:t>
      </w:r>
    </w:p>
    <w:p w14:paraId="1781A755" w14:textId="77777777" w:rsidR="00F82195" w:rsidRPr="00A83AE3" w:rsidRDefault="00F82195" w:rsidP="00BE7E7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ru-RU" w:eastAsia="sr-Latn-CS"/>
        </w:rPr>
      </w:pPr>
    </w:p>
    <w:p w14:paraId="63FD32F5" w14:textId="77777777" w:rsidR="00F82195" w:rsidRPr="005B1F12" w:rsidRDefault="00F82195" w:rsidP="00F8219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  <w:lang w:eastAsia="sr-Latn-CS"/>
        </w:rPr>
      </w:pPr>
      <w:r w:rsidRPr="005B1F12">
        <w:rPr>
          <w:color w:val="000000"/>
          <w:sz w:val="22"/>
          <w:szCs w:val="22"/>
          <w:lang w:val="ru-RU" w:eastAsia="sr-Latn-CS"/>
        </w:rPr>
        <w:t xml:space="preserve">   </w:t>
      </w:r>
      <w:proofErr w:type="spellStart"/>
      <w:r w:rsidRPr="009A6C4C">
        <w:rPr>
          <w:sz w:val="22"/>
          <w:szCs w:val="22"/>
          <w:lang w:eastAsia="sr-Latn-CS"/>
        </w:rPr>
        <w:t>Иницијативе</w:t>
      </w:r>
      <w:proofErr w:type="spellEnd"/>
      <w:r w:rsidRPr="009A6C4C">
        <w:rPr>
          <w:sz w:val="22"/>
          <w:szCs w:val="22"/>
          <w:lang w:eastAsia="sr-Latn-CS"/>
        </w:rPr>
        <w:t xml:space="preserve"> </w:t>
      </w:r>
      <w:proofErr w:type="spellStart"/>
      <w:r w:rsidRPr="009A6C4C">
        <w:rPr>
          <w:sz w:val="22"/>
          <w:szCs w:val="22"/>
          <w:lang w:eastAsia="sr-Latn-CS"/>
        </w:rPr>
        <w:t>за</w:t>
      </w:r>
      <w:proofErr w:type="spellEnd"/>
      <w:r w:rsidRPr="009A6C4C">
        <w:rPr>
          <w:sz w:val="22"/>
          <w:szCs w:val="22"/>
          <w:lang w:eastAsia="sr-Latn-CS"/>
        </w:rPr>
        <w:t xml:space="preserve"> </w:t>
      </w:r>
      <w:proofErr w:type="spellStart"/>
      <w:r w:rsidRPr="009A6C4C">
        <w:rPr>
          <w:sz w:val="22"/>
          <w:szCs w:val="22"/>
          <w:lang w:eastAsia="sr-Latn-CS"/>
        </w:rPr>
        <w:t>измене</w:t>
      </w:r>
      <w:proofErr w:type="spellEnd"/>
      <w:r w:rsidRPr="009A6C4C">
        <w:rPr>
          <w:sz w:val="22"/>
          <w:szCs w:val="22"/>
          <w:lang w:eastAsia="sr-Latn-CS"/>
        </w:rPr>
        <w:t xml:space="preserve"> </w:t>
      </w:r>
      <w:proofErr w:type="spellStart"/>
      <w:r w:rsidRPr="009A6C4C">
        <w:rPr>
          <w:sz w:val="22"/>
          <w:szCs w:val="22"/>
          <w:lang w:eastAsia="sr-Latn-CS"/>
        </w:rPr>
        <w:t>Одлука</w:t>
      </w:r>
      <w:proofErr w:type="spellEnd"/>
    </w:p>
    <w:p w14:paraId="0398BAFF" w14:textId="78688724" w:rsidR="00F82195" w:rsidRPr="00A83AE3" w:rsidRDefault="00F82195" w:rsidP="00F82195">
      <w:pPr>
        <w:ind w:left="480"/>
        <w:jc w:val="both"/>
        <w:rPr>
          <w:noProof/>
          <w:sz w:val="22"/>
          <w:szCs w:val="22"/>
          <w:lang w:val="ru-RU"/>
        </w:rPr>
      </w:pPr>
      <w:r w:rsidRPr="00A83AE3">
        <w:rPr>
          <w:sz w:val="22"/>
          <w:szCs w:val="22"/>
          <w:lang w:val="ru-RU"/>
        </w:rPr>
        <w:t xml:space="preserve">Током извештајног периода комунална инспекција је </w:t>
      </w:r>
      <w:r w:rsidR="00BE7D53">
        <w:rPr>
          <w:sz w:val="22"/>
          <w:szCs w:val="22"/>
          <w:lang w:val="sr-Cyrl-RS"/>
        </w:rPr>
        <w:t>иницирала измене постојећих</w:t>
      </w:r>
      <w:r w:rsidR="00BC5534">
        <w:rPr>
          <w:sz w:val="22"/>
          <w:szCs w:val="22"/>
          <w:lang w:val="sr-Cyrl-RS"/>
        </w:rPr>
        <w:t xml:space="preserve"> одлука и то: </w:t>
      </w:r>
      <w:r w:rsidR="00BE7D53">
        <w:rPr>
          <w:sz w:val="22"/>
          <w:szCs w:val="22"/>
          <w:lang w:val="sr-Cyrl-RS"/>
        </w:rPr>
        <w:t xml:space="preserve"> </w:t>
      </w:r>
      <w:r w:rsidR="009646EC" w:rsidRPr="009646EC">
        <w:rPr>
          <w:sz w:val="22"/>
          <w:szCs w:val="22"/>
          <w:lang w:val="sr-Cyrl-RS"/>
        </w:rPr>
        <w:t>Одлука о постављању монтажних објеката на територији града Лознице</w:t>
      </w:r>
      <w:r w:rsidR="009646EC">
        <w:rPr>
          <w:sz w:val="22"/>
          <w:szCs w:val="22"/>
          <w:lang w:val="sr-Cyrl-RS"/>
        </w:rPr>
        <w:t xml:space="preserve">  </w:t>
      </w:r>
      <w:r w:rsidRPr="00A83AE3">
        <w:rPr>
          <w:noProof/>
          <w:sz w:val="22"/>
          <w:szCs w:val="22"/>
          <w:lang w:val="ru-RU"/>
        </w:rPr>
        <w:t>.</w:t>
      </w:r>
    </w:p>
    <w:p w14:paraId="154A81E3" w14:textId="77777777" w:rsidR="00F82195" w:rsidRPr="00A83AE3" w:rsidRDefault="00F82195" w:rsidP="00F82195">
      <w:pPr>
        <w:ind w:left="480"/>
        <w:jc w:val="both"/>
        <w:rPr>
          <w:sz w:val="22"/>
          <w:szCs w:val="22"/>
          <w:lang w:val="ru-RU"/>
        </w:rPr>
      </w:pPr>
    </w:p>
    <w:p w14:paraId="66658C3F" w14:textId="77777777" w:rsidR="00F82195" w:rsidRPr="005B1F12" w:rsidRDefault="00F82195" w:rsidP="00F82195">
      <w:pPr>
        <w:numPr>
          <w:ilvl w:val="0"/>
          <w:numId w:val="1"/>
        </w:numPr>
        <w:spacing w:after="200" w:line="276" w:lineRule="auto"/>
        <w:jc w:val="both"/>
        <w:rPr>
          <w:sz w:val="22"/>
          <w:szCs w:val="22"/>
          <w:lang w:val="sr-Cyrl-CS"/>
        </w:rPr>
      </w:pPr>
      <w:r w:rsidRPr="00A83AE3">
        <w:rPr>
          <w:color w:val="000000"/>
          <w:sz w:val="22"/>
          <w:szCs w:val="22"/>
          <w:lang w:val="sr-Latn-CS" w:eastAsia="sr-Latn-CS"/>
        </w:rPr>
        <w:t xml:space="preserve"> </w:t>
      </w:r>
      <w:r w:rsidRPr="005B1F12">
        <w:rPr>
          <w:sz w:val="22"/>
          <w:szCs w:val="22"/>
          <w:lang w:val="sr-Cyrl-CS"/>
        </w:rPr>
        <w:t>Коришћење података из информационог система</w:t>
      </w:r>
    </w:p>
    <w:p w14:paraId="60C24239" w14:textId="55B95257" w:rsidR="00F82195" w:rsidRPr="00542D6A" w:rsidRDefault="00F82195" w:rsidP="00F82195">
      <w:pPr>
        <w:ind w:left="502"/>
        <w:jc w:val="both"/>
        <w:rPr>
          <w:sz w:val="22"/>
          <w:szCs w:val="22"/>
          <w:lang w:val="sr-Cyrl-CS"/>
        </w:rPr>
      </w:pPr>
      <w:r w:rsidRPr="00A83AE3">
        <w:rPr>
          <w:sz w:val="22"/>
          <w:szCs w:val="22"/>
          <w:lang w:val="sr-Cyrl-CS"/>
        </w:rPr>
        <w:t xml:space="preserve">Комунални инспектори </w:t>
      </w:r>
      <w:r w:rsidRPr="00A83AE3">
        <w:rPr>
          <w:sz w:val="22"/>
          <w:szCs w:val="22"/>
          <w:lang w:val="ru-RU"/>
        </w:rPr>
        <w:t>с</w:t>
      </w:r>
      <w:r w:rsidRPr="00A83AE3">
        <w:rPr>
          <w:sz w:val="22"/>
          <w:szCs w:val="22"/>
          <w:lang w:val="sr-Cyrl-CS"/>
        </w:rPr>
        <w:t>у</w:t>
      </w:r>
      <w:r w:rsidRPr="00A83AE3">
        <w:rPr>
          <w:sz w:val="22"/>
          <w:szCs w:val="22"/>
          <w:lang w:val="ru-RU"/>
        </w:rPr>
        <w:t xml:space="preserve"> у</w:t>
      </w:r>
      <w:r w:rsidRPr="00A83AE3">
        <w:rPr>
          <w:sz w:val="22"/>
          <w:szCs w:val="22"/>
          <w:lang w:val="sr-Cyrl-CS"/>
        </w:rPr>
        <w:t xml:space="preserve"> свом раду за потребе инспекцијског надзора корист</w:t>
      </w:r>
      <w:r w:rsidRPr="00A83AE3">
        <w:rPr>
          <w:sz w:val="22"/>
          <w:szCs w:val="22"/>
          <w:lang w:val="ru-RU"/>
        </w:rPr>
        <w:t>или</w:t>
      </w:r>
      <w:r w:rsidRPr="00A83AE3">
        <w:rPr>
          <w:sz w:val="22"/>
          <w:szCs w:val="22"/>
          <w:lang w:val="sr-Cyrl-CS"/>
        </w:rPr>
        <w:t xml:space="preserve"> информационе податке Агенције за привредне р</w:t>
      </w:r>
      <w:r w:rsidR="00042852">
        <w:rPr>
          <w:sz w:val="22"/>
          <w:szCs w:val="22"/>
          <w:lang w:val="sr-Cyrl-CS"/>
        </w:rPr>
        <w:t xml:space="preserve">егистре, о чему је сачињено </w:t>
      </w:r>
      <w:r w:rsidR="00F74475">
        <w:rPr>
          <w:sz w:val="22"/>
          <w:szCs w:val="22"/>
          <w:lang w:val="sr-Cyrl-CS"/>
        </w:rPr>
        <w:t xml:space="preserve"> </w:t>
      </w:r>
      <w:r w:rsidR="009A6C4C" w:rsidRPr="009A6C4C">
        <w:rPr>
          <w:sz w:val="22"/>
          <w:szCs w:val="22"/>
          <w:lang w:val="sr-Cyrl-CS"/>
        </w:rPr>
        <w:t>77</w:t>
      </w:r>
      <w:r w:rsidR="00A57402" w:rsidRPr="00542D6A">
        <w:rPr>
          <w:sz w:val="22"/>
          <w:szCs w:val="22"/>
          <w:lang w:val="sr-Cyrl-CS"/>
        </w:rPr>
        <w:t xml:space="preserve"> службен</w:t>
      </w:r>
      <w:r w:rsidR="009646EC">
        <w:rPr>
          <w:sz w:val="22"/>
          <w:szCs w:val="22"/>
          <w:lang w:val="sr-Cyrl-CS"/>
        </w:rPr>
        <w:t>е</w:t>
      </w:r>
      <w:r w:rsidR="00A57402" w:rsidRPr="00542D6A">
        <w:rPr>
          <w:sz w:val="22"/>
          <w:szCs w:val="22"/>
          <w:lang w:val="sr-Cyrl-CS"/>
        </w:rPr>
        <w:t xml:space="preserve"> белешк</w:t>
      </w:r>
      <w:r w:rsidR="009646EC">
        <w:rPr>
          <w:sz w:val="22"/>
          <w:szCs w:val="22"/>
          <w:lang w:val="sr-Cyrl-CS"/>
        </w:rPr>
        <w:t>е</w:t>
      </w:r>
      <w:r w:rsidRPr="00542D6A">
        <w:rPr>
          <w:sz w:val="22"/>
          <w:szCs w:val="22"/>
          <w:lang w:val="sr-Cyrl-CS"/>
        </w:rPr>
        <w:t xml:space="preserve">.  </w:t>
      </w:r>
    </w:p>
    <w:p w14:paraId="17736FC8" w14:textId="77777777" w:rsidR="00B05B6F" w:rsidRPr="00A83AE3" w:rsidRDefault="00F82195" w:rsidP="00BE7E76">
      <w:pPr>
        <w:ind w:left="502"/>
        <w:jc w:val="both"/>
        <w:rPr>
          <w:sz w:val="22"/>
          <w:szCs w:val="22"/>
          <w:lang w:val="ru-RU"/>
        </w:rPr>
      </w:pPr>
      <w:r w:rsidRPr="00A83AE3">
        <w:rPr>
          <w:sz w:val="22"/>
          <w:szCs w:val="22"/>
          <w:lang w:val="sr-Cyrl-CS"/>
        </w:rPr>
        <w:t>Поред тога коришћени су подаци Републичког геодетског завода</w:t>
      </w:r>
      <w:r w:rsidR="002C2340">
        <w:rPr>
          <w:sz w:val="22"/>
          <w:szCs w:val="22"/>
          <w:lang w:val="sr-Cyrl-CS"/>
        </w:rPr>
        <w:t xml:space="preserve"> (</w:t>
      </w:r>
      <w:r w:rsidR="00281604">
        <w:rPr>
          <w:sz w:val="22"/>
          <w:szCs w:val="22"/>
          <w:lang w:val="sr-Cyrl-CS"/>
        </w:rPr>
        <w:t>изводи</w:t>
      </w:r>
      <w:r w:rsidR="00281604" w:rsidRPr="00281604">
        <w:rPr>
          <w:sz w:val="22"/>
          <w:szCs w:val="22"/>
          <w:lang w:val="sr-Cyrl-CS"/>
        </w:rPr>
        <w:t xml:space="preserve"> из катастарских планова објављен</w:t>
      </w:r>
      <w:r w:rsidR="00281604">
        <w:rPr>
          <w:sz w:val="22"/>
          <w:szCs w:val="22"/>
          <w:lang w:val="sr-Cyrl-CS"/>
        </w:rPr>
        <w:t>и</w:t>
      </w:r>
      <w:r w:rsidR="00281604" w:rsidRPr="00281604">
        <w:rPr>
          <w:sz w:val="22"/>
          <w:szCs w:val="22"/>
          <w:lang w:val="sr-Cyrl-CS"/>
        </w:rPr>
        <w:t xml:space="preserve"> на званичном порталу geosrbija rs.com доступном свим корисницима интернета,</w:t>
      </w:r>
      <w:r w:rsidR="00281604">
        <w:rPr>
          <w:sz w:val="22"/>
          <w:szCs w:val="22"/>
          <w:lang w:val="sr-Cyrl-CS"/>
        </w:rPr>
        <w:t xml:space="preserve"> е-катастар непокретности , Јединствена евиденција стамбених заједница)</w:t>
      </w:r>
      <w:r w:rsidRPr="00A83AE3">
        <w:rPr>
          <w:sz w:val="22"/>
          <w:szCs w:val="22"/>
          <w:lang w:val="sr-Cyrl-CS"/>
        </w:rPr>
        <w:t>,</w:t>
      </w:r>
      <w:r w:rsidR="002C2340">
        <w:rPr>
          <w:sz w:val="22"/>
          <w:szCs w:val="22"/>
          <w:lang w:val="sr-Cyrl-CS"/>
        </w:rPr>
        <w:t xml:space="preserve"> </w:t>
      </w:r>
      <w:r w:rsidRPr="00A83AE3">
        <w:rPr>
          <w:sz w:val="22"/>
          <w:szCs w:val="22"/>
          <w:lang w:val="sr-Cyrl-CS"/>
        </w:rPr>
        <w:t xml:space="preserve"> добија</w:t>
      </w:r>
      <w:r w:rsidRPr="00A83AE3">
        <w:rPr>
          <w:sz w:val="22"/>
          <w:szCs w:val="22"/>
          <w:lang w:val="ru-RU"/>
        </w:rPr>
        <w:t>ни</w:t>
      </w:r>
      <w:r w:rsidRPr="00A83AE3">
        <w:rPr>
          <w:sz w:val="22"/>
          <w:szCs w:val="22"/>
          <w:lang w:val="sr-Cyrl-CS"/>
        </w:rPr>
        <w:t xml:space="preserve"> подаци од МУП РС и  матичне службе  Градске управе Лозница,  који су коришћени  у складу са одредбама Закона о заштити података о личности</w:t>
      </w:r>
      <w:r w:rsidR="00BE7E76">
        <w:rPr>
          <w:sz w:val="22"/>
          <w:szCs w:val="22"/>
          <w:lang w:val="ru-RU"/>
        </w:rPr>
        <w:t>.</w:t>
      </w:r>
    </w:p>
    <w:p w14:paraId="429414C9" w14:textId="77777777" w:rsidR="00F82195" w:rsidRPr="00A83AE3" w:rsidRDefault="00F82195" w:rsidP="00F82195">
      <w:pPr>
        <w:ind w:left="502"/>
        <w:jc w:val="both"/>
        <w:rPr>
          <w:b/>
          <w:sz w:val="22"/>
          <w:szCs w:val="22"/>
          <w:lang w:val="ru-RU"/>
        </w:rPr>
      </w:pPr>
    </w:p>
    <w:p w14:paraId="45EE47A6" w14:textId="77777777" w:rsidR="00F82195" w:rsidRPr="005B1F12" w:rsidRDefault="00F82195" w:rsidP="00F82195">
      <w:pPr>
        <w:numPr>
          <w:ilvl w:val="0"/>
          <w:numId w:val="1"/>
        </w:numPr>
        <w:spacing w:after="200" w:line="276" w:lineRule="auto"/>
        <w:jc w:val="both"/>
        <w:rPr>
          <w:sz w:val="22"/>
          <w:szCs w:val="22"/>
          <w:lang w:val="ru-RU"/>
        </w:rPr>
      </w:pPr>
      <w:r w:rsidRPr="00A83AE3">
        <w:rPr>
          <w:b/>
          <w:sz w:val="22"/>
          <w:szCs w:val="22"/>
          <w:lang w:val="ru-RU"/>
        </w:rPr>
        <w:t xml:space="preserve"> </w:t>
      </w:r>
      <w:r w:rsidRPr="005B1F12">
        <w:rPr>
          <w:sz w:val="22"/>
          <w:szCs w:val="22"/>
          <w:lang w:val="ru-RU"/>
        </w:rPr>
        <w:t>Исходи поступања правосудних органа за покретање прекршајног поступка</w:t>
      </w:r>
    </w:p>
    <w:p w14:paraId="5C9051DD" w14:textId="418D367B" w:rsidR="00BE7E76" w:rsidRDefault="00FC0337" w:rsidP="008E4B30">
      <w:pPr>
        <w:autoSpaceDE w:val="0"/>
        <w:autoSpaceDN w:val="0"/>
        <w:adjustRightInd w:val="0"/>
        <w:ind w:left="502"/>
        <w:jc w:val="both"/>
        <w:rPr>
          <w:color w:val="000000"/>
          <w:sz w:val="22"/>
          <w:szCs w:val="22"/>
          <w:lang w:val="sr-Cyrl-CS" w:eastAsia="sr-Latn-CS"/>
        </w:rPr>
      </w:pPr>
      <w:r>
        <w:rPr>
          <w:color w:val="000000"/>
          <w:sz w:val="22"/>
          <w:szCs w:val="22"/>
          <w:lang w:val="sr-Cyrl-CS" w:eastAsia="sr-Latn-CS"/>
        </w:rPr>
        <w:t>Током 202</w:t>
      </w:r>
      <w:r w:rsidR="009A6C4C">
        <w:rPr>
          <w:color w:val="000000"/>
          <w:sz w:val="22"/>
          <w:szCs w:val="22"/>
          <w:lang w:val="sr-Cyrl-CS" w:eastAsia="sr-Latn-CS"/>
        </w:rPr>
        <w:t>5</w:t>
      </w:r>
      <w:r w:rsidR="00F82195" w:rsidRPr="00A83AE3">
        <w:rPr>
          <w:color w:val="000000"/>
          <w:sz w:val="22"/>
          <w:szCs w:val="22"/>
          <w:lang w:val="sr-Cyrl-CS" w:eastAsia="sr-Latn-CS"/>
        </w:rPr>
        <w:t>. године код надзираних субјекта, где су уочене неправилности кажњиве према градским одлукама, а за које је предвиђена само новчана казна у фиксном износу, ко</w:t>
      </w:r>
      <w:r w:rsidR="00A57402">
        <w:rPr>
          <w:color w:val="000000"/>
          <w:sz w:val="22"/>
          <w:szCs w:val="22"/>
          <w:lang w:val="sr-Cyrl-CS" w:eastAsia="sr-Latn-CS"/>
        </w:rPr>
        <w:t>мунална инсп</w:t>
      </w:r>
      <w:r w:rsidR="00542D6A">
        <w:rPr>
          <w:color w:val="000000"/>
          <w:sz w:val="22"/>
          <w:szCs w:val="22"/>
          <w:lang w:val="sr-Cyrl-CS" w:eastAsia="sr-Latn-CS"/>
        </w:rPr>
        <w:t xml:space="preserve">екција је изрекла </w:t>
      </w:r>
      <w:r w:rsidR="009A6C4C">
        <w:rPr>
          <w:color w:val="000000"/>
          <w:sz w:val="22"/>
          <w:szCs w:val="22"/>
          <w:lang w:val="sr-Cyrl-CS" w:eastAsia="sr-Latn-CS"/>
        </w:rPr>
        <w:t>19</w:t>
      </w:r>
      <w:r w:rsidR="00F82195" w:rsidRPr="00A83AE3">
        <w:rPr>
          <w:color w:val="000000"/>
          <w:sz w:val="22"/>
          <w:szCs w:val="22"/>
          <w:lang w:val="sr-Cyrl-CS" w:eastAsia="sr-Latn-CS"/>
        </w:rPr>
        <w:t xml:space="preserve"> п</w:t>
      </w:r>
      <w:r w:rsidR="00F74475">
        <w:rPr>
          <w:color w:val="000000"/>
          <w:sz w:val="22"/>
          <w:szCs w:val="22"/>
          <w:lang w:val="sr-Cyrl-CS" w:eastAsia="sr-Latn-CS"/>
        </w:rPr>
        <w:t>рекршајних налога</w:t>
      </w:r>
      <w:r w:rsidR="00542D6A">
        <w:rPr>
          <w:color w:val="000000"/>
          <w:sz w:val="22"/>
          <w:szCs w:val="22"/>
          <w:lang w:val="sr-Cyrl-CS" w:eastAsia="sr-Latn-CS"/>
        </w:rPr>
        <w:t xml:space="preserve">. </w:t>
      </w:r>
    </w:p>
    <w:p w14:paraId="27A16919" w14:textId="77777777" w:rsidR="00BE7E76" w:rsidRDefault="00BE7E76" w:rsidP="00BE7E76">
      <w:pPr>
        <w:autoSpaceDE w:val="0"/>
        <w:autoSpaceDN w:val="0"/>
        <w:adjustRightInd w:val="0"/>
        <w:ind w:left="502"/>
        <w:jc w:val="right"/>
        <w:rPr>
          <w:color w:val="000000"/>
          <w:sz w:val="22"/>
          <w:szCs w:val="22"/>
          <w:lang w:val="sr-Cyrl-CS" w:eastAsia="sr-Latn-CS"/>
        </w:rPr>
      </w:pPr>
      <w:r>
        <w:rPr>
          <w:color w:val="000000"/>
          <w:sz w:val="22"/>
          <w:szCs w:val="22"/>
          <w:lang w:val="sr-Cyrl-CS" w:eastAsia="sr-Latn-CS"/>
        </w:rPr>
        <w:t>КОМУНАЛНИ ИНСПЕКТОРИ</w:t>
      </w:r>
    </w:p>
    <w:p w14:paraId="7649A771" w14:textId="77777777" w:rsidR="00BE7E76" w:rsidRDefault="00BE7E76" w:rsidP="00BE7E76">
      <w:pPr>
        <w:autoSpaceDE w:val="0"/>
        <w:autoSpaceDN w:val="0"/>
        <w:adjustRightInd w:val="0"/>
        <w:ind w:left="502"/>
        <w:jc w:val="right"/>
        <w:rPr>
          <w:color w:val="000000"/>
          <w:sz w:val="22"/>
          <w:szCs w:val="22"/>
          <w:lang w:val="sr-Cyrl-CS" w:eastAsia="sr-Latn-CS"/>
        </w:rPr>
      </w:pPr>
    </w:p>
    <w:p w14:paraId="02A97F35" w14:textId="77777777" w:rsidR="00BE7E76" w:rsidRDefault="00BE7E76" w:rsidP="00BE7E76">
      <w:pPr>
        <w:autoSpaceDE w:val="0"/>
        <w:autoSpaceDN w:val="0"/>
        <w:adjustRightInd w:val="0"/>
        <w:ind w:left="502"/>
        <w:jc w:val="center"/>
        <w:rPr>
          <w:color w:val="000000"/>
          <w:sz w:val="22"/>
          <w:szCs w:val="22"/>
          <w:lang w:val="sr-Cyrl-CS" w:eastAsia="sr-Latn-CS"/>
        </w:rPr>
      </w:pPr>
      <w:r>
        <w:rPr>
          <w:color w:val="000000"/>
          <w:sz w:val="22"/>
          <w:szCs w:val="22"/>
          <w:lang w:val="sr-Cyrl-CS" w:eastAsia="sr-Latn-CS"/>
        </w:rPr>
        <w:t xml:space="preserve">                                                                                       Зорица Тешић</w:t>
      </w:r>
    </w:p>
    <w:p w14:paraId="3B81D01F" w14:textId="77777777" w:rsidR="00BE7E76" w:rsidRDefault="00BE7E76" w:rsidP="00BE7E76">
      <w:pPr>
        <w:autoSpaceDE w:val="0"/>
        <w:autoSpaceDN w:val="0"/>
        <w:adjustRightInd w:val="0"/>
        <w:ind w:left="502"/>
        <w:jc w:val="center"/>
        <w:rPr>
          <w:color w:val="000000"/>
          <w:sz w:val="22"/>
          <w:szCs w:val="22"/>
          <w:lang w:val="sr-Cyrl-CS" w:eastAsia="sr-Latn-CS"/>
        </w:rPr>
      </w:pPr>
    </w:p>
    <w:p w14:paraId="7E1A141F" w14:textId="77777777" w:rsidR="00BE7E76" w:rsidRDefault="00BE7E76" w:rsidP="00BE7E76">
      <w:pPr>
        <w:autoSpaceDE w:val="0"/>
        <w:autoSpaceDN w:val="0"/>
        <w:adjustRightInd w:val="0"/>
        <w:ind w:left="502"/>
        <w:jc w:val="center"/>
        <w:rPr>
          <w:color w:val="000000"/>
          <w:sz w:val="22"/>
          <w:szCs w:val="22"/>
          <w:lang w:val="sr-Cyrl-CS" w:eastAsia="sr-Latn-CS"/>
        </w:rPr>
      </w:pPr>
      <w:r>
        <w:rPr>
          <w:color w:val="000000"/>
          <w:sz w:val="22"/>
          <w:szCs w:val="22"/>
          <w:lang w:val="sr-Cyrl-CS" w:eastAsia="sr-Latn-CS"/>
        </w:rPr>
        <w:t xml:space="preserve">                                                                                       Биљана Гајић</w:t>
      </w:r>
    </w:p>
    <w:p w14:paraId="4982D874" w14:textId="77777777" w:rsidR="00BE7E76" w:rsidRDefault="00BE7E76" w:rsidP="00BE7E76">
      <w:pPr>
        <w:autoSpaceDE w:val="0"/>
        <w:autoSpaceDN w:val="0"/>
        <w:adjustRightInd w:val="0"/>
        <w:ind w:left="502"/>
        <w:jc w:val="center"/>
        <w:rPr>
          <w:color w:val="000000"/>
          <w:sz w:val="22"/>
          <w:szCs w:val="22"/>
          <w:lang w:val="sr-Cyrl-CS" w:eastAsia="sr-Latn-CS"/>
        </w:rPr>
      </w:pPr>
    </w:p>
    <w:p w14:paraId="3BB6C943" w14:textId="77777777" w:rsidR="00BE7E76" w:rsidRDefault="00BE7E76" w:rsidP="00BE7E76">
      <w:pPr>
        <w:autoSpaceDE w:val="0"/>
        <w:autoSpaceDN w:val="0"/>
        <w:adjustRightInd w:val="0"/>
        <w:ind w:left="502"/>
        <w:jc w:val="center"/>
        <w:rPr>
          <w:color w:val="000000"/>
          <w:sz w:val="22"/>
          <w:szCs w:val="22"/>
          <w:lang w:val="sr-Cyrl-CS" w:eastAsia="sr-Latn-CS"/>
        </w:rPr>
      </w:pPr>
      <w:r>
        <w:rPr>
          <w:color w:val="000000"/>
          <w:sz w:val="22"/>
          <w:szCs w:val="22"/>
          <w:lang w:val="sr-Cyrl-CS" w:eastAsia="sr-Latn-CS"/>
        </w:rPr>
        <w:t xml:space="preserve">                                                                                       Зоран Мићановић</w:t>
      </w:r>
    </w:p>
    <w:p w14:paraId="6E53D120" w14:textId="77777777" w:rsidR="00542D6A" w:rsidRDefault="00542D6A" w:rsidP="00BE7E76">
      <w:pPr>
        <w:autoSpaceDE w:val="0"/>
        <w:autoSpaceDN w:val="0"/>
        <w:adjustRightInd w:val="0"/>
        <w:ind w:left="502"/>
        <w:jc w:val="center"/>
        <w:rPr>
          <w:color w:val="000000"/>
          <w:sz w:val="22"/>
          <w:szCs w:val="22"/>
          <w:lang w:val="sr-Cyrl-CS" w:eastAsia="sr-Latn-CS"/>
        </w:rPr>
      </w:pPr>
    </w:p>
    <w:p w14:paraId="208AA4E6" w14:textId="77777777" w:rsidR="00542D6A" w:rsidRDefault="00542D6A" w:rsidP="00BE7E76">
      <w:pPr>
        <w:autoSpaceDE w:val="0"/>
        <w:autoSpaceDN w:val="0"/>
        <w:adjustRightInd w:val="0"/>
        <w:ind w:left="502"/>
        <w:jc w:val="center"/>
        <w:rPr>
          <w:color w:val="000000"/>
          <w:sz w:val="22"/>
          <w:szCs w:val="22"/>
          <w:lang w:val="sr-Cyrl-CS" w:eastAsia="sr-Latn-CS"/>
        </w:rPr>
      </w:pPr>
      <w:r>
        <w:rPr>
          <w:color w:val="000000"/>
          <w:sz w:val="22"/>
          <w:szCs w:val="22"/>
          <w:lang w:val="sr-Cyrl-CS" w:eastAsia="sr-Latn-CS"/>
        </w:rPr>
        <w:t xml:space="preserve">                                                                                         Ђорђе Јовановић</w:t>
      </w:r>
    </w:p>
    <w:p w14:paraId="06EFEF33" w14:textId="77777777" w:rsidR="009A6C4C" w:rsidRDefault="009A6C4C" w:rsidP="00BE7E76">
      <w:pPr>
        <w:autoSpaceDE w:val="0"/>
        <w:autoSpaceDN w:val="0"/>
        <w:adjustRightInd w:val="0"/>
        <w:ind w:left="502"/>
        <w:jc w:val="center"/>
        <w:rPr>
          <w:color w:val="000000"/>
          <w:sz w:val="22"/>
          <w:szCs w:val="22"/>
          <w:lang w:val="sr-Cyrl-CS" w:eastAsia="sr-Latn-CS"/>
        </w:rPr>
      </w:pPr>
    </w:p>
    <w:p w14:paraId="5D5976E8" w14:textId="168DB569" w:rsidR="009A6C4C" w:rsidRPr="006E363B" w:rsidRDefault="009A6C4C" w:rsidP="00BE7E76">
      <w:pPr>
        <w:autoSpaceDE w:val="0"/>
        <w:autoSpaceDN w:val="0"/>
        <w:adjustRightInd w:val="0"/>
        <w:ind w:left="502"/>
        <w:jc w:val="center"/>
        <w:rPr>
          <w:color w:val="000000"/>
          <w:sz w:val="22"/>
          <w:szCs w:val="22"/>
          <w:lang w:val="ru-RU" w:eastAsia="sr-Latn-CS"/>
        </w:rPr>
      </w:pPr>
      <w:r>
        <w:rPr>
          <w:color w:val="000000"/>
          <w:sz w:val="22"/>
          <w:szCs w:val="22"/>
          <w:lang w:val="sr-Cyrl-CS" w:eastAsia="sr-Latn-CS"/>
        </w:rPr>
        <w:t xml:space="preserve">                                                                                           Милета Митровић</w:t>
      </w:r>
    </w:p>
    <w:sectPr w:rsidR="009A6C4C" w:rsidRPr="006E363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23D86"/>
    <w:multiLevelType w:val="hybridMultilevel"/>
    <w:tmpl w:val="1F80DB9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0F04"/>
    <w:multiLevelType w:val="hybridMultilevel"/>
    <w:tmpl w:val="8F08AF2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D482F"/>
    <w:multiLevelType w:val="hybridMultilevel"/>
    <w:tmpl w:val="EC4A762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51999"/>
    <w:multiLevelType w:val="hybridMultilevel"/>
    <w:tmpl w:val="FB2A38B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82E88"/>
    <w:multiLevelType w:val="hybridMultilevel"/>
    <w:tmpl w:val="6006314E"/>
    <w:lvl w:ilvl="0" w:tplc="013490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ind w:left="1155" w:hanging="360"/>
      </w:pPr>
    </w:lvl>
    <w:lvl w:ilvl="2" w:tplc="081A001B" w:tentative="1">
      <w:start w:val="1"/>
      <w:numFmt w:val="lowerRoman"/>
      <w:lvlText w:val="%3."/>
      <w:lvlJc w:val="right"/>
      <w:pPr>
        <w:ind w:left="1875" w:hanging="180"/>
      </w:pPr>
    </w:lvl>
    <w:lvl w:ilvl="3" w:tplc="081A000F" w:tentative="1">
      <w:start w:val="1"/>
      <w:numFmt w:val="decimal"/>
      <w:lvlText w:val="%4."/>
      <w:lvlJc w:val="left"/>
      <w:pPr>
        <w:ind w:left="2595" w:hanging="360"/>
      </w:pPr>
    </w:lvl>
    <w:lvl w:ilvl="4" w:tplc="081A0019" w:tentative="1">
      <w:start w:val="1"/>
      <w:numFmt w:val="lowerLetter"/>
      <w:lvlText w:val="%5."/>
      <w:lvlJc w:val="left"/>
      <w:pPr>
        <w:ind w:left="3315" w:hanging="360"/>
      </w:pPr>
    </w:lvl>
    <w:lvl w:ilvl="5" w:tplc="081A001B" w:tentative="1">
      <w:start w:val="1"/>
      <w:numFmt w:val="lowerRoman"/>
      <w:lvlText w:val="%6."/>
      <w:lvlJc w:val="right"/>
      <w:pPr>
        <w:ind w:left="4035" w:hanging="180"/>
      </w:pPr>
    </w:lvl>
    <w:lvl w:ilvl="6" w:tplc="081A000F" w:tentative="1">
      <w:start w:val="1"/>
      <w:numFmt w:val="decimal"/>
      <w:lvlText w:val="%7."/>
      <w:lvlJc w:val="left"/>
      <w:pPr>
        <w:ind w:left="4755" w:hanging="360"/>
      </w:pPr>
    </w:lvl>
    <w:lvl w:ilvl="7" w:tplc="081A0019" w:tentative="1">
      <w:start w:val="1"/>
      <w:numFmt w:val="lowerLetter"/>
      <w:lvlText w:val="%8."/>
      <w:lvlJc w:val="left"/>
      <w:pPr>
        <w:ind w:left="5475" w:hanging="360"/>
      </w:pPr>
    </w:lvl>
    <w:lvl w:ilvl="8" w:tplc="08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06E4330"/>
    <w:multiLevelType w:val="hybridMultilevel"/>
    <w:tmpl w:val="283C09BE"/>
    <w:lvl w:ilvl="0" w:tplc="27987C1E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6" w15:restartNumberingAfterBreak="0">
    <w:nsid w:val="54B57900"/>
    <w:multiLevelType w:val="hybridMultilevel"/>
    <w:tmpl w:val="D364572E"/>
    <w:lvl w:ilvl="0" w:tplc="EEE432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95"/>
    <w:rsid w:val="000367DA"/>
    <w:rsid w:val="00036F35"/>
    <w:rsid w:val="00042852"/>
    <w:rsid w:val="000859B3"/>
    <w:rsid w:val="000A5A6E"/>
    <w:rsid w:val="000A68E6"/>
    <w:rsid w:val="000E5D2E"/>
    <w:rsid w:val="000E71FD"/>
    <w:rsid w:val="000F676B"/>
    <w:rsid w:val="00104B5D"/>
    <w:rsid w:val="00145C3C"/>
    <w:rsid w:val="00153905"/>
    <w:rsid w:val="00192AC2"/>
    <w:rsid w:val="001D7E30"/>
    <w:rsid w:val="00212AA9"/>
    <w:rsid w:val="00256AFB"/>
    <w:rsid w:val="00260214"/>
    <w:rsid w:val="00281604"/>
    <w:rsid w:val="002906A5"/>
    <w:rsid w:val="002B0332"/>
    <w:rsid w:val="002C2340"/>
    <w:rsid w:val="00303C5D"/>
    <w:rsid w:val="003321B7"/>
    <w:rsid w:val="00354A20"/>
    <w:rsid w:val="00383C4F"/>
    <w:rsid w:val="003848D9"/>
    <w:rsid w:val="003C2237"/>
    <w:rsid w:val="003D4FC3"/>
    <w:rsid w:val="003E6301"/>
    <w:rsid w:val="00477683"/>
    <w:rsid w:val="00485272"/>
    <w:rsid w:val="0050297A"/>
    <w:rsid w:val="00507E01"/>
    <w:rsid w:val="0051156A"/>
    <w:rsid w:val="00514737"/>
    <w:rsid w:val="00542D6A"/>
    <w:rsid w:val="0055197C"/>
    <w:rsid w:val="00584E52"/>
    <w:rsid w:val="00585168"/>
    <w:rsid w:val="00600414"/>
    <w:rsid w:val="00605879"/>
    <w:rsid w:val="00607B4F"/>
    <w:rsid w:val="00625B20"/>
    <w:rsid w:val="006729E9"/>
    <w:rsid w:val="006903A4"/>
    <w:rsid w:val="006A764D"/>
    <w:rsid w:val="006E363B"/>
    <w:rsid w:val="00700255"/>
    <w:rsid w:val="00702FE4"/>
    <w:rsid w:val="00754B10"/>
    <w:rsid w:val="0075621B"/>
    <w:rsid w:val="00765479"/>
    <w:rsid w:val="007A7EE1"/>
    <w:rsid w:val="007E28E9"/>
    <w:rsid w:val="007F46EA"/>
    <w:rsid w:val="00815A0D"/>
    <w:rsid w:val="008B4E59"/>
    <w:rsid w:val="008E4B30"/>
    <w:rsid w:val="00926942"/>
    <w:rsid w:val="009646EC"/>
    <w:rsid w:val="00984B99"/>
    <w:rsid w:val="009A6C4C"/>
    <w:rsid w:val="00A17E7B"/>
    <w:rsid w:val="00A25510"/>
    <w:rsid w:val="00A51B1F"/>
    <w:rsid w:val="00A57402"/>
    <w:rsid w:val="00AA7BCC"/>
    <w:rsid w:val="00AE1537"/>
    <w:rsid w:val="00B021E1"/>
    <w:rsid w:val="00B05B6F"/>
    <w:rsid w:val="00B10306"/>
    <w:rsid w:val="00B308A0"/>
    <w:rsid w:val="00B54CC4"/>
    <w:rsid w:val="00B74B9D"/>
    <w:rsid w:val="00BB67E3"/>
    <w:rsid w:val="00BC5534"/>
    <w:rsid w:val="00BE16EB"/>
    <w:rsid w:val="00BE7D53"/>
    <w:rsid w:val="00BE7E76"/>
    <w:rsid w:val="00C05CC7"/>
    <w:rsid w:val="00C76F50"/>
    <w:rsid w:val="00CA7978"/>
    <w:rsid w:val="00CD1CDD"/>
    <w:rsid w:val="00CD54CB"/>
    <w:rsid w:val="00D02906"/>
    <w:rsid w:val="00D138F5"/>
    <w:rsid w:val="00DB4043"/>
    <w:rsid w:val="00DD424E"/>
    <w:rsid w:val="00E34A7C"/>
    <w:rsid w:val="00E76156"/>
    <w:rsid w:val="00E80637"/>
    <w:rsid w:val="00E831BC"/>
    <w:rsid w:val="00EB2890"/>
    <w:rsid w:val="00EE5482"/>
    <w:rsid w:val="00EE798B"/>
    <w:rsid w:val="00F04572"/>
    <w:rsid w:val="00F16FCE"/>
    <w:rsid w:val="00F74475"/>
    <w:rsid w:val="00F82195"/>
    <w:rsid w:val="00F82841"/>
    <w:rsid w:val="00FA3EAB"/>
    <w:rsid w:val="00FC0337"/>
    <w:rsid w:val="00F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F8BB3"/>
  <w15:docId w15:val="{342ACE21-FA01-47F1-99D7-163A2B6D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next w:val="Normal"/>
    <w:link w:val="Heading1Char"/>
    <w:uiPriority w:val="9"/>
    <w:unhideWhenUsed/>
    <w:qFormat/>
    <w:rsid w:val="002B0332"/>
    <w:pPr>
      <w:keepNext/>
      <w:keepLines/>
      <w:spacing w:after="5" w:line="259" w:lineRule="auto"/>
      <w:ind w:left="7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2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B0332"/>
    <w:rPr>
      <w:rFonts w:ascii="Times New Roman" w:eastAsia="Times New Roman" w:hAnsi="Times New Roman" w:cs="Times New Roman"/>
      <w:b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E5EC9-DA6B-43AD-B02B-39FA355A8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2609</Words>
  <Characters>14876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Komunalna inspekcija 1</dc:creator>
  <cp:lastModifiedBy>Ljubomir Popovic</cp:lastModifiedBy>
  <cp:revision>2</cp:revision>
  <cp:lastPrinted>2024-03-25T10:51:00Z</cp:lastPrinted>
  <dcterms:created xsi:type="dcterms:W3CDTF">2026-02-23T10:30:00Z</dcterms:created>
  <dcterms:modified xsi:type="dcterms:W3CDTF">2026-02-23T10:30:00Z</dcterms:modified>
</cp:coreProperties>
</file>